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DEE" w:rsidRDefault="00FE6DEE">
      <w:bookmarkStart w:id="0" w:name="_Toc208376580"/>
    </w:p>
    <w:p w:rsidR="002B1EE8" w:rsidRDefault="002B1EE8" w:rsidP="002B1EE8">
      <w:pPr>
        <w:ind w:firstLine="0"/>
        <w:jc w:val="center"/>
        <w:rPr>
          <w:rFonts w:ascii="Times New Roman" w:hAnsi="Times New Roman"/>
          <w:b/>
          <w:color w:val="C00000"/>
          <w:sz w:val="68"/>
          <w:szCs w:val="68"/>
          <w:lang w:eastAsia="tr-TR"/>
        </w:rPr>
      </w:pPr>
    </w:p>
    <w:p w:rsidR="00BA6FAE" w:rsidRDefault="00BA6FAE" w:rsidP="002B1EE8">
      <w:pPr>
        <w:ind w:firstLine="0"/>
        <w:jc w:val="center"/>
        <w:rPr>
          <w:rFonts w:ascii="Times New Roman" w:hAnsi="Times New Roman"/>
          <w:b/>
          <w:color w:val="C00000"/>
          <w:sz w:val="68"/>
          <w:szCs w:val="68"/>
          <w:lang w:eastAsia="tr-TR"/>
        </w:rPr>
      </w:pPr>
    </w:p>
    <w:p w:rsidR="002B1EE8" w:rsidRDefault="002B1EE8" w:rsidP="002B1EE8">
      <w:pPr>
        <w:ind w:firstLine="0"/>
        <w:jc w:val="center"/>
        <w:rPr>
          <w:rFonts w:ascii="Times New Roman" w:hAnsi="Times New Roman"/>
          <w:b/>
          <w:color w:val="C00000"/>
          <w:sz w:val="68"/>
          <w:szCs w:val="68"/>
          <w:lang w:eastAsia="tr-TR"/>
        </w:rPr>
      </w:pPr>
      <w:r>
        <w:rPr>
          <w:noProof/>
          <w:lang w:eastAsia="tr-TR"/>
        </w:rPr>
        <w:drawing>
          <wp:anchor distT="0" distB="0" distL="114300" distR="114300" simplePos="0" relativeHeight="251672576" behindDoc="1" locked="0" layoutInCell="1" allowOverlap="1" wp14:anchorId="0E9CA43D" wp14:editId="2A5582A4">
            <wp:simplePos x="0" y="0"/>
            <wp:positionH relativeFrom="column">
              <wp:posOffset>1239520</wp:posOffset>
            </wp:positionH>
            <wp:positionV relativeFrom="paragraph">
              <wp:posOffset>15875</wp:posOffset>
            </wp:positionV>
            <wp:extent cx="3375660" cy="1661160"/>
            <wp:effectExtent l="0" t="0" r="0" b="0"/>
            <wp:wrapTight wrapText="bothSides">
              <wp:wrapPolygon edited="0">
                <wp:start x="244" y="0"/>
                <wp:lineTo x="122" y="743"/>
                <wp:lineTo x="0" y="17092"/>
                <wp:lineTo x="4754" y="20312"/>
                <wp:lineTo x="6826" y="21055"/>
                <wp:lineTo x="21088" y="21055"/>
                <wp:lineTo x="21332" y="9165"/>
                <wp:lineTo x="20113" y="8917"/>
                <wp:lineTo x="14140" y="8422"/>
                <wp:lineTo x="14384" y="5202"/>
                <wp:lineTo x="12190" y="3963"/>
                <wp:lineTo x="1828" y="0"/>
                <wp:lineTo x="244" y="0"/>
              </wp:wrapPolygon>
            </wp:wrapTight>
            <wp:docPr id="17" name="Resim 17" descr="ikç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kçü logo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6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EE8" w:rsidRDefault="002B1EE8" w:rsidP="002B1EE8">
      <w:pPr>
        <w:ind w:firstLine="0"/>
        <w:jc w:val="center"/>
        <w:rPr>
          <w:rFonts w:ascii="Times New Roman" w:hAnsi="Times New Roman"/>
          <w:b/>
          <w:color w:val="C00000"/>
          <w:sz w:val="68"/>
          <w:szCs w:val="68"/>
          <w:lang w:eastAsia="tr-TR"/>
        </w:rPr>
      </w:pPr>
    </w:p>
    <w:p w:rsidR="002B1EE8" w:rsidRDefault="002B1EE8" w:rsidP="002B1EE8">
      <w:pPr>
        <w:ind w:firstLine="0"/>
        <w:jc w:val="center"/>
        <w:rPr>
          <w:rFonts w:ascii="Times New Roman" w:hAnsi="Times New Roman"/>
          <w:b/>
          <w:color w:val="C00000"/>
          <w:sz w:val="68"/>
          <w:szCs w:val="68"/>
          <w:lang w:eastAsia="tr-TR"/>
        </w:rPr>
      </w:pPr>
    </w:p>
    <w:p w:rsidR="007A2F0A" w:rsidRDefault="002B1EE8" w:rsidP="002B1EE8">
      <w:pPr>
        <w:ind w:firstLine="0"/>
        <w:jc w:val="center"/>
        <w:rPr>
          <w:rFonts w:ascii="Times New Roman" w:hAnsi="Times New Roman"/>
          <w:b/>
          <w:color w:val="C00000"/>
          <w:sz w:val="68"/>
          <w:szCs w:val="68"/>
          <w:lang w:eastAsia="tr-TR"/>
        </w:rPr>
      </w:pPr>
      <w:r>
        <w:rPr>
          <w:rFonts w:ascii="Times New Roman" w:hAnsi="Times New Roman"/>
          <w:b/>
          <w:color w:val="C00000"/>
          <w:sz w:val="68"/>
          <w:szCs w:val="68"/>
          <w:lang w:eastAsia="tr-TR"/>
        </w:rPr>
        <w:t>2</w:t>
      </w:r>
      <w:r w:rsidR="00F31EF6">
        <w:rPr>
          <w:rFonts w:ascii="Times New Roman" w:hAnsi="Times New Roman"/>
          <w:b/>
          <w:color w:val="C00000"/>
          <w:sz w:val="68"/>
          <w:szCs w:val="68"/>
          <w:lang w:eastAsia="tr-TR"/>
        </w:rPr>
        <w:t>02</w:t>
      </w:r>
      <w:r w:rsidR="00DD3E6F">
        <w:rPr>
          <w:rFonts w:ascii="Times New Roman" w:hAnsi="Times New Roman"/>
          <w:b/>
          <w:color w:val="C00000"/>
          <w:sz w:val="68"/>
          <w:szCs w:val="68"/>
          <w:lang w:eastAsia="tr-TR"/>
        </w:rPr>
        <w:t>3</w:t>
      </w:r>
      <w:r w:rsidR="007A2F0A" w:rsidRPr="0078352C">
        <w:rPr>
          <w:rFonts w:ascii="Times New Roman" w:hAnsi="Times New Roman"/>
          <w:b/>
          <w:color w:val="C00000"/>
          <w:sz w:val="68"/>
          <w:szCs w:val="68"/>
          <w:lang w:eastAsia="tr-TR"/>
        </w:rPr>
        <w:t xml:space="preserve"> YILI</w:t>
      </w:r>
    </w:p>
    <w:p w:rsidR="007A2F0A" w:rsidRPr="0078352C" w:rsidRDefault="007A2F0A" w:rsidP="002B1EE8">
      <w:pPr>
        <w:spacing w:line="240" w:lineRule="auto"/>
        <w:ind w:firstLine="0"/>
        <w:jc w:val="center"/>
        <w:rPr>
          <w:rFonts w:ascii="Times New Roman" w:hAnsi="Times New Roman"/>
          <w:b/>
          <w:color w:val="C00000"/>
          <w:sz w:val="68"/>
          <w:szCs w:val="68"/>
          <w:lang w:eastAsia="tr-TR"/>
        </w:rPr>
      </w:pPr>
      <w:r w:rsidRPr="0078352C">
        <w:rPr>
          <w:rFonts w:ascii="Times New Roman" w:hAnsi="Times New Roman"/>
          <w:b/>
          <w:color w:val="C00000"/>
          <w:sz w:val="68"/>
          <w:szCs w:val="68"/>
          <w:lang w:eastAsia="tr-TR"/>
        </w:rPr>
        <w:t>PERFORMANS PROGRAMI</w:t>
      </w:r>
    </w:p>
    <w:p w:rsidR="007A2F0A" w:rsidRDefault="007A2F0A" w:rsidP="002B1EE8">
      <w:pPr>
        <w:ind w:firstLine="0"/>
        <w:jc w:val="center"/>
        <w:rPr>
          <w:rFonts w:ascii="Times New Roman" w:hAnsi="Times New Roman"/>
          <w:b/>
          <w:color w:val="C00000"/>
          <w:sz w:val="40"/>
          <w:szCs w:val="40"/>
          <w:lang w:eastAsia="tr-TR"/>
        </w:rPr>
      </w:pPr>
    </w:p>
    <w:p w:rsidR="007E3339" w:rsidRDefault="007E3339" w:rsidP="002B1EE8">
      <w:pPr>
        <w:ind w:firstLine="0"/>
        <w:jc w:val="center"/>
        <w:rPr>
          <w:rFonts w:ascii="Times New Roman" w:hAnsi="Times New Roman"/>
          <w:b/>
          <w:color w:val="C00000"/>
          <w:sz w:val="40"/>
          <w:szCs w:val="40"/>
          <w:lang w:eastAsia="tr-TR"/>
        </w:rPr>
      </w:pPr>
    </w:p>
    <w:p w:rsidR="007E3339" w:rsidRDefault="007E3339" w:rsidP="002B1EE8">
      <w:pPr>
        <w:ind w:firstLine="0"/>
        <w:jc w:val="center"/>
        <w:rPr>
          <w:rFonts w:ascii="Times New Roman" w:hAnsi="Times New Roman"/>
          <w:b/>
          <w:color w:val="C00000"/>
          <w:sz w:val="40"/>
          <w:szCs w:val="40"/>
          <w:lang w:eastAsia="tr-TR"/>
        </w:rPr>
      </w:pPr>
    </w:p>
    <w:p w:rsidR="007E3339" w:rsidRPr="0078352C" w:rsidRDefault="007E3339" w:rsidP="002B1EE8">
      <w:pPr>
        <w:ind w:firstLine="0"/>
        <w:jc w:val="center"/>
        <w:rPr>
          <w:rFonts w:ascii="Times New Roman" w:hAnsi="Times New Roman"/>
          <w:b/>
          <w:color w:val="C00000"/>
          <w:sz w:val="40"/>
          <w:szCs w:val="40"/>
          <w:lang w:eastAsia="tr-TR"/>
        </w:rPr>
      </w:pPr>
    </w:p>
    <w:p w:rsidR="002B1EE8" w:rsidRDefault="002B1EE8" w:rsidP="002B1EE8">
      <w:pPr>
        <w:ind w:firstLine="0"/>
        <w:jc w:val="center"/>
        <w:rPr>
          <w:rFonts w:ascii="Times New Roman" w:hAnsi="Times New Roman"/>
          <w:sz w:val="32"/>
          <w:szCs w:val="32"/>
          <w:lang w:eastAsia="tr-TR"/>
        </w:rPr>
      </w:pPr>
    </w:p>
    <w:p w:rsidR="002B1EE8" w:rsidRPr="0062583F" w:rsidRDefault="00DD3E6F" w:rsidP="002B1EE8">
      <w:pPr>
        <w:ind w:firstLine="0"/>
        <w:jc w:val="center"/>
        <w:rPr>
          <w:rFonts w:ascii="Times New Roman" w:hAnsi="Times New Roman"/>
          <w:b/>
          <w:sz w:val="32"/>
          <w:szCs w:val="32"/>
          <w:lang w:eastAsia="tr-TR"/>
        </w:rPr>
      </w:pPr>
      <w:r>
        <w:rPr>
          <w:rFonts w:ascii="Times New Roman" w:hAnsi="Times New Roman"/>
          <w:b/>
          <w:sz w:val="32"/>
          <w:szCs w:val="32"/>
          <w:lang w:eastAsia="tr-TR"/>
        </w:rPr>
        <w:t>Ocak 2023</w:t>
      </w:r>
    </w:p>
    <w:bookmarkEnd w:id="0"/>
    <w:p w:rsidR="002C68D5" w:rsidRDefault="002C68D5" w:rsidP="002B1EE8">
      <w:pPr>
        <w:ind w:firstLine="0"/>
        <w:jc w:val="center"/>
        <w:rPr>
          <w:rFonts w:ascii="Times New Roman" w:hAnsi="Times New Roman"/>
          <w:b/>
          <w:color w:val="000000"/>
        </w:rPr>
      </w:pPr>
    </w:p>
    <w:p w:rsidR="002C68D5" w:rsidRDefault="002C68D5" w:rsidP="002B1EE8">
      <w:pPr>
        <w:ind w:firstLine="0"/>
        <w:jc w:val="center"/>
        <w:rPr>
          <w:rFonts w:ascii="Times New Roman" w:hAnsi="Times New Roman"/>
          <w:b/>
          <w:color w:val="000000"/>
        </w:rPr>
      </w:pPr>
    </w:p>
    <w:p w:rsidR="002C68D5" w:rsidRDefault="00CF5E4A" w:rsidP="002B1EE8">
      <w:pPr>
        <w:ind w:firstLine="0"/>
        <w:jc w:val="center"/>
        <w:rPr>
          <w:rFonts w:ascii="Times New Roman" w:hAnsi="Times New Roman"/>
          <w:b/>
          <w:color w:val="000000"/>
        </w:rPr>
      </w:pPr>
      <w:r>
        <w:rPr>
          <w:noProof/>
          <w:lang w:eastAsia="tr-TR"/>
        </w:rPr>
        <w:drawing>
          <wp:anchor distT="0" distB="0" distL="114300" distR="114300" simplePos="0" relativeHeight="251674624" behindDoc="0" locked="0" layoutInCell="1" allowOverlap="1" wp14:anchorId="2D81A48D" wp14:editId="61929282">
            <wp:simplePos x="0" y="0"/>
            <wp:positionH relativeFrom="column">
              <wp:posOffset>-290195</wp:posOffset>
            </wp:positionH>
            <wp:positionV relativeFrom="paragraph">
              <wp:posOffset>434975</wp:posOffset>
            </wp:positionV>
            <wp:extent cx="6391275" cy="6110605"/>
            <wp:effectExtent l="0" t="0" r="9525" b="444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6110605"/>
                    </a:xfrm>
                    <a:prstGeom prst="rect">
                      <a:avLst/>
                    </a:prstGeom>
                    <a:noFill/>
                  </pic:spPr>
                </pic:pic>
              </a:graphicData>
            </a:graphic>
            <wp14:sizeRelH relativeFrom="margin">
              <wp14:pctWidth>0</wp14:pctWidth>
            </wp14:sizeRelH>
            <wp14:sizeRelV relativeFrom="margin">
              <wp14:pctHeight>0</wp14:pctHeight>
            </wp14:sizeRelV>
          </wp:anchor>
        </w:drawing>
      </w:r>
    </w:p>
    <w:p w:rsidR="002C68D5" w:rsidRDefault="002C68D5" w:rsidP="002B1EE8">
      <w:pPr>
        <w:ind w:firstLine="0"/>
        <w:jc w:val="center"/>
        <w:rPr>
          <w:rFonts w:ascii="Times New Roman" w:hAnsi="Times New Roman"/>
          <w:b/>
          <w:color w:val="000000"/>
        </w:rPr>
      </w:pPr>
    </w:p>
    <w:p w:rsidR="002C68D5" w:rsidRDefault="002C68D5" w:rsidP="002B1EE8">
      <w:pPr>
        <w:ind w:firstLine="0"/>
        <w:jc w:val="center"/>
        <w:rPr>
          <w:rFonts w:ascii="Times New Roman" w:hAnsi="Times New Roman"/>
          <w:b/>
          <w:color w:val="000000"/>
        </w:rPr>
      </w:pPr>
    </w:p>
    <w:p w:rsidR="00444B97" w:rsidRDefault="00444B97" w:rsidP="002B1EE8">
      <w:pPr>
        <w:ind w:firstLine="0"/>
        <w:jc w:val="center"/>
        <w:rPr>
          <w:rFonts w:ascii="Times New Roman" w:hAnsi="Times New Roman"/>
          <w:b/>
          <w:color w:val="000000"/>
        </w:rPr>
      </w:pPr>
    </w:p>
    <w:p w:rsidR="002C68D5" w:rsidRDefault="002C68D5" w:rsidP="00A213C6">
      <w:pPr>
        <w:ind w:firstLine="0"/>
        <w:rPr>
          <w:rFonts w:ascii="Times New Roman" w:hAnsi="Times New Roman"/>
          <w:b/>
          <w:color w:val="000000"/>
        </w:rPr>
      </w:pPr>
    </w:p>
    <w:p w:rsidR="00FA5E39" w:rsidRDefault="00FA5E39" w:rsidP="00A213C6">
      <w:pPr>
        <w:ind w:firstLine="0"/>
        <w:rPr>
          <w:rFonts w:ascii="Times New Roman" w:hAnsi="Times New Roman"/>
          <w:b/>
          <w:color w:val="000000"/>
        </w:rPr>
      </w:pPr>
    </w:p>
    <w:p w:rsidR="00B569DB" w:rsidRPr="007A2F0A" w:rsidRDefault="005876F3" w:rsidP="002B1EE8">
      <w:pPr>
        <w:ind w:firstLine="0"/>
        <w:jc w:val="center"/>
        <w:rPr>
          <w:rFonts w:ascii="Times New Roman" w:hAnsi="Times New Roman"/>
          <w:noProof/>
          <w:color w:val="000000"/>
          <w:lang w:eastAsia="tr-TR"/>
        </w:rPr>
      </w:pPr>
      <w:r w:rsidRPr="002025C2">
        <w:rPr>
          <w:rFonts w:ascii="Times New Roman" w:hAnsi="Times New Roman"/>
          <w:b/>
          <w:color w:val="000000"/>
        </w:rPr>
        <w:lastRenderedPageBreak/>
        <w:t>SUNUŞ</w:t>
      </w:r>
    </w:p>
    <w:p w:rsidR="00D476A2" w:rsidRPr="001834A0" w:rsidRDefault="00D476A2" w:rsidP="00D476A2">
      <w:pPr>
        <w:ind w:firstLine="708"/>
        <w:rPr>
          <w:rFonts w:ascii="Times New Roman" w:hAnsi="Times New Roman"/>
        </w:rPr>
      </w:pPr>
      <w:r w:rsidRPr="001834A0">
        <w:rPr>
          <w:rFonts w:ascii="Times New Roman" w:hAnsi="Times New Roman"/>
        </w:rPr>
        <w:t>Program bütçe sistemine uygun olar</w:t>
      </w:r>
      <w:r w:rsidR="00DD3E6F">
        <w:rPr>
          <w:rFonts w:ascii="Times New Roman" w:hAnsi="Times New Roman"/>
        </w:rPr>
        <w:t>ak hazırlanan Üniversitemiz 2023</w:t>
      </w:r>
      <w:r w:rsidRPr="001834A0">
        <w:rPr>
          <w:rFonts w:ascii="Times New Roman" w:hAnsi="Times New Roman"/>
        </w:rPr>
        <w:t xml:space="preserve"> Yılı Performans Programıyla; plan ve programların uygulama etkinliğinin artırılması, bu belgelerin uygulama sonuçlarının izlenmesi ve değerlendirilmesi, Üniversitemiz kaynaklarının amacına uygun olarak tahsisi ve kullanımının sağlanması, program bü</w:t>
      </w:r>
      <w:r w:rsidR="00444B97">
        <w:rPr>
          <w:rFonts w:ascii="Times New Roman" w:hAnsi="Times New Roman"/>
        </w:rPr>
        <w:t>tçe sistemiyle birlikte bütçemizin</w:t>
      </w:r>
      <w:r w:rsidRPr="001834A0">
        <w:rPr>
          <w:rFonts w:ascii="Times New Roman" w:hAnsi="Times New Roman"/>
        </w:rPr>
        <w:t xml:space="preserve"> çıktı ve sonuç odaklı bir yaklaşımla uygulanması, izlenmesi ve değerlendirilmesi, stratejik yönetim uygulamasının etkinliğinin artırılmasına dayanak teşkil edecek analizlerin yapılması hedeflenmektedir.</w:t>
      </w:r>
    </w:p>
    <w:p w:rsidR="00BC6BEC" w:rsidRPr="00DC055C" w:rsidRDefault="00BC6BEC" w:rsidP="00BC6BEC">
      <w:pPr>
        <w:ind w:firstLine="708"/>
        <w:rPr>
          <w:rFonts w:ascii="Times New Roman" w:hAnsi="Times New Roman"/>
          <w:color w:val="000000"/>
        </w:rPr>
      </w:pPr>
      <w:r w:rsidRPr="00DC055C">
        <w:rPr>
          <w:rFonts w:ascii="Times New Roman" w:hAnsi="Times New Roman"/>
          <w:color w:val="000000"/>
        </w:rPr>
        <w:t>Üniversitemiz, kaynaklarının etkin ve verimli kullanımını ve şeffaflığını sağlamak amacı ile 20</w:t>
      </w:r>
      <w:r>
        <w:rPr>
          <w:rFonts w:ascii="Times New Roman" w:hAnsi="Times New Roman"/>
          <w:color w:val="000000"/>
        </w:rPr>
        <w:t>20</w:t>
      </w:r>
      <w:r w:rsidRPr="00DC055C">
        <w:rPr>
          <w:rFonts w:ascii="Times New Roman" w:hAnsi="Times New Roman"/>
          <w:color w:val="000000"/>
        </w:rPr>
        <w:t>-20</w:t>
      </w:r>
      <w:r>
        <w:rPr>
          <w:rFonts w:ascii="Times New Roman" w:hAnsi="Times New Roman"/>
          <w:color w:val="000000"/>
        </w:rPr>
        <w:t>24</w:t>
      </w:r>
      <w:r w:rsidRPr="00DC055C">
        <w:rPr>
          <w:rFonts w:ascii="Times New Roman" w:hAnsi="Times New Roman"/>
          <w:color w:val="000000"/>
        </w:rPr>
        <w:t xml:space="preserve"> Dönemini kapsayan </w:t>
      </w:r>
      <w:r>
        <w:rPr>
          <w:rFonts w:ascii="Times New Roman" w:hAnsi="Times New Roman"/>
          <w:color w:val="000000"/>
        </w:rPr>
        <w:t>Stratejik Planını</w:t>
      </w:r>
      <w:r w:rsidRPr="00DC055C">
        <w:rPr>
          <w:rFonts w:ascii="Times New Roman" w:hAnsi="Times New Roman"/>
          <w:color w:val="000000"/>
        </w:rPr>
        <w:t xml:space="preserve"> hazırlamıştır. Bu planın yıllık uygulama dilimlerini gösteren performans pro</w:t>
      </w:r>
      <w:r>
        <w:rPr>
          <w:rFonts w:ascii="Times New Roman" w:hAnsi="Times New Roman"/>
          <w:color w:val="000000"/>
        </w:rPr>
        <w:t>gramlarından biri olan 202</w:t>
      </w:r>
      <w:r w:rsidR="00DD3E6F">
        <w:rPr>
          <w:rFonts w:ascii="Times New Roman" w:hAnsi="Times New Roman"/>
          <w:color w:val="000000"/>
        </w:rPr>
        <w:t>3</w:t>
      </w:r>
      <w:r w:rsidRPr="00DC055C">
        <w:rPr>
          <w:rFonts w:ascii="Times New Roman" w:hAnsi="Times New Roman"/>
          <w:color w:val="000000"/>
        </w:rPr>
        <w:t xml:space="preserve"> Yılı Performans Programında sınırlı kaynaklar maksimum verim alınabilecek şekilde hedef ve faaliyetler arasında paylaştırılmıştır. Bu paylaştırmada üniversitemizin amaç ve öncelikleri dikkate alınmıştır.</w:t>
      </w:r>
      <w:r>
        <w:rPr>
          <w:rFonts w:ascii="Times New Roman" w:hAnsi="Times New Roman"/>
          <w:color w:val="000000"/>
        </w:rPr>
        <w:t xml:space="preserve"> 202</w:t>
      </w:r>
      <w:r w:rsidR="00DD3E6F">
        <w:rPr>
          <w:rFonts w:ascii="Times New Roman" w:hAnsi="Times New Roman"/>
          <w:color w:val="000000"/>
        </w:rPr>
        <w:t>3</w:t>
      </w:r>
      <w:r w:rsidRPr="00DC055C">
        <w:rPr>
          <w:rFonts w:ascii="Times New Roman" w:hAnsi="Times New Roman"/>
          <w:color w:val="000000"/>
        </w:rPr>
        <w:t xml:space="preserve"> yılına ait performans hedefleri ve faaliyetlerinin genel çerçevesi çizilmiştir. </w:t>
      </w:r>
    </w:p>
    <w:p w:rsidR="00BC6BEC" w:rsidRPr="00DC055C" w:rsidRDefault="00BC6BEC" w:rsidP="00BC6BEC">
      <w:pPr>
        <w:ind w:firstLine="708"/>
        <w:rPr>
          <w:rFonts w:ascii="Times New Roman" w:hAnsi="Times New Roman"/>
          <w:color w:val="000000"/>
        </w:rPr>
      </w:pPr>
      <w:r w:rsidRPr="00DC055C">
        <w:rPr>
          <w:rFonts w:ascii="Times New Roman" w:hAnsi="Times New Roman"/>
          <w:color w:val="000000"/>
        </w:rPr>
        <w:t xml:space="preserve">Program içinde yer alan Üniversitemizin öncelikli amaç ve hedefleri izlenip değerlendirilecek ve sonuçları kamuoyu ile paylaşılacaktır. Aynı zamanda </w:t>
      </w:r>
      <w:r w:rsidR="001834A0">
        <w:rPr>
          <w:rFonts w:ascii="Times New Roman" w:hAnsi="Times New Roman"/>
          <w:color w:val="000000"/>
        </w:rPr>
        <w:t xml:space="preserve">Üniversitemizde yürütülen YÖKAK Kalite Güvence Sistemi ile </w:t>
      </w:r>
      <w:r>
        <w:rPr>
          <w:rFonts w:ascii="Times New Roman" w:hAnsi="Times New Roman"/>
          <w:color w:val="000000"/>
        </w:rPr>
        <w:t xml:space="preserve">TS EN </w:t>
      </w:r>
      <w:r w:rsidRPr="00DC055C">
        <w:rPr>
          <w:rFonts w:ascii="Times New Roman" w:hAnsi="Times New Roman"/>
          <w:color w:val="000000"/>
        </w:rPr>
        <w:t xml:space="preserve">ISO </w:t>
      </w:r>
      <w:r>
        <w:rPr>
          <w:rFonts w:ascii="Times New Roman" w:hAnsi="Times New Roman"/>
          <w:color w:val="000000"/>
        </w:rPr>
        <w:t xml:space="preserve">9001: </w:t>
      </w:r>
      <w:r w:rsidRPr="00555325">
        <w:rPr>
          <w:rFonts w:ascii="Times New Roman" w:hAnsi="Times New Roman"/>
          <w:color w:val="000000"/>
        </w:rPr>
        <w:t>2015 Kalite Yönetim</w:t>
      </w:r>
      <w:r w:rsidRPr="00DC055C">
        <w:rPr>
          <w:rFonts w:ascii="Times New Roman" w:hAnsi="Times New Roman"/>
          <w:color w:val="000000"/>
        </w:rPr>
        <w:t xml:space="preserve"> Sistemi çerçevesinde ve kalite politikamız gereği en üst düzeyde paydaş memnuniyetini sağlamak için eğitim-öğretim </w:t>
      </w:r>
      <w:r>
        <w:rPr>
          <w:rFonts w:ascii="Times New Roman" w:hAnsi="Times New Roman"/>
          <w:color w:val="000000"/>
        </w:rPr>
        <w:t xml:space="preserve">ve ARGE </w:t>
      </w:r>
      <w:r w:rsidRPr="00DC055C">
        <w:rPr>
          <w:rFonts w:ascii="Times New Roman" w:hAnsi="Times New Roman"/>
          <w:color w:val="000000"/>
        </w:rPr>
        <w:t xml:space="preserve">alanında mükemmelliği yakalama amacını gerçekleştirecek kararlı politikaların izlenmesine devam edilecektir. </w:t>
      </w:r>
    </w:p>
    <w:p w:rsidR="00BC6BEC" w:rsidRDefault="00BC6BEC" w:rsidP="00BC6BEC">
      <w:pPr>
        <w:ind w:firstLine="708"/>
        <w:rPr>
          <w:rFonts w:ascii="Times New Roman" w:hAnsi="Times New Roman"/>
          <w:color w:val="000000"/>
        </w:rPr>
      </w:pPr>
      <w:r>
        <w:rPr>
          <w:rFonts w:ascii="Times New Roman" w:hAnsi="Times New Roman"/>
          <w:color w:val="000000"/>
        </w:rPr>
        <w:t>202</w:t>
      </w:r>
      <w:r w:rsidR="00DD3E6F">
        <w:rPr>
          <w:rFonts w:ascii="Times New Roman" w:hAnsi="Times New Roman"/>
          <w:color w:val="000000"/>
        </w:rPr>
        <w:t>3</w:t>
      </w:r>
      <w:r w:rsidRPr="00DC055C">
        <w:rPr>
          <w:rFonts w:ascii="Times New Roman" w:hAnsi="Times New Roman"/>
          <w:color w:val="000000"/>
        </w:rPr>
        <w:t xml:space="preserve"> Performans Programımızın Üniversitemizdeki tüm akademik ve idari birimler arasındaki işbirliği ve koordinasyon imkânlarını artırarak, stratejik planımızın sürekliliği, tutarlılığı ve uygulama sonuçlarına yönelik başarı oranının ölçümünde de büyük katkı sağlaması beklenmektedir.</w:t>
      </w:r>
      <w:r>
        <w:rPr>
          <w:rFonts w:ascii="Times New Roman" w:hAnsi="Times New Roman"/>
          <w:color w:val="000000"/>
        </w:rPr>
        <w:t xml:space="preserve"> </w:t>
      </w:r>
    </w:p>
    <w:p w:rsidR="00BC6BEC" w:rsidRPr="00DC055C" w:rsidRDefault="00BC6BEC" w:rsidP="00BC6BEC">
      <w:pPr>
        <w:ind w:firstLine="708"/>
        <w:rPr>
          <w:rFonts w:ascii="Times New Roman" w:hAnsi="Times New Roman"/>
          <w:color w:val="000000"/>
        </w:rPr>
      </w:pPr>
      <w:r w:rsidRPr="00DC055C">
        <w:rPr>
          <w:rFonts w:ascii="Times New Roman" w:hAnsi="Times New Roman"/>
          <w:color w:val="000000"/>
        </w:rPr>
        <w:t>Üniversitemizin belirlediği plan</w:t>
      </w:r>
      <w:r w:rsidR="001834A0">
        <w:rPr>
          <w:rFonts w:ascii="Times New Roman" w:hAnsi="Times New Roman"/>
          <w:color w:val="000000"/>
        </w:rPr>
        <w:t>,</w:t>
      </w:r>
      <w:r w:rsidRPr="00DC055C">
        <w:rPr>
          <w:rFonts w:ascii="Times New Roman" w:hAnsi="Times New Roman"/>
          <w:color w:val="000000"/>
        </w:rPr>
        <w:t xml:space="preserve"> program ve hedefler dahilinde yürü</w:t>
      </w:r>
      <w:r w:rsidR="00617DB7">
        <w:rPr>
          <w:rFonts w:ascii="Times New Roman" w:hAnsi="Times New Roman"/>
          <w:color w:val="000000"/>
        </w:rPr>
        <w:t>ttüğü hizmet ve faaliyetlerini,</w:t>
      </w:r>
      <w:r w:rsidRPr="00DC055C">
        <w:rPr>
          <w:rFonts w:ascii="Times New Roman" w:hAnsi="Times New Roman"/>
          <w:color w:val="000000"/>
        </w:rPr>
        <w:t xml:space="preserve"> </w:t>
      </w:r>
      <w:r>
        <w:rPr>
          <w:rFonts w:ascii="Times New Roman" w:hAnsi="Times New Roman"/>
          <w:color w:val="000000"/>
        </w:rPr>
        <w:t>misyon, vizyon ve kalite politikamıza</w:t>
      </w:r>
      <w:r w:rsidRPr="00DC055C">
        <w:rPr>
          <w:rFonts w:ascii="Times New Roman" w:hAnsi="Times New Roman"/>
          <w:color w:val="000000"/>
        </w:rPr>
        <w:t xml:space="preserve"> yakışır bir şekilde yürüteceğine inanıyorum.</w:t>
      </w:r>
    </w:p>
    <w:p w:rsidR="00BC6BEC" w:rsidRPr="008F4D8C" w:rsidRDefault="00BC6BEC" w:rsidP="002025C2">
      <w:pPr>
        <w:rPr>
          <w:rFonts w:ascii="Times New Roman" w:hAnsi="Times New Roman"/>
          <w:sz w:val="22"/>
          <w:szCs w:val="22"/>
        </w:rPr>
      </w:pPr>
    </w:p>
    <w:p w:rsidR="002025C2" w:rsidRPr="008F4D8C" w:rsidRDefault="002025C2" w:rsidP="002025C2">
      <w:pPr>
        <w:rPr>
          <w:rFonts w:ascii="Times New Roman" w:hAnsi="Times New Roman"/>
          <w:sz w:val="22"/>
          <w:szCs w:val="22"/>
        </w:rPr>
      </w:pPr>
    </w:p>
    <w:p w:rsidR="002025C2" w:rsidRPr="008F4D8C" w:rsidRDefault="002025C2" w:rsidP="002025C2">
      <w:pPr>
        <w:spacing w:before="0" w:after="0"/>
        <w:rPr>
          <w:rFonts w:ascii="Times New Roman" w:hAnsi="Times New Roman"/>
          <w:sz w:val="22"/>
          <w:szCs w:val="22"/>
        </w:rPr>
      </w:pP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t>Prof. Dr. Saffet KÖSE</w:t>
      </w:r>
    </w:p>
    <w:p w:rsidR="002025C2" w:rsidRDefault="002025C2" w:rsidP="002025C2">
      <w:pPr>
        <w:spacing w:before="0" w:after="0"/>
        <w:rPr>
          <w:rFonts w:ascii="Times New Roman" w:hAnsi="Times New Roman"/>
          <w:sz w:val="22"/>
          <w:szCs w:val="22"/>
        </w:rPr>
      </w:pP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r>
      <w:r w:rsidRPr="008F4D8C">
        <w:rPr>
          <w:rFonts w:ascii="Times New Roman" w:hAnsi="Times New Roman"/>
          <w:sz w:val="22"/>
          <w:szCs w:val="22"/>
        </w:rPr>
        <w:tab/>
        <w:t>Rektör</w:t>
      </w:r>
    </w:p>
    <w:p w:rsidR="00FE6DEE" w:rsidRDefault="00FE6DEE" w:rsidP="002025C2">
      <w:pPr>
        <w:spacing w:before="0" w:after="0"/>
        <w:rPr>
          <w:rFonts w:ascii="Times New Roman" w:hAnsi="Times New Roman"/>
          <w:sz w:val="22"/>
          <w:szCs w:val="22"/>
        </w:rPr>
      </w:pPr>
    </w:p>
    <w:sdt>
      <w:sdtPr>
        <w:rPr>
          <w:rFonts w:ascii="Arial" w:eastAsia="Times New Roman" w:hAnsi="Arial" w:cs="Times New Roman"/>
          <w:b w:val="0"/>
          <w:color w:val="auto"/>
          <w:sz w:val="24"/>
          <w:szCs w:val="24"/>
          <w:lang w:eastAsia="en-US"/>
        </w:rPr>
        <w:id w:val="-359288750"/>
        <w:docPartObj>
          <w:docPartGallery w:val="Table of Contents"/>
          <w:docPartUnique/>
        </w:docPartObj>
      </w:sdtPr>
      <w:sdtEndPr>
        <w:rPr>
          <w:rFonts w:ascii="Times New Roman" w:hAnsi="Times New Roman"/>
          <w:bCs/>
          <w:sz w:val="20"/>
          <w:szCs w:val="20"/>
        </w:rPr>
      </w:sdtEndPr>
      <w:sdtContent>
        <w:p w:rsidR="0023606D" w:rsidRDefault="0023606D">
          <w:pPr>
            <w:pStyle w:val="TBal"/>
          </w:pPr>
          <w:r w:rsidRPr="0023606D">
            <w:rPr>
              <w:sz w:val="20"/>
              <w:szCs w:val="20"/>
            </w:rPr>
            <w:t>İçindekiler</w:t>
          </w:r>
        </w:p>
        <w:p w:rsidR="0023606D" w:rsidRPr="0023606D" w:rsidRDefault="0023606D" w:rsidP="008074A2">
          <w:pPr>
            <w:pStyle w:val="T1"/>
            <w:tabs>
              <w:tab w:val="right" w:leader="dot" w:pos="9063"/>
            </w:tabs>
            <w:spacing w:line="276" w:lineRule="auto"/>
            <w:rPr>
              <w:rFonts w:ascii="Times New Roman" w:eastAsiaTheme="minorEastAsia" w:hAnsi="Times New Roman"/>
              <w:noProof/>
              <w:sz w:val="20"/>
              <w:szCs w:val="20"/>
              <w:lang w:eastAsia="tr-TR"/>
            </w:rPr>
          </w:pPr>
          <w:r w:rsidRPr="0023606D">
            <w:rPr>
              <w:rFonts w:ascii="Times New Roman" w:hAnsi="Times New Roman"/>
              <w:b/>
              <w:bCs/>
              <w:sz w:val="20"/>
              <w:szCs w:val="20"/>
            </w:rPr>
            <w:fldChar w:fldCharType="begin"/>
          </w:r>
          <w:r w:rsidRPr="0023606D">
            <w:rPr>
              <w:rFonts w:ascii="Times New Roman" w:hAnsi="Times New Roman"/>
              <w:b/>
              <w:bCs/>
              <w:sz w:val="20"/>
              <w:szCs w:val="20"/>
            </w:rPr>
            <w:instrText xml:space="preserve"> TOC \o "1-3" \h \z \u </w:instrText>
          </w:r>
          <w:r w:rsidRPr="0023606D">
            <w:rPr>
              <w:rFonts w:ascii="Times New Roman" w:hAnsi="Times New Roman"/>
              <w:b/>
              <w:bCs/>
              <w:sz w:val="20"/>
              <w:szCs w:val="20"/>
            </w:rPr>
            <w:fldChar w:fldCharType="separate"/>
          </w:r>
          <w:hyperlink w:anchor="_Toc115336714" w:history="1">
            <w:r w:rsidRPr="0023606D">
              <w:rPr>
                <w:rStyle w:val="Kpr"/>
                <w:rFonts w:ascii="Times New Roman" w:hAnsi="Times New Roman"/>
                <w:noProof/>
                <w:sz w:val="20"/>
                <w:szCs w:val="20"/>
              </w:rPr>
              <w:t>I-GENEL BİLGİLER</w:t>
            </w:r>
            <w:r w:rsidRPr="0023606D">
              <w:rPr>
                <w:rFonts w:ascii="Times New Roman" w:hAnsi="Times New Roman"/>
                <w:noProof/>
                <w:webHidden/>
                <w:sz w:val="20"/>
                <w:szCs w:val="20"/>
              </w:rPr>
              <w:tab/>
            </w:r>
            <w:r w:rsidRPr="0023606D">
              <w:rPr>
                <w:rFonts w:ascii="Times New Roman" w:hAnsi="Times New Roman"/>
                <w:noProof/>
                <w:webHidden/>
                <w:sz w:val="20"/>
                <w:szCs w:val="20"/>
              </w:rPr>
              <w:fldChar w:fldCharType="begin"/>
            </w:r>
            <w:r w:rsidRPr="0023606D">
              <w:rPr>
                <w:rFonts w:ascii="Times New Roman" w:hAnsi="Times New Roman"/>
                <w:noProof/>
                <w:webHidden/>
                <w:sz w:val="20"/>
                <w:szCs w:val="20"/>
              </w:rPr>
              <w:instrText xml:space="preserve"> PAGEREF _Toc115336714 \h </w:instrText>
            </w:r>
            <w:r w:rsidRPr="0023606D">
              <w:rPr>
                <w:rFonts w:ascii="Times New Roman" w:hAnsi="Times New Roman"/>
                <w:noProof/>
                <w:webHidden/>
                <w:sz w:val="20"/>
                <w:szCs w:val="20"/>
              </w:rPr>
            </w:r>
            <w:r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4</w:t>
            </w:r>
            <w:r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15" w:history="1">
            <w:r w:rsidR="0023606D" w:rsidRPr="0023606D">
              <w:rPr>
                <w:rStyle w:val="Kpr"/>
                <w:rFonts w:ascii="Times New Roman" w:hAnsi="Times New Roman"/>
                <w:noProof/>
                <w:sz w:val="20"/>
                <w:szCs w:val="20"/>
              </w:rPr>
              <w:t>A- YETKİ, GÖREV VE SORUMLULUKLAR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_Toc115336715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4</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16" w:history="1">
            <w:r w:rsidR="0023606D" w:rsidRPr="0023606D">
              <w:rPr>
                <w:rStyle w:val="Kpr"/>
                <w:rFonts w:ascii="Times New Roman" w:hAnsi="Times New Roman"/>
                <w:noProof/>
                <w:sz w:val="20"/>
                <w:szCs w:val="20"/>
              </w:rPr>
              <w:t>1. Üniversitenin Görevleri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_Toc115336716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4</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17" w:history="1">
            <w:r w:rsidR="0023606D" w:rsidRPr="0023606D">
              <w:rPr>
                <w:rStyle w:val="Kpr"/>
                <w:rFonts w:ascii="Times New Roman" w:hAnsi="Times New Roman"/>
                <w:noProof/>
                <w:sz w:val="20"/>
                <w:szCs w:val="20"/>
              </w:rPr>
              <w:t>2. Rektör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_Toc115336717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5</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18" w:history="1">
            <w:r w:rsidR="0023606D" w:rsidRPr="0023606D">
              <w:rPr>
                <w:rStyle w:val="Kpr"/>
                <w:rFonts w:ascii="Times New Roman" w:hAnsi="Times New Roman"/>
                <w:noProof/>
                <w:sz w:val="20"/>
                <w:szCs w:val="20"/>
              </w:rPr>
              <w:t>3. Üniversite Senatosu</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_Toc115336718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19" w:history="1">
            <w:r w:rsidR="0023606D" w:rsidRPr="0023606D">
              <w:rPr>
                <w:rStyle w:val="Kpr"/>
                <w:rFonts w:ascii="Times New Roman" w:hAnsi="Times New Roman"/>
                <w:noProof/>
                <w:sz w:val="20"/>
                <w:szCs w:val="20"/>
              </w:rPr>
              <w:t>4. Üniversite Yönetim Kurulu</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_Toc115336719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0" w:history="1">
            <w:r w:rsidR="0023606D" w:rsidRPr="0023606D">
              <w:rPr>
                <w:rStyle w:val="Kpr"/>
                <w:rFonts w:ascii="Times New Roman" w:hAnsi="Times New Roman"/>
                <w:noProof/>
                <w:sz w:val="20"/>
                <w:szCs w:val="20"/>
              </w:rPr>
              <w:t>5. Dekan</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_Toc115336720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1" w:history="1">
            <w:r w:rsidR="0023606D" w:rsidRPr="0023606D">
              <w:rPr>
                <w:rStyle w:val="Kpr"/>
                <w:rFonts w:ascii="Times New Roman" w:hAnsi="Times New Roman"/>
                <w:noProof/>
                <w:sz w:val="20"/>
                <w:szCs w:val="20"/>
              </w:rPr>
              <w:t>6. Enstitü</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_Toc115336721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2" w:history="1">
            <w:r w:rsidR="0023606D" w:rsidRPr="0023606D">
              <w:rPr>
                <w:rStyle w:val="Kpr"/>
                <w:rFonts w:ascii="Times New Roman" w:hAnsi="Times New Roman"/>
                <w:noProof/>
                <w:sz w:val="20"/>
                <w:szCs w:val="20"/>
              </w:rPr>
              <w:t>7. Yüksekokul</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_Toc115336722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3" w:history="1">
            <w:r w:rsidR="0023606D" w:rsidRPr="0023606D">
              <w:rPr>
                <w:rStyle w:val="Kpr"/>
                <w:rFonts w:ascii="Times New Roman" w:hAnsi="Times New Roman"/>
                <w:noProof/>
                <w:sz w:val="20"/>
                <w:szCs w:val="20"/>
              </w:rPr>
              <w:t>8. Genel Sekreter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_Toc115336723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24" w:history="1">
            <w:r w:rsidR="0023606D" w:rsidRPr="0023606D">
              <w:rPr>
                <w:rStyle w:val="Kpr"/>
                <w:rFonts w:ascii="Times New Roman" w:hAnsi="Times New Roman"/>
                <w:noProof/>
                <w:sz w:val="20"/>
                <w:szCs w:val="20"/>
              </w:rPr>
              <w:t>B. ORGANİZASYON YAPISI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_Toc115336724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9</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25" w:history="1">
            <w:r w:rsidR="0023606D" w:rsidRPr="0023606D">
              <w:rPr>
                <w:rStyle w:val="Kpr"/>
                <w:rFonts w:ascii="Times New Roman" w:hAnsi="Times New Roman"/>
                <w:noProof/>
                <w:sz w:val="20"/>
                <w:szCs w:val="20"/>
              </w:rPr>
              <w:t>C- FİZİKSEL KAYNAKLAR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_Toc115336725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10</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6" w:history="1">
            <w:r w:rsidR="0023606D" w:rsidRPr="0023606D">
              <w:rPr>
                <w:rStyle w:val="Kpr"/>
                <w:rFonts w:ascii="Times New Roman" w:hAnsi="Times New Roman"/>
                <w:noProof/>
                <w:sz w:val="20"/>
                <w:szCs w:val="20"/>
              </w:rPr>
              <w:t>1.Fiziksel Yapı</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_Toc115336726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10</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7" w:history="1">
            <w:r w:rsidR="0023606D" w:rsidRPr="0023606D">
              <w:rPr>
                <w:rStyle w:val="Kpr"/>
                <w:rFonts w:ascii="Times New Roman" w:hAnsi="Times New Roman"/>
                <w:noProof/>
                <w:sz w:val="20"/>
                <w:szCs w:val="20"/>
              </w:rPr>
              <w:t>2. Yerleşkelerimiz</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_Toc115336727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11</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8" w:history="1">
            <w:r w:rsidR="0023606D" w:rsidRPr="0023606D">
              <w:rPr>
                <w:rStyle w:val="Kpr"/>
                <w:rFonts w:ascii="Times New Roman" w:hAnsi="Times New Roman"/>
                <w:noProof/>
                <w:sz w:val="20"/>
                <w:szCs w:val="20"/>
              </w:rPr>
              <w:t>3. Fiziki Kullanım Alanları</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_Toc115336728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15</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29" w:history="1">
            <w:r w:rsidR="0023606D" w:rsidRPr="0023606D">
              <w:rPr>
                <w:rStyle w:val="Kpr"/>
                <w:rFonts w:ascii="Times New Roman" w:hAnsi="Times New Roman"/>
                <w:noProof/>
                <w:sz w:val="20"/>
                <w:szCs w:val="20"/>
              </w:rPr>
              <w:t>4. Mevcut Taşıt Sayıları</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_Toc115336729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30" w:history="1">
            <w:r w:rsidR="0023606D" w:rsidRPr="0023606D">
              <w:rPr>
                <w:rStyle w:val="Kpr"/>
                <w:rFonts w:ascii="Times New Roman" w:hAnsi="Times New Roman"/>
                <w:noProof/>
                <w:sz w:val="20"/>
                <w:szCs w:val="20"/>
              </w:rPr>
              <w:t>5. Bilgi ve Teknolojik Kaynakların Yönetimi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_Toc115336730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16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31" w:history="1">
            <w:r w:rsidR="0023606D" w:rsidRPr="0023606D">
              <w:rPr>
                <w:rStyle w:val="Kpr"/>
                <w:rFonts w:ascii="Times New Roman" w:hAnsi="Times New Roman"/>
                <w:noProof/>
                <w:sz w:val="20"/>
                <w:szCs w:val="20"/>
              </w:rPr>
              <w:t>D- İNSAN KAYNAKLARI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_Toc115336731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22</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32" w:history="1">
            <w:r w:rsidR="0023606D" w:rsidRPr="0023606D">
              <w:rPr>
                <w:rStyle w:val="Kpr"/>
                <w:rFonts w:ascii="Times New Roman" w:hAnsi="Times New Roman"/>
                <w:noProof/>
                <w:sz w:val="20"/>
                <w:szCs w:val="20"/>
              </w:rPr>
              <w:t>E- ÖĞRENCİLERİMİZ</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_Toc115336732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24</w:t>
            </w:r>
            <w:r w:rsidR="0023606D" w:rsidRPr="0023606D">
              <w:rPr>
                <w:rFonts w:ascii="Times New Roman" w:hAnsi="Times New Roman"/>
                <w:noProof/>
                <w:webHidden/>
                <w:sz w:val="20"/>
                <w:szCs w:val="20"/>
              </w:rPr>
              <w:fldChar w:fldCharType="end"/>
            </w:r>
          </w:hyperlink>
        </w:p>
        <w:p w:rsidR="0023606D" w:rsidRPr="0023606D" w:rsidRDefault="007207B6" w:rsidP="008074A2">
          <w:pPr>
            <w:pStyle w:val="T1"/>
            <w:tabs>
              <w:tab w:val="right" w:leader="dot" w:pos="9063"/>
            </w:tabs>
            <w:spacing w:line="276" w:lineRule="auto"/>
            <w:rPr>
              <w:rFonts w:ascii="Times New Roman" w:eastAsiaTheme="minorEastAsia" w:hAnsi="Times New Roman"/>
              <w:noProof/>
              <w:sz w:val="20"/>
              <w:szCs w:val="20"/>
              <w:lang w:eastAsia="tr-TR"/>
            </w:rPr>
          </w:pPr>
          <w:hyperlink w:anchor="_Toc115336733" w:history="1">
            <w:r w:rsidR="0023606D" w:rsidRPr="0023606D">
              <w:rPr>
                <w:rStyle w:val="Kpr"/>
                <w:rFonts w:ascii="Times New Roman" w:hAnsi="Times New Roman"/>
                <w:noProof/>
                <w:sz w:val="20"/>
                <w:szCs w:val="20"/>
              </w:rPr>
              <w:t>II- PERFORMANS BİLGİLERİ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_Toc115336733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34" w:history="1">
            <w:r w:rsidR="0023606D" w:rsidRPr="0023606D">
              <w:rPr>
                <w:rStyle w:val="Kpr"/>
                <w:rFonts w:ascii="Times New Roman" w:hAnsi="Times New Roman"/>
                <w:noProof/>
                <w:sz w:val="20"/>
                <w:szCs w:val="20"/>
              </w:rPr>
              <w:t>A-TEMEL POLİTİKA VE ÖNCELİKLER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_Toc115336734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26</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35" w:history="1">
            <w:r w:rsidR="0023606D" w:rsidRPr="0023606D">
              <w:rPr>
                <w:rStyle w:val="Kpr"/>
                <w:rFonts w:ascii="Times New Roman" w:hAnsi="Times New Roman"/>
                <w:noProof/>
                <w:sz w:val="20"/>
                <w:szCs w:val="20"/>
              </w:rPr>
              <w:t>B-AMAÇ VE HEDEFLER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_Toc115336735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36" w:history="1">
            <w:r w:rsidR="0023606D" w:rsidRPr="0023606D">
              <w:rPr>
                <w:rStyle w:val="Kpr"/>
                <w:rFonts w:ascii="Times New Roman" w:hAnsi="Times New Roman"/>
                <w:noProof/>
                <w:sz w:val="20"/>
                <w:szCs w:val="20"/>
              </w:rPr>
              <w:t>1. Misyon</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_Toc115336736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37" w:history="1">
            <w:r w:rsidR="0023606D" w:rsidRPr="0023606D">
              <w:rPr>
                <w:rStyle w:val="Kpr"/>
                <w:rFonts w:ascii="Times New Roman" w:hAnsi="Times New Roman"/>
                <w:noProof/>
                <w:sz w:val="20"/>
                <w:szCs w:val="20"/>
              </w:rPr>
              <w:t>2. Vizyon</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_Toc115336737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38" w:history="1">
            <w:r w:rsidR="0023606D" w:rsidRPr="0023606D">
              <w:rPr>
                <w:rStyle w:val="Kpr"/>
                <w:rFonts w:ascii="Times New Roman" w:hAnsi="Times New Roman"/>
                <w:noProof/>
                <w:sz w:val="20"/>
                <w:szCs w:val="20"/>
              </w:rPr>
              <w:t>3.Temel Değerler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_Toc115336738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27</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39" w:history="1">
            <w:r w:rsidR="0023606D" w:rsidRPr="0023606D">
              <w:rPr>
                <w:rStyle w:val="Kpr"/>
                <w:rFonts w:ascii="Times New Roman" w:hAnsi="Times New Roman"/>
                <w:noProof/>
                <w:sz w:val="20"/>
                <w:szCs w:val="20"/>
              </w:rPr>
              <w:t>4. Stratejik Amaçlar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_Toc115336739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28</w:t>
            </w:r>
            <w:r w:rsidR="0023606D" w:rsidRPr="0023606D">
              <w:rPr>
                <w:rFonts w:ascii="Times New Roman" w:hAnsi="Times New Roman"/>
                <w:noProof/>
                <w:webHidden/>
                <w:sz w:val="20"/>
                <w:szCs w:val="20"/>
              </w:rPr>
              <w:fldChar w:fldCharType="end"/>
            </w:r>
          </w:hyperlink>
        </w:p>
        <w:p w:rsidR="0023606D" w:rsidRPr="0023606D" w:rsidRDefault="007207B6" w:rsidP="008074A2">
          <w:pPr>
            <w:pStyle w:val="T3"/>
            <w:tabs>
              <w:tab w:val="right" w:leader="dot" w:pos="9063"/>
            </w:tabs>
            <w:spacing w:line="276" w:lineRule="auto"/>
            <w:rPr>
              <w:rFonts w:ascii="Times New Roman" w:eastAsiaTheme="minorEastAsia" w:hAnsi="Times New Roman"/>
              <w:noProof/>
              <w:sz w:val="20"/>
              <w:szCs w:val="20"/>
              <w:lang w:eastAsia="tr-TR"/>
            </w:rPr>
          </w:pPr>
          <w:hyperlink w:anchor="_Toc115336740" w:history="1">
            <w:r w:rsidR="0023606D" w:rsidRPr="0023606D">
              <w:rPr>
                <w:rStyle w:val="Kpr"/>
                <w:rFonts w:ascii="Times New Roman" w:hAnsi="Times New Roman"/>
                <w:noProof/>
                <w:sz w:val="20"/>
                <w:szCs w:val="20"/>
              </w:rPr>
              <w:t>5. Stratejik Hedefler</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_Toc115336740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29</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41" w:history="1">
            <w:r w:rsidR="0023606D" w:rsidRPr="0023606D">
              <w:rPr>
                <w:rStyle w:val="Kpr"/>
                <w:rFonts w:ascii="Times New Roman" w:hAnsi="Times New Roman"/>
                <w:noProof/>
                <w:sz w:val="20"/>
                <w:szCs w:val="20"/>
              </w:rPr>
              <w:t>C- İDARE PERFORMANS BİLGİSİ  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_Toc115336741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31</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42" w:history="1">
            <w:r w:rsidR="0023606D" w:rsidRPr="0023606D">
              <w:rPr>
                <w:rStyle w:val="Kpr"/>
                <w:rFonts w:ascii="Times New Roman" w:hAnsi="Times New Roman"/>
                <w:noProof/>
                <w:sz w:val="20"/>
                <w:szCs w:val="20"/>
              </w:rPr>
              <w:t>İ</w:t>
            </w:r>
            <w:r w:rsidR="0023606D" w:rsidRPr="0023606D">
              <w:rPr>
                <w:rStyle w:val="Kpr"/>
                <w:rFonts w:ascii="Times New Roman" w:eastAsia="Calibri" w:hAnsi="Times New Roman"/>
                <w:noProof/>
                <w:sz w:val="20"/>
                <w:szCs w:val="20"/>
              </w:rPr>
              <w:t>ZMİR KATİP ÇELEBİ ÜNİVERSİTESİ PERFORMANS BİLGİSİ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_Toc115336742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31</w:t>
            </w:r>
            <w:r w:rsidR="0023606D" w:rsidRPr="0023606D">
              <w:rPr>
                <w:rFonts w:ascii="Times New Roman" w:hAnsi="Times New Roman"/>
                <w:noProof/>
                <w:webHidden/>
                <w:sz w:val="20"/>
                <w:szCs w:val="20"/>
              </w:rPr>
              <w:fldChar w:fldCharType="end"/>
            </w:r>
          </w:hyperlink>
        </w:p>
        <w:p w:rsidR="0023606D" w:rsidRPr="0023606D" w:rsidRDefault="007207B6" w:rsidP="008074A2">
          <w:pPr>
            <w:pStyle w:val="T2"/>
            <w:tabs>
              <w:tab w:val="right" w:leader="dot" w:pos="9063"/>
            </w:tabs>
            <w:spacing w:line="276" w:lineRule="auto"/>
            <w:rPr>
              <w:rFonts w:ascii="Times New Roman" w:eastAsiaTheme="minorEastAsia" w:hAnsi="Times New Roman"/>
              <w:noProof/>
              <w:sz w:val="20"/>
              <w:szCs w:val="20"/>
              <w:lang w:eastAsia="tr-TR"/>
            </w:rPr>
          </w:pPr>
          <w:hyperlink w:anchor="_Toc115336743" w:history="1">
            <w:r w:rsidR="0023606D" w:rsidRPr="0023606D">
              <w:rPr>
                <w:rStyle w:val="Kpr"/>
                <w:rFonts w:ascii="Times New Roman" w:hAnsi="Times New Roman"/>
                <w:noProof/>
                <w:sz w:val="20"/>
                <w:szCs w:val="20"/>
              </w:rPr>
              <w:t>D. İDARENİN TOPLAM KAYNAK İHTİYACI</w:t>
            </w:r>
            <w:r w:rsidR="0023606D" w:rsidRPr="0023606D">
              <w:rPr>
                <w:rFonts w:ascii="Times New Roman" w:hAnsi="Times New Roman"/>
                <w:noProof/>
                <w:webHidden/>
                <w:sz w:val="20"/>
                <w:szCs w:val="20"/>
              </w:rPr>
              <w:tab/>
            </w:r>
            <w:r w:rsidR="0023606D" w:rsidRPr="0023606D">
              <w:rPr>
                <w:rFonts w:ascii="Times New Roman" w:hAnsi="Times New Roman"/>
                <w:noProof/>
                <w:webHidden/>
                <w:sz w:val="20"/>
                <w:szCs w:val="20"/>
              </w:rPr>
              <w:fldChar w:fldCharType="begin"/>
            </w:r>
            <w:r w:rsidR="0023606D" w:rsidRPr="0023606D">
              <w:rPr>
                <w:rFonts w:ascii="Times New Roman" w:hAnsi="Times New Roman"/>
                <w:noProof/>
                <w:webHidden/>
                <w:sz w:val="20"/>
                <w:szCs w:val="20"/>
              </w:rPr>
              <w:instrText xml:space="preserve"> PAGEREF _Toc115336743 \h </w:instrText>
            </w:r>
            <w:r w:rsidR="0023606D" w:rsidRPr="0023606D">
              <w:rPr>
                <w:rFonts w:ascii="Times New Roman" w:hAnsi="Times New Roman"/>
                <w:noProof/>
                <w:webHidden/>
                <w:sz w:val="20"/>
                <w:szCs w:val="20"/>
              </w:rPr>
            </w:r>
            <w:r w:rsidR="0023606D" w:rsidRPr="0023606D">
              <w:rPr>
                <w:rFonts w:ascii="Times New Roman" w:hAnsi="Times New Roman"/>
                <w:noProof/>
                <w:webHidden/>
                <w:sz w:val="20"/>
                <w:szCs w:val="20"/>
              </w:rPr>
              <w:fldChar w:fldCharType="separate"/>
            </w:r>
            <w:r w:rsidR="008074A2">
              <w:rPr>
                <w:rFonts w:ascii="Times New Roman" w:hAnsi="Times New Roman"/>
                <w:noProof/>
                <w:webHidden/>
                <w:sz w:val="20"/>
                <w:szCs w:val="20"/>
              </w:rPr>
              <w:t>67</w:t>
            </w:r>
            <w:r w:rsidR="0023606D" w:rsidRPr="0023606D">
              <w:rPr>
                <w:rFonts w:ascii="Times New Roman" w:hAnsi="Times New Roman"/>
                <w:noProof/>
                <w:webHidden/>
                <w:sz w:val="20"/>
                <w:szCs w:val="20"/>
              </w:rPr>
              <w:fldChar w:fldCharType="end"/>
            </w:r>
          </w:hyperlink>
        </w:p>
        <w:p w:rsidR="00FE6DEE" w:rsidRPr="0023606D" w:rsidRDefault="0023606D" w:rsidP="008074A2">
          <w:pPr>
            <w:spacing w:line="276" w:lineRule="auto"/>
            <w:rPr>
              <w:rFonts w:ascii="Times New Roman" w:hAnsi="Times New Roman"/>
              <w:sz w:val="20"/>
              <w:szCs w:val="20"/>
            </w:rPr>
            <w:sectPr w:rsidR="00FE6DEE" w:rsidRPr="0023606D" w:rsidSect="00735719">
              <w:footerReference w:type="default" r:id="rId10"/>
              <w:footerReference w:type="first" r:id="rId11"/>
              <w:pgSz w:w="11906" w:h="16838"/>
              <w:pgMar w:top="851" w:right="1416" w:bottom="0" w:left="1417" w:header="708" w:footer="708" w:gutter="0"/>
              <w:pgBorders w:display="firstPage" w:offsetFrom="page">
                <w:top w:val="triple" w:sz="12" w:space="24" w:color="D34817" w:themeColor="accent1"/>
                <w:left w:val="triple" w:sz="12" w:space="24" w:color="D34817" w:themeColor="accent1"/>
                <w:bottom w:val="triple" w:sz="12" w:space="24" w:color="D34817" w:themeColor="accent1"/>
                <w:right w:val="triple" w:sz="12" w:space="24" w:color="D34817" w:themeColor="accent1"/>
              </w:pgBorders>
              <w:pgNumType w:start="0"/>
              <w:cols w:space="708"/>
              <w:docGrid w:linePitch="360"/>
            </w:sectPr>
          </w:pPr>
          <w:r w:rsidRPr="0023606D">
            <w:rPr>
              <w:rFonts w:ascii="Times New Roman" w:hAnsi="Times New Roman"/>
              <w:b/>
              <w:bCs/>
              <w:sz w:val="20"/>
              <w:szCs w:val="20"/>
            </w:rPr>
            <w:fldChar w:fldCharType="end"/>
          </w:r>
        </w:p>
      </w:sdtContent>
    </w:sdt>
    <w:p w:rsidR="00F758DF" w:rsidRPr="003F3621" w:rsidRDefault="00DB21D7" w:rsidP="0023606D">
      <w:pPr>
        <w:pStyle w:val="Balk1"/>
        <w:framePr w:wrap="around" w:hAnchor="page" w:x="1287" w:y="-519"/>
        <w:jc w:val="both"/>
      </w:pPr>
      <w:bookmarkStart w:id="1" w:name="_Toc115336714"/>
      <w:bookmarkStart w:id="2" w:name="_Toc195512905"/>
      <w:bookmarkStart w:id="3" w:name="_Toc195677929"/>
      <w:r>
        <w:lastRenderedPageBreak/>
        <w:t>I</w:t>
      </w:r>
      <w:r w:rsidR="00FE6DEE">
        <w:t>-</w:t>
      </w:r>
      <w:r w:rsidR="00A273D5" w:rsidRPr="003F3621">
        <w:t>GENEL BİLGİLER</w:t>
      </w:r>
      <w:bookmarkEnd w:id="1"/>
    </w:p>
    <w:p w:rsidR="00445D6B" w:rsidRPr="00445D6B" w:rsidRDefault="00445D6B" w:rsidP="00445D6B">
      <w:pPr>
        <w:tabs>
          <w:tab w:val="left" w:pos="360"/>
        </w:tabs>
        <w:ind w:firstLine="0"/>
        <w:rPr>
          <w:rFonts w:ascii="Times New Roman" w:hAnsi="Times New Roman"/>
          <w:sz w:val="2"/>
          <w:szCs w:val="2"/>
        </w:rPr>
      </w:pPr>
    </w:p>
    <w:p w:rsidR="00B655C5" w:rsidRDefault="00445D6B" w:rsidP="00445D6B">
      <w:pPr>
        <w:tabs>
          <w:tab w:val="left" w:pos="360"/>
        </w:tabs>
        <w:ind w:firstLine="0"/>
        <w:rPr>
          <w:rFonts w:ascii="Times New Roman" w:hAnsi="Times New Roman"/>
        </w:rPr>
      </w:pPr>
      <w:r>
        <w:rPr>
          <w:rFonts w:ascii="Times New Roman" w:hAnsi="Times New Roman"/>
        </w:rPr>
        <w:tab/>
      </w:r>
      <w:r>
        <w:rPr>
          <w:rFonts w:ascii="Times New Roman" w:hAnsi="Times New Roman"/>
        </w:rPr>
        <w:tab/>
      </w:r>
      <w:r w:rsidR="00B655C5" w:rsidRPr="003F3621">
        <w:rPr>
          <w:rFonts w:ascii="Times New Roman" w:hAnsi="Times New Roman"/>
        </w:rPr>
        <w:t>İzmir Kâtip Çelebi Üniversitesi, 14.07.2010 tarihinde kabul edilen ve 21.07.2010 tarihinde Resmi Gazetede yayınlanan “Yüksek Öğretim Kurumları Teşkilatı Kanunu” ile “Bazı Kanun ve Kanun Hükmünde Kararnamelerde Değişiklik Yapılmasına Dair 6005 Sayı</w:t>
      </w:r>
      <w:r w:rsidR="00AF3E7C">
        <w:rPr>
          <w:rFonts w:ascii="Times New Roman" w:hAnsi="Times New Roman"/>
        </w:rPr>
        <w:t xml:space="preserve">lı Kanun” hükmünce kurulmuştur. </w:t>
      </w:r>
      <w:r w:rsidR="00B655C5" w:rsidRPr="003F3621">
        <w:rPr>
          <w:rFonts w:ascii="Times New Roman" w:hAnsi="Times New Roman"/>
          <w:bCs/>
        </w:rPr>
        <w:t>Kuruluş</w:t>
      </w:r>
      <w:r w:rsidR="00B655C5" w:rsidRPr="003F3621">
        <w:rPr>
          <w:rFonts w:ascii="Times New Roman" w:hAnsi="Times New Roman"/>
        </w:rPr>
        <w:t xml:space="preserve"> kanununda Üniversitemiz;</w:t>
      </w:r>
      <w:r w:rsidR="003325A0">
        <w:rPr>
          <w:rFonts w:ascii="Times New Roman" w:hAnsi="Times New Roman"/>
        </w:rPr>
        <w:t xml:space="preserve"> </w:t>
      </w:r>
      <w:r w:rsidR="00B655C5" w:rsidRPr="003F3621">
        <w:rPr>
          <w:rFonts w:ascii="Times New Roman" w:hAnsi="Times New Roman"/>
        </w:rPr>
        <w:t>10 fakülte, 3 enstitü ve 1 yüksekokul olarak kurulmuştur.</w:t>
      </w:r>
    </w:p>
    <w:p w:rsidR="000B7275" w:rsidRPr="003F3621" w:rsidRDefault="000B7275" w:rsidP="000B7275">
      <w:pPr>
        <w:rPr>
          <w:rFonts w:ascii="Times New Roman" w:hAnsi="Times New Roman"/>
        </w:rPr>
      </w:pPr>
      <w:r w:rsidRPr="003F3621">
        <w:rPr>
          <w:rFonts w:ascii="Times New Roman" w:hAnsi="Times New Roman"/>
        </w:rPr>
        <w:t>Üniversitemizde</w:t>
      </w:r>
      <w:r w:rsidR="0021337A">
        <w:rPr>
          <w:rFonts w:ascii="Times New Roman" w:hAnsi="Times New Roman"/>
        </w:rPr>
        <w:t xml:space="preserve"> 202</w:t>
      </w:r>
      <w:r w:rsidR="00DD3E6F">
        <w:rPr>
          <w:rFonts w:ascii="Times New Roman" w:hAnsi="Times New Roman"/>
        </w:rPr>
        <w:t>2</w:t>
      </w:r>
      <w:r>
        <w:rPr>
          <w:rFonts w:ascii="Times New Roman" w:hAnsi="Times New Roman"/>
        </w:rPr>
        <w:t xml:space="preserve"> yılı itibariyle</w:t>
      </w:r>
      <w:r w:rsidR="0083745E">
        <w:rPr>
          <w:rFonts w:ascii="Times New Roman" w:hAnsi="Times New Roman"/>
        </w:rPr>
        <w:t xml:space="preserve"> 14</w:t>
      </w:r>
      <w:r w:rsidRPr="003F3621">
        <w:rPr>
          <w:rFonts w:ascii="Times New Roman" w:hAnsi="Times New Roman"/>
        </w:rPr>
        <w:t xml:space="preserve"> Fakülte, 1 Yüksekokul, 2 Meslek Yüksekokulu, 3 Enstitü, </w:t>
      </w:r>
      <w:r w:rsidR="0083745E" w:rsidRPr="0083745E">
        <w:rPr>
          <w:rFonts w:ascii="Times New Roman" w:hAnsi="Times New Roman"/>
        </w:rPr>
        <w:t xml:space="preserve">27 Araştırma ve Uygulama Merkezi </w:t>
      </w:r>
      <w:r w:rsidRPr="0083745E">
        <w:rPr>
          <w:rFonts w:ascii="Times New Roman" w:hAnsi="Times New Roman"/>
        </w:rPr>
        <w:t>bulunmaktadır.</w:t>
      </w:r>
    </w:p>
    <w:p w:rsidR="001B0F8B" w:rsidRPr="003F3621" w:rsidRDefault="001B0F8B" w:rsidP="00445D6B">
      <w:pPr>
        <w:pStyle w:val="Balk2"/>
        <w:spacing w:line="240" w:lineRule="auto"/>
      </w:pPr>
      <w:bookmarkStart w:id="4" w:name="_Toc115336715"/>
      <w:r w:rsidRPr="007C2E88">
        <w:t>A</w:t>
      </w:r>
      <w:r w:rsidR="0052501F" w:rsidRPr="007C2E88">
        <w:t xml:space="preserve">- </w:t>
      </w:r>
      <w:r w:rsidRPr="007C2E88">
        <w:t>YETKİ, GÖREV VE SORUMLULUKLAR</w:t>
      </w:r>
      <w:bookmarkEnd w:id="2"/>
      <w:bookmarkEnd w:id="3"/>
      <w:bookmarkEnd w:id="4"/>
    </w:p>
    <w:p w:rsidR="001B0F8B" w:rsidRPr="003F3621" w:rsidRDefault="001B0F8B" w:rsidP="00FE6DEE">
      <w:pPr>
        <w:pStyle w:val="Balk3"/>
      </w:pPr>
      <w:bookmarkStart w:id="5" w:name="_Toc195512906"/>
      <w:bookmarkStart w:id="6" w:name="_Toc195677930"/>
      <w:bookmarkStart w:id="7" w:name="_Toc115336716"/>
      <w:r w:rsidRPr="003F3621">
        <w:t>1.</w:t>
      </w:r>
      <w:r w:rsidR="0028734C">
        <w:t xml:space="preserve"> </w:t>
      </w:r>
      <w:r w:rsidRPr="003F3621">
        <w:t>Üniversitenin Görevleri</w:t>
      </w:r>
      <w:bookmarkEnd w:id="5"/>
      <w:bookmarkEnd w:id="6"/>
      <w:bookmarkEnd w:id="7"/>
    </w:p>
    <w:p w:rsidR="001B0F8B" w:rsidRPr="004523A3" w:rsidRDefault="001B0F8B" w:rsidP="001B0F8B">
      <w:pPr>
        <w:rPr>
          <w:rFonts w:ascii="Times New Roman" w:hAnsi="Times New Roman"/>
        </w:rPr>
      </w:pPr>
      <w:r w:rsidRPr="004523A3">
        <w:rPr>
          <w:rFonts w:ascii="Times New Roman" w:hAnsi="Times New Roman"/>
        </w:rPr>
        <w:t>2547 sayılı Yüksek Öğretim Kanununa göre üniversitemizin görevleri;</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Çağdaş uygarlık ve eğitim-öğretim esaslarına dayanan bir düzen içinde, toplum ihtiyaçları ile kalkınma planlarının ilke ve hedeflerine uygun bir yükseköğretim sistemi çerçevesinde ön lisans, lisans, yüksek lisans ve doktora alanlarında eğitim-öğretim, bilimsel araştırma, yayın ve danışmanlık yapmak,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Türk toplumunun yaşam düzeyini yükseltici ve kamuoyunu aydınlatıcı bilim verilerini söz, yazı ve diğer araçlarla yaymak,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Örgün, yaygın, sürekli ve açık eğitim yoluyla toplumun özellikle sanayileşme ve tarımda modernleşme alanlarında eğitilmesini sağlamak,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Eğitim-öğretim seferberliği içinde, örgün, yaygın, sürekli ve açık eğitim hizmetini üstlenen kurumlara katkıda bulunacak önlemleri almak,</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w:t>
      </w:r>
      <w:r w:rsidRPr="00643A92">
        <w:rPr>
          <w:rFonts w:ascii="Times New Roman" w:hAnsi="Times New Roman"/>
        </w:rPr>
        <w:lastRenderedPageBreak/>
        <w:t xml:space="preserve">çalışma ve programlar yapmak, uygulamak ve yapılanlara katılmak, bununla ilgili kurumlarla işbirliği yapmak ve çevre sorunlarına çözüm getirici önerilerde bulunmak, </w:t>
      </w:r>
    </w:p>
    <w:p w:rsidR="001B0F8B" w:rsidRPr="00643A92" w:rsidRDefault="001B0F8B" w:rsidP="009B67B9">
      <w:pPr>
        <w:pStyle w:val="ListeParagraf"/>
        <w:numPr>
          <w:ilvl w:val="0"/>
          <w:numId w:val="14"/>
        </w:numPr>
        <w:rPr>
          <w:rFonts w:ascii="Times New Roman" w:hAnsi="Times New Roman"/>
        </w:rPr>
      </w:pPr>
      <w:r w:rsidRPr="00643A92">
        <w:rPr>
          <w:rFonts w:ascii="Times New Roman" w:hAnsi="Times New Roman"/>
        </w:rPr>
        <w:t xml:space="preserve">Eğitim teknolojisini üretmek, geliştirmek, kullanmak, yaygınlaştırmak, </w:t>
      </w:r>
    </w:p>
    <w:p w:rsidR="001B0F8B" w:rsidRDefault="001B0F8B" w:rsidP="009B67B9">
      <w:pPr>
        <w:pStyle w:val="ListeParagraf"/>
        <w:numPr>
          <w:ilvl w:val="0"/>
          <w:numId w:val="14"/>
        </w:numPr>
        <w:rPr>
          <w:rFonts w:ascii="Times New Roman" w:hAnsi="Times New Roman"/>
        </w:rPr>
      </w:pPr>
      <w:r w:rsidRPr="00643A92">
        <w:rPr>
          <w:rFonts w:ascii="Times New Roman" w:hAnsi="Times New Roman"/>
        </w:rPr>
        <w:t>Yükseköğretimin uygulamalı yapılmasına ait eğitim-öğretim esaslarını geliştirmek, döner sermaye işletmelerini kurmak, verimli çalıştırmak ve bu faaliyetlerin geliştirilmesine ilişkin gerekli düzenlemeleri yapmaktır.</w:t>
      </w:r>
    </w:p>
    <w:p w:rsidR="001B0F8B" w:rsidRPr="004523A3" w:rsidRDefault="001B0F8B" w:rsidP="001B0F8B">
      <w:pPr>
        <w:pStyle w:val="Balk3"/>
        <w:rPr>
          <w:rFonts w:cs="Times New Roman"/>
          <w:szCs w:val="24"/>
        </w:rPr>
      </w:pPr>
      <w:bookmarkStart w:id="8" w:name="_Toc195512907"/>
      <w:bookmarkStart w:id="9" w:name="_Toc195677931"/>
      <w:bookmarkStart w:id="10" w:name="_Toc87357562"/>
      <w:bookmarkStart w:id="11" w:name="_Toc115336717"/>
      <w:r w:rsidRPr="004523A3">
        <w:rPr>
          <w:rFonts w:cs="Times New Roman"/>
          <w:szCs w:val="24"/>
        </w:rPr>
        <w:t>2.</w:t>
      </w:r>
      <w:r w:rsidR="0028734C" w:rsidRPr="004523A3">
        <w:rPr>
          <w:rFonts w:cs="Times New Roman"/>
          <w:szCs w:val="24"/>
        </w:rPr>
        <w:t xml:space="preserve"> </w:t>
      </w:r>
      <w:r w:rsidRPr="004523A3">
        <w:rPr>
          <w:rFonts w:cs="Times New Roman"/>
          <w:szCs w:val="24"/>
        </w:rPr>
        <w:t>Rektör</w:t>
      </w:r>
      <w:bookmarkEnd w:id="8"/>
      <w:bookmarkEnd w:id="9"/>
      <w:bookmarkEnd w:id="10"/>
      <w:bookmarkEnd w:id="11"/>
    </w:p>
    <w:p w:rsidR="001B0F8B" w:rsidRPr="004523A3" w:rsidRDefault="001B0F8B" w:rsidP="001B0F8B">
      <w:pPr>
        <w:rPr>
          <w:rFonts w:ascii="Times New Roman" w:hAnsi="Times New Roman"/>
        </w:rPr>
      </w:pPr>
      <w:r w:rsidRPr="004523A3">
        <w:rPr>
          <w:rFonts w:ascii="Times New Roman" w:hAnsi="Times New Roman"/>
        </w:rPr>
        <w:t>Günümüz yükseköğretim sistemi içinde üniversitedeki en üst düzeydeki yönetici ve atamaya yetkili amir rektördür. Rektör akademik ve idari konularda üniversitedeki tüm üst kurulların başkanlığını yapar. Rektörün görevleri;</w:t>
      </w:r>
    </w:p>
    <w:p w:rsidR="001B0F8B" w:rsidRPr="00DA23A6" w:rsidRDefault="001B0F8B" w:rsidP="009B67B9">
      <w:pPr>
        <w:pStyle w:val="ListeParagraf"/>
        <w:numPr>
          <w:ilvl w:val="0"/>
          <w:numId w:val="15"/>
        </w:numPr>
        <w:rPr>
          <w:rFonts w:ascii="Times New Roman" w:hAnsi="Times New Roman"/>
        </w:rPr>
      </w:pPr>
      <w:r w:rsidRPr="00DA23A6">
        <w:rPr>
          <w:rFonts w:ascii="Times New Roman" w:hAnsi="Times New Roman"/>
        </w:rPr>
        <w:t>Üniversite kurullarına başkanlık etmek, yükseköğretim üst kuruluşlarının kararlarını uygulamak, üniversite kurullarının önerilerini inceleyerek karara bağlamak ve üniversiteye bağlı kuruluşlar arasında düzenli çalışmayı sağlamak,</w:t>
      </w:r>
    </w:p>
    <w:p w:rsidR="001B0F8B" w:rsidRPr="00DA23A6" w:rsidRDefault="001B0F8B" w:rsidP="009B67B9">
      <w:pPr>
        <w:pStyle w:val="ListeParagraf"/>
        <w:numPr>
          <w:ilvl w:val="0"/>
          <w:numId w:val="15"/>
        </w:numPr>
        <w:rPr>
          <w:rFonts w:ascii="Times New Roman" w:hAnsi="Times New Roman"/>
        </w:rPr>
      </w:pPr>
      <w:r w:rsidRPr="00DA23A6">
        <w:rPr>
          <w:rFonts w:ascii="Times New Roman" w:hAnsi="Times New Roman"/>
        </w:rPr>
        <w:t>Her eğitim-öğretim yılı sonunda ve gerektiğinde üniversitenin eğitim-öğretim, bilimsel araştırma ve yayım faaliyetleri hakkında Üniversitelerarası Kurul’a bilgi vermek,</w:t>
      </w:r>
    </w:p>
    <w:p w:rsidR="001B0F8B" w:rsidRPr="00DA23A6" w:rsidRDefault="001B0F8B" w:rsidP="009B67B9">
      <w:pPr>
        <w:pStyle w:val="ListeParagraf"/>
        <w:numPr>
          <w:ilvl w:val="0"/>
          <w:numId w:val="15"/>
        </w:numPr>
        <w:rPr>
          <w:rFonts w:ascii="Times New Roman" w:hAnsi="Times New Roman"/>
        </w:rPr>
      </w:pPr>
      <w:r w:rsidRPr="00DA23A6">
        <w:rPr>
          <w:rFonts w:ascii="Times New Roman" w:hAnsi="Times New Roman"/>
        </w:rPr>
        <w:t>Üniversitenin yatırım programlarını, bütçesini ve kadro ihtiyaçlarını, bağlı birimlerinin ve üniversite yönetim kurulu ile senatonun görüş ve önerilerini aldıktan sonra hazırlamak ve Yükseköğretim Kuruluna sunmak,</w:t>
      </w:r>
    </w:p>
    <w:p w:rsidR="001B0F8B" w:rsidRPr="00DA23A6" w:rsidRDefault="001B0F8B" w:rsidP="009B67B9">
      <w:pPr>
        <w:pStyle w:val="ListeParagraf"/>
        <w:numPr>
          <w:ilvl w:val="0"/>
          <w:numId w:val="15"/>
        </w:numPr>
        <w:rPr>
          <w:rFonts w:ascii="Times New Roman" w:hAnsi="Times New Roman"/>
        </w:rPr>
      </w:pPr>
      <w:r w:rsidRPr="00DA23A6">
        <w:rPr>
          <w:rFonts w:ascii="Times New Roman" w:hAnsi="Times New Roman"/>
        </w:rPr>
        <w:t>Gerekli gördüğü hallerde üniversiteyi oluşturan kuruluş ve birimlerde görevli öğretim elemanlarının ve diğer personelin görev yerlerini değiştirmek veya bunlara yeni görevler vermek,</w:t>
      </w:r>
    </w:p>
    <w:p w:rsidR="001B0F8B" w:rsidRPr="00DA23A6" w:rsidRDefault="001B0F8B" w:rsidP="009B67B9">
      <w:pPr>
        <w:pStyle w:val="ListeParagraf"/>
        <w:numPr>
          <w:ilvl w:val="0"/>
          <w:numId w:val="15"/>
        </w:numPr>
        <w:rPr>
          <w:rFonts w:ascii="Times New Roman" w:hAnsi="Times New Roman"/>
        </w:rPr>
      </w:pPr>
      <w:r w:rsidRPr="00DA23A6">
        <w:rPr>
          <w:rFonts w:ascii="Times New Roman" w:hAnsi="Times New Roman"/>
        </w:rPr>
        <w:t>Üniversitenin birimleri ve her düzeydeki personeli üzerinde genel gözetim ve denetim görevini yapmak,</w:t>
      </w:r>
    </w:p>
    <w:p w:rsidR="001B0F8B" w:rsidRPr="004523A3" w:rsidRDefault="001B0F8B" w:rsidP="003325A0">
      <w:pPr>
        <w:ind w:firstLine="708"/>
        <w:rPr>
          <w:rFonts w:ascii="Times New Roman" w:hAnsi="Times New Roman"/>
        </w:rPr>
      </w:pPr>
      <w:r w:rsidRPr="004523A3">
        <w:rPr>
          <w:rFonts w:ascii="Times New Roman" w:hAnsi="Times New Roman"/>
        </w:rPr>
        <w:t>Ayrıca üniversitenin ve bağlı birimlerinin öğretim kapasitesinin rasyonel bir şekilde kullanılmasında ve geliştirilmesinde, öğrencilere gerekli sosyal hizmetlerin sağlanmasında, gerektiği zaman güvenlik önlemlerinin alınmasında, eğitim öğretim, bilimsel araştırma ve yayım faaliyetlerinin devlet kalkınma plan, ilke ve hedefleri doğrultusunda planlanıp yürütülmesinde, bilimsel-idari gözetim ve denetimin yapılmasında ve bu görevlerin alt birimlere aktarılmasında, takip ve kontrol edilmesinde ve sonuçlarının alınmasında birinci derecede yetkili ve sorumludur.</w:t>
      </w:r>
    </w:p>
    <w:p w:rsidR="001B0F8B" w:rsidRPr="004523A3" w:rsidRDefault="001B0F8B" w:rsidP="001B0F8B">
      <w:pPr>
        <w:pStyle w:val="Balk3"/>
        <w:rPr>
          <w:rFonts w:cs="Times New Roman"/>
          <w:szCs w:val="24"/>
        </w:rPr>
      </w:pPr>
      <w:bookmarkStart w:id="12" w:name="_Toc195512908"/>
      <w:bookmarkStart w:id="13" w:name="_Toc195677932"/>
      <w:bookmarkStart w:id="14" w:name="_Toc87357563"/>
      <w:bookmarkStart w:id="15" w:name="_Toc115336718"/>
      <w:r w:rsidRPr="004523A3">
        <w:rPr>
          <w:rFonts w:cs="Times New Roman"/>
          <w:szCs w:val="24"/>
        </w:rPr>
        <w:lastRenderedPageBreak/>
        <w:t>3.</w:t>
      </w:r>
      <w:r w:rsidR="0028734C" w:rsidRPr="004523A3">
        <w:rPr>
          <w:rFonts w:cs="Times New Roman"/>
          <w:szCs w:val="24"/>
        </w:rPr>
        <w:t xml:space="preserve"> </w:t>
      </w:r>
      <w:r w:rsidRPr="004523A3">
        <w:rPr>
          <w:rFonts w:cs="Times New Roman"/>
          <w:szCs w:val="24"/>
        </w:rPr>
        <w:t>Üniversite Senatosu</w:t>
      </w:r>
      <w:bookmarkEnd w:id="12"/>
      <w:bookmarkEnd w:id="13"/>
      <w:bookmarkEnd w:id="14"/>
      <w:bookmarkEnd w:id="15"/>
    </w:p>
    <w:p w:rsidR="001B0F8B" w:rsidRPr="004523A3" w:rsidRDefault="001B0F8B" w:rsidP="001B0F8B">
      <w:pPr>
        <w:rPr>
          <w:rFonts w:ascii="Times New Roman" w:hAnsi="Times New Roman"/>
        </w:rPr>
      </w:pPr>
      <w:r w:rsidRPr="004523A3">
        <w:rPr>
          <w:rFonts w:ascii="Times New Roman" w:hAnsi="Times New Roman"/>
        </w:rPr>
        <w:t>Senato, rektörün başkanlığında, rektör yardımcıları, dekanlar ve her fakülteden fakülte kurullarınca üç yıl için seçilecek birer öğretim üyesi ile rektörlüğe bağlı enstitü ve yüksekokul müdürlerinden te</w:t>
      </w:r>
      <w:r w:rsidR="00206ED6">
        <w:rPr>
          <w:rFonts w:ascii="Times New Roman" w:hAnsi="Times New Roman"/>
        </w:rPr>
        <w:t>şekkül eder. Senato, her eğitim</w:t>
      </w:r>
      <w:r w:rsidRPr="004523A3">
        <w:rPr>
          <w:rFonts w:ascii="Times New Roman" w:hAnsi="Times New Roman"/>
        </w:rPr>
        <w:t>-öğretim yılı başında ve sonunda olmak üzere yılda en az iki defa toplanır. Rektör gerekli gördüğü hallerde senatoyu toplantıya çağırır. Senato, üniversitenin akademik organı olup, aşağıdaki görevleri yapar:</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Üniversitenin eğitim-öğretim, bilimsel araştırma ve yayım faaliyetlerinin esasları hakkında karar almak,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Üniversitenin bütününü ilgilendiren kanun ve yönetmelik taslaklarını hazırlamak veya görüş bildirmek,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Rektörün onayından sonra Resmi Gazetede yayınlanarak yürürlüğe girecek olan üniversite veya üniversitenin birimleri ile ilgili yönetmelikleri hazırlamak,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Üniversitenin yıllık eğitim-öğretim programını ve takvimini inceleyerek karara bağlamak,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Bir sınava bağlı olmayan fahri akademik unvanlar vermek ve fakülte kurullarının bu konudaki önerilerini karara bağlamak,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Fakülte kurulları ile rektörlüğe bağlı enstitü ve yüksekokul kurullarının kararlarına yapılacak itirazları inceleyerek karara bağlamak,</w:t>
      </w:r>
    </w:p>
    <w:p w:rsidR="001B0F8B" w:rsidRPr="00DA23A6" w:rsidRDefault="001B0F8B" w:rsidP="00445D6B">
      <w:pPr>
        <w:pStyle w:val="ListeParagraf"/>
        <w:numPr>
          <w:ilvl w:val="0"/>
          <w:numId w:val="16"/>
        </w:numPr>
        <w:spacing w:line="276" w:lineRule="auto"/>
        <w:rPr>
          <w:rFonts w:ascii="Times New Roman" w:hAnsi="Times New Roman"/>
        </w:rPr>
      </w:pPr>
      <w:r w:rsidRPr="00DA23A6">
        <w:rPr>
          <w:rFonts w:ascii="Times New Roman" w:hAnsi="Times New Roman"/>
        </w:rPr>
        <w:t>Üniversite yönetim kuruluna üye seçmek,</w:t>
      </w:r>
    </w:p>
    <w:p w:rsidR="001B0F8B" w:rsidRPr="004523A3" w:rsidRDefault="001B0F8B" w:rsidP="00FE6DEE">
      <w:pPr>
        <w:pStyle w:val="Balk3"/>
      </w:pPr>
      <w:bookmarkStart w:id="16" w:name="_Toc195512909"/>
      <w:bookmarkStart w:id="17" w:name="_Toc195677933"/>
      <w:bookmarkStart w:id="18" w:name="_Toc115336719"/>
      <w:r w:rsidRPr="004523A3">
        <w:t>4.</w:t>
      </w:r>
      <w:r w:rsidR="00A273D5" w:rsidRPr="004523A3">
        <w:t xml:space="preserve"> Ü</w:t>
      </w:r>
      <w:r w:rsidRPr="004523A3">
        <w:t>niversite Yönetim Kurulu</w:t>
      </w:r>
      <w:bookmarkEnd w:id="16"/>
      <w:bookmarkEnd w:id="17"/>
      <w:bookmarkEnd w:id="18"/>
    </w:p>
    <w:p w:rsidR="001B0F8B" w:rsidRPr="004523A3" w:rsidRDefault="001B0F8B" w:rsidP="00A273D5">
      <w:pPr>
        <w:rPr>
          <w:rFonts w:ascii="Times New Roman" w:hAnsi="Times New Roman"/>
        </w:rPr>
      </w:pPr>
      <w:r w:rsidRPr="004523A3">
        <w:rPr>
          <w:rFonts w:ascii="Times New Roman" w:hAnsi="Times New Roman"/>
        </w:rPr>
        <w:t>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 Üniversite yönetim kurulu idari faaliyetlerde rektöre yardımcı bir organ olup aşağıdaki görevleri yapar:</w:t>
      </w:r>
    </w:p>
    <w:p w:rsidR="001B0F8B" w:rsidRPr="00DA23A6" w:rsidRDefault="001B0F8B" w:rsidP="009B67B9">
      <w:pPr>
        <w:pStyle w:val="ListeParagraf"/>
        <w:numPr>
          <w:ilvl w:val="0"/>
          <w:numId w:val="17"/>
        </w:numPr>
        <w:rPr>
          <w:rFonts w:ascii="Times New Roman" w:hAnsi="Times New Roman"/>
        </w:rPr>
      </w:pPr>
      <w:r w:rsidRPr="00DA23A6">
        <w:rPr>
          <w:rFonts w:ascii="Times New Roman" w:hAnsi="Times New Roman"/>
        </w:rPr>
        <w:t>Yükseköğretim üst kuruluşları ile senato kararlarının uygulanmasında, belirlenen plan ve programlar doğrultusunda rektöre yardım etmek,</w:t>
      </w:r>
    </w:p>
    <w:p w:rsidR="001B0F8B" w:rsidRPr="00DA23A6" w:rsidRDefault="001B0F8B" w:rsidP="009B67B9">
      <w:pPr>
        <w:pStyle w:val="ListeParagraf"/>
        <w:numPr>
          <w:ilvl w:val="0"/>
          <w:numId w:val="17"/>
        </w:numPr>
        <w:rPr>
          <w:rFonts w:ascii="Times New Roman" w:hAnsi="Times New Roman"/>
        </w:rPr>
      </w:pPr>
      <w:r w:rsidRPr="00DA23A6">
        <w:rPr>
          <w:rFonts w:ascii="Times New Roman" w:hAnsi="Times New Roman"/>
        </w:rPr>
        <w:t>Faaliyet plan ve programlarının uygulanmasını sağlamak; üniversiteye bağlı birimlerin önerilerini dikkate alarak yatırım programını, bütçe tasarısı taslağını incelemek ve kendi önerileri ile birlikte rektörlüğe sunmak,</w:t>
      </w:r>
    </w:p>
    <w:p w:rsidR="001B0F8B" w:rsidRPr="00DA23A6" w:rsidRDefault="001B0F8B" w:rsidP="009B67B9">
      <w:pPr>
        <w:pStyle w:val="ListeParagraf"/>
        <w:numPr>
          <w:ilvl w:val="0"/>
          <w:numId w:val="17"/>
        </w:numPr>
        <w:rPr>
          <w:rFonts w:ascii="Times New Roman" w:hAnsi="Times New Roman"/>
        </w:rPr>
      </w:pPr>
      <w:r w:rsidRPr="00DA23A6">
        <w:rPr>
          <w:rFonts w:ascii="Times New Roman" w:hAnsi="Times New Roman"/>
        </w:rPr>
        <w:t>Üniversite yönetimi ile ilgili rektörün getireceği konularda karar almak,</w:t>
      </w:r>
    </w:p>
    <w:p w:rsidR="009D1DEA" w:rsidRPr="00DA23A6" w:rsidRDefault="001B0F8B" w:rsidP="009B67B9">
      <w:pPr>
        <w:pStyle w:val="ListeParagraf"/>
        <w:numPr>
          <w:ilvl w:val="0"/>
          <w:numId w:val="17"/>
        </w:numPr>
        <w:rPr>
          <w:rFonts w:ascii="Times New Roman" w:hAnsi="Times New Roman"/>
        </w:rPr>
      </w:pPr>
      <w:r w:rsidRPr="00DA23A6">
        <w:rPr>
          <w:rFonts w:ascii="Times New Roman" w:hAnsi="Times New Roman"/>
        </w:rPr>
        <w:t>Fakülte, enstitü ve yüksekokul yönetim kurullarının kararlarına yapılacak itirazları inceleyerek kesin karara bağlamak,</w:t>
      </w:r>
    </w:p>
    <w:p w:rsidR="001B0F8B" w:rsidRPr="004523A3" w:rsidRDefault="001B0F8B" w:rsidP="00FE6DEE">
      <w:pPr>
        <w:pStyle w:val="Balk3"/>
      </w:pPr>
      <w:bookmarkStart w:id="19" w:name="_Toc195512910"/>
      <w:bookmarkStart w:id="20" w:name="_Toc195677934"/>
      <w:bookmarkStart w:id="21" w:name="_Toc115336720"/>
      <w:r w:rsidRPr="004523A3">
        <w:lastRenderedPageBreak/>
        <w:t>5.</w:t>
      </w:r>
      <w:r w:rsidR="0028734C" w:rsidRPr="004523A3">
        <w:t xml:space="preserve"> </w:t>
      </w:r>
      <w:r w:rsidRPr="004523A3">
        <w:t>Dekan</w:t>
      </w:r>
      <w:bookmarkEnd w:id="19"/>
      <w:bookmarkEnd w:id="20"/>
      <w:bookmarkEnd w:id="21"/>
    </w:p>
    <w:p w:rsidR="001B0F8B" w:rsidRPr="004523A3" w:rsidRDefault="001B0F8B" w:rsidP="005D2850">
      <w:pPr>
        <w:spacing w:before="0" w:after="0"/>
        <w:rPr>
          <w:rFonts w:ascii="Times New Roman" w:hAnsi="Times New Roman"/>
        </w:rPr>
      </w:pPr>
      <w:r w:rsidRPr="004523A3">
        <w:rPr>
          <w:rFonts w:ascii="Times New Roman" w:hAnsi="Times New Roman"/>
        </w:rPr>
        <w:t>Fakültenin ve birimlerinin temsilcisi olan dekan, rektörün önereceği, üniversite içinden veya dışından üç profesör arasından Yükseköğretim Kurulunca üç yıl süre ile seçilir ve normal usul ile atanır. Dekanın görev, yetki ve sorumlulukları:</w:t>
      </w:r>
    </w:p>
    <w:p w:rsidR="001B0F8B" w:rsidRPr="00DA23A6" w:rsidRDefault="001B0F8B" w:rsidP="009B67B9">
      <w:pPr>
        <w:pStyle w:val="ListeParagraf"/>
        <w:numPr>
          <w:ilvl w:val="0"/>
          <w:numId w:val="18"/>
        </w:numPr>
        <w:rPr>
          <w:rFonts w:ascii="Times New Roman" w:hAnsi="Times New Roman"/>
        </w:rPr>
      </w:pPr>
      <w:r w:rsidRPr="00DA23A6">
        <w:rPr>
          <w:rFonts w:ascii="Times New Roman" w:hAnsi="Times New Roman"/>
        </w:rPr>
        <w:t>Fakülte kurullarına başkanlık etmek, fakülte kurullarının kararlarını uygulamak ve fakülte birimleri arasında düzenli çalışmayı sağlamak,</w:t>
      </w:r>
    </w:p>
    <w:p w:rsidR="001B0F8B" w:rsidRPr="00DA23A6" w:rsidRDefault="001B0F8B" w:rsidP="009B67B9">
      <w:pPr>
        <w:pStyle w:val="ListeParagraf"/>
        <w:numPr>
          <w:ilvl w:val="0"/>
          <w:numId w:val="18"/>
        </w:numPr>
        <w:rPr>
          <w:rFonts w:ascii="Times New Roman" w:hAnsi="Times New Roman"/>
        </w:rPr>
      </w:pPr>
      <w:r w:rsidRPr="00DA23A6">
        <w:rPr>
          <w:rFonts w:ascii="Times New Roman" w:hAnsi="Times New Roman"/>
        </w:rPr>
        <w:t>Her öğretim yılı sonunda ve istendiğinde fakültenin genel durumu ve işleyişi hakkında rektöre rapor vermek,</w:t>
      </w:r>
    </w:p>
    <w:p w:rsidR="001B0F8B" w:rsidRPr="00DA23A6" w:rsidRDefault="001B0F8B" w:rsidP="009B67B9">
      <w:pPr>
        <w:pStyle w:val="ListeParagraf"/>
        <w:numPr>
          <w:ilvl w:val="0"/>
          <w:numId w:val="18"/>
        </w:numPr>
        <w:rPr>
          <w:rFonts w:ascii="Times New Roman" w:hAnsi="Times New Roman"/>
        </w:rPr>
      </w:pPr>
      <w:r w:rsidRPr="00DA23A6">
        <w:rPr>
          <w:rFonts w:ascii="Times New Roman" w:hAnsi="Times New Roman"/>
        </w:rPr>
        <w:t>Fakültenin ödenek ve kadro ihtiyaçlarını gerekçesi ile birlikte rektörlüğe bildirmek, fakülte bütçesi ile ilgili öneriyi fakülte yönetim kurulunun da görüşünü aldıktan sonra rektörlüğe sunmak,</w:t>
      </w:r>
    </w:p>
    <w:p w:rsidR="001B0F8B" w:rsidRPr="00DA23A6" w:rsidRDefault="001B0F8B" w:rsidP="005D2850">
      <w:pPr>
        <w:pStyle w:val="ListeParagraf"/>
        <w:numPr>
          <w:ilvl w:val="0"/>
          <w:numId w:val="18"/>
        </w:numPr>
        <w:spacing w:before="0" w:after="0"/>
        <w:rPr>
          <w:rFonts w:ascii="Times New Roman" w:hAnsi="Times New Roman"/>
        </w:rPr>
      </w:pPr>
      <w:r w:rsidRPr="00DA23A6">
        <w:rPr>
          <w:rFonts w:ascii="Times New Roman" w:hAnsi="Times New Roman"/>
        </w:rPr>
        <w:t>Fakültenin birimleri ve her düzeydeki personeli üzerinde genel gözetim ve denetim görevini yapmak,</w:t>
      </w:r>
    </w:p>
    <w:p w:rsidR="005E3E0C" w:rsidRDefault="001B0F8B" w:rsidP="005D2850">
      <w:pPr>
        <w:spacing w:before="0" w:after="0"/>
        <w:rPr>
          <w:rFonts w:ascii="Times New Roman" w:hAnsi="Times New Roman"/>
        </w:rPr>
      </w:pPr>
      <w:r w:rsidRPr="004523A3">
        <w:rPr>
          <w:rFonts w:ascii="Times New Roman" w:hAnsi="Times New Roman"/>
        </w:rPr>
        <w:t xml:space="preserve">Fakültenin ve bağlı birimlerinin öğretim kapasitesinin rasyonel bir şekilde kullanılmasında ve geliştirilmesinde gerektiği zaman güvenlik önlemlerinin alınmasında, öğrencilere gerekli sosyal hizmetlerin sağlanmasında, </w:t>
      </w:r>
      <w:proofErr w:type="gramStart"/>
      <w:r w:rsidRPr="004523A3">
        <w:rPr>
          <w:rFonts w:ascii="Times New Roman" w:hAnsi="Times New Roman"/>
        </w:rPr>
        <w:t>eğitim -</w:t>
      </w:r>
      <w:proofErr w:type="gramEnd"/>
      <w:r w:rsidRPr="004523A3">
        <w:rPr>
          <w:rFonts w:ascii="Times New Roman" w:hAnsi="Times New Roman"/>
        </w:rPr>
        <w:t xml:space="preserve"> öğretim, bilimsel araştırma ve yayını faaliyetlerinin düzenli bir şekilde yürütülmesinde, bütün faaliyetlerin gözetim ve denetiminin yapılmasında, takip ve kontrol edilmesinde ve sonuçlarının alınmasında rektöre karşı birinci derecede sorumludur.</w:t>
      </w:r>
      <w:bookmarkStart w:id="22" w:name="_Toc195512911"/>
      <w:bookmarkStart w:id="23" w:name="_Toc195677935"/>
    </w:p>
    <w:p w:rsidR="00E1394F" w:rsidRDefault="001B0F8B" w:rsidP="00FE6DEE">
      <w:pPr>
        <w:pStyle w:val="Balk3"/>
      </w:pPr>
      <w:bookmarkStart w:id="24" w:name="_Toc115336721"/>
      <w:r w:rsidRPr="004523A3">
        <w:t>6.</w:t>
      </w:r>
      <w:r w:rsidR="0028734C" w:rsidRPr="004523A3">
        <w:t xml:space="preserve"> </w:t>
      </w:r>
      <w:r w:rsidRPr="004523A3">
        <w:t>Enstitü</w:t>
      </w:r>
      <w:bookmarkEnd w:id="22"/>
      <w:bookmarkEnd w:id="23"/>
      <w:bookmarkEnd w:id="24"/>
    </w:p>
    <w:p w:rsidR="001B0F8B" w:rsidRPr="004523A3" w:rsidRDefault="001B0F8B" w:rsidP="005D2850">
      <w:pPr>
        <w:spacing w:before="0" w:after="0"/>
        <w:rPr>
          <w:rFonts w:ascii="Times New Roman" w:hAnsi="Times New Roman"/>
        </w:rPr>
      </w:pPr>
      <w:r w:rsidRPr="004523A3">
        <w:rPr>
          <w:rFonts w:ascii="Times New Roman" w:hAnsi="Times New Roman"/>
        </w:rPr>
        <w:t>Enstitünün organları, enstitü müdürü, enstitü kurulu ve enstitü yönetim kuruludur. Enstitü müdürü, rektör tarafından üç yıl için atanır. Enstitü müdürü, 2547 sayılı Kanun ile dekanlara verilmiş olan görevleri enstitü bakımından yerine getirir.</w:t>
      </w:r>
    </w:p>
    <w:p w:rsidR="001B0F8B" w:rsidRPr="004523A3" w:rsidRDefault="001B0F8B" w:rsidP="00FE6DEE">
      <w:pPr>
        <w:pStyle w:val="Balk3"/>
      </w:pPr>
      <w:bookmarkStart w:id="25" w:name="_Toc195512912"/>
      <w:bookmarkStart w:id="26" w:name="_Toc195677936"/>
      <w:bookmarkStart w:id="27" w:name="_Toc115336722"/>
      <w:r w:rsidRPr="004523A3">
        <w:t>7.</w:t>
      </w:r>
      <w:r w:rsidR="0028734C" w:rsidRPr="004523A3">
        <w:t xml:space="preserve"> </w:t>
      </w:r>
      <w:r w:rsidRPr="004523A3">
        <w:t>Yüksekokul</w:t>
      </w:r>
      <w:bookmarkEnd w:id="25"/>
      <w:bookmarkEnd w:id="26"/>
      <w:bookmarkEnd w:id="27"/>
    </w:p>
    <w:p w:rsidR="001B0F8B" w:rsidRPr="004523A3" w:rsidRDefault="001B0F8B" w:rsidP="001B0F8B">
      <w:pPr>
        <w:spacing w:before="0" w:after="0"/>
        <w:rPr>
          <w:rFonts w:ascii="Times New Roman" w:hAnsi="Times New Roman"/>
        </w:rPr>
      </w:pPr>
      <w:r w:rsidRPr="004523A3">
        <w:rPr>
          <w:rFonts w:ascii="Times New Roman" w:hAnsi="Times New Roman"/>
        </w:rPr>
        <w:t>Yüksekokulların organları; yüksekokul müdürü, yüksekokul kurulu ve yüksekokul yönetim kuruludur. Yüksekokul müdürü, rektör tarafından üç yıl için atanır. Yüksekokul müdürü, 2547 sayılı Kanun ile dekanlara verilmiş olan görevleri yüksekokul bakımından yerine getirir.</w:t>
      </w:r>
    </w:p>
    <w:p w:rsidR="001B0F8B" w:rsidRPr="004523A3" w:rsidRDefault="001B0F8B" w:rsidP="001B0F8B">
      <w:pPr>
        <w:pStyle w:val="Balk3"/>
        <w:spacing w:before="0" w:after="0"/>
        <w:rPr>
          <w:rFonts w:cs="Times New Roman"/>
          <w:szCs w:val="24"/>
        </w:rPr>
      </w:pPr>
      <w:bookmarkStart w:id="28" w:name="_Toc195512913"/>
      <w:bookmarkStart w:id="29" w:name="_Toc195677937"/>
      <w:bookmarkStart w:id="30" w:name="_Toc87357564"/>
      <w:bookmarkStart w:id="31" w:name="_Toc115336723"/>
      <w:r w:rsidRPr="004523A3">
        <w:rPr>
          <w:rFonts w:cs="Times New Roman"/>
          <w:szCs w:val="24"/>
        </w:rPr>
        <w:t>8.</w:t>
      </w:r>
      <w:r w:rsidR="0028734C" w:rsidRPr="004523A3">
        <w:rPr>
          <w:rFonts w:cs="Times New Roman"/>
          <w:szCs w:val="24"/>
        </w:rPr>
        <w:t xml:space="preserve"> </w:t>
      </w:r>
      <w:r w:rsidRPr="004523A3">
        <w:rPr>
          <w:rFonts w:cs="Times New Roman"/>
          <w:szCs w:val="24"/>
        </w:rPr>
        <w:t>Genel Sekreter</w:t>
      </w:r>
      <w:bookmarkEnd w:id="28"/>
      <w:bookmarkEnd w:id="29"/>
      <w:bookmarkEnd w:id="30"/>
      <w:bookmarkEnd w:id="31"/>
    </w:p>
    <w:p w:rsidR="001B0F8B" w:rsidRPr="004523A3" w:rsidRDefault="001B0F8B" w:rsidP="001B0F8B">
      <w:pPr>
        <w:spacing w:before="0" w:after="0"/>
        <w:rPr>
          <w:rFonts w:ascii="Times New Roman" w:hAnsi="Times New Roman"/>
        </w:rPr>
      </w:pPr>
      <w:r w:rsidRPr="004523A3">
        <w:rPr>
          <w:rFonts w:ascii="Times New Roman" w:hAnsi="Times New Roman"/>
        </w:rPr>
        <w:t>Genel Sekreterlik, bir Genel Sekreter ile en çok iki Genel Sekreter Yardımcısından ve bağlı birimlerden oluşur. Genel Sekreter, üniversite İdari teşkilatının başıdır ve bu teşkilatın çalışmasından Rektöre karşı sorumludur. Genel Sekreter, üniversite idari teşkilatının başı olarak yapacağı görevler dışında, kendisi ve kendisine bağlı birimler aracılığı ile aşağıdaki görevleri yerine getirir.</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lastRenderedPageBreak/>
        <w:t>Üniversite İdari teşkilatında bulunan birimlerin verimli, düzenli ve uyumlu şekilde çalışmasını sağlamak,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Üniversite Senatosu ile Üniversite Yöneti</w:t>
      </w:r>
      <w:r w:rsidR="00D96EF6">
        <w:rPr>
          <w:rFonts w:ascii="Times New Roman" w:hAnsi="Times New Roman"/>
        </w:rPr>
        <w:t>m Kurulunda oya katılmaksızın ra</w:t>
      </w:r>
      <w:r w:rsidRPr="00DA23A6">
        <w:rPr>
          <w:rFonts w:ascii="Times New Roman" w:hAnsi="Times New Roman"/>
        </w:rPr>
        <w:t>portörlük görevi yapmak; bu kurullarda alınan kararların yazılması, korunması ve saklanmasını sağlamak,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Üniversite Senatosu ile Üniversite Yönetim Kurulunun kararlarını üniversiteye bağlı birimlere iletmek,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Üniversite idari teşkilatında görevlendirilecek personel hakkında rektöre öneride bulunmak,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Basın ve halkla ilişkiler hizmetinin yürütülmesini sağlamak,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Rektörlüğün yazışmalarını yürütmek,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Rektörlüğün protokol, ziyaret ve tören işlerini düzenlemek,</w:t>
      </w:r>
    </w:p>
    <w:p w:rsidR="001B0F8B" w:rsidRPr="00DA23A6" w:rsidRDefault="001B0F8B" w:rsidP="009B67B9">
      <w:pPr>
        <w:pStyle w:val="ListeParagraf"/>
        <w:numPr>
          <w:ilvl w:val="0"/>
          <w:numId w:val="19"/>
        </w:numPr>
        <w:rPr>
          <w:rFonts w:ascii="Times New Roman" w:hAnsi="Times New Roman"/>
        </w:rPr>
      </w:pPr>
      <w:r w:rsidRPr="00DA23A6">
        <w:rPr>
          <w:rFonts w:ascii="Times New Roman" w:hAnsi="Times New Roman"/>
        </w:rPr>
        <w:t>Rektör tarafından verilecek benzeri görevleri yapmak.</w:t>
      </w:r>
      <w:r w:rsidR="00A273D5" w:rsidRPr="00DA23A6">
        <w:rPr>
          <w:rFonts w:ascii="Times New Roman" w:hAnsi="Times New Roman"/>
        </w:rPr>
        <w:t xml:space="preserve"> </w:t>
      </w:r>
    </w:p>
    <w:p w:rsidR="000B7275" w:rsidRPr="004523A3" w:rsidRDefault="000B7275"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Default="005D2850" w:rsidP="001B0F8B">
      <w:pPr>
        <w:rPr>
          <w:rFonts w:ascii="Times New Roman" w:hAnsi="Times New Roman"/>
          <w:b/>
        </w:rPr>
      </w:pPr>
    </w:p>
    <w:p w:rsidR="005D2850" w:rsidRPr="004523A3" w:rsidRDefault="005D2850" w:rsidP="001B0F8B">
      <w:pPr>
        <w:rPr>
          <w:rFonts w:ascii="Times New Roman" w:hAnsi="Times New Roman"/>
          <w:b/>
        </w:rPr>
      </w:pPr>
    </w:p>
    <w:p w:rsidR="00176C86" w:rsidRDefault="00176C86" w:rsidP="001B0F8B">
      <w:pPr>
        <w:rPr>
          <w:rFonts w:ascii="Times New Roman" w:hAnsi="Times New Roman"/>
          <w:b/>
        </w:rPr>
        <w:sectPr w:rsidR="00176C86" w:rsidSect="00445D6B">
          <w:footerReference w:type="even" r:id="rId12"/>
          <w:footerReference w:type="default" r:id="rId13"/>
          <w:pgSz w:w="11906" w:h="16838"/>
          <w:pgMar w:top="993" w:right="1134" w:bottom="1134" w:left="1418" w:header="709" w:footer="57" w:gutter="0"/>
          <w:cols w:space="708"/>
          <w:docGrid w:linePitch="360"/>
        </w:sectPr>
      </w:pPr>
    </w:p>
    <w:p w:rsidR="008B71D1" w:rsidRDefault="00CC4FE9" w:rsidP="00932FEA">
      <w:pPr>
        <w:pStyle w:val="Balk2"/>
      </w:pPr>
      <w:bookmarkStart w:id="32" w:name="_Toc115336724"/>
      <w:r w:rsidRPr="00C64334">
        <w:lastRenderedPageBreak/>
        <w:t xml:space="preserve">B. </w:t>
      </w:r>
      <w:r w:rsidR="0056438B" w:rsidRPr="00C64334">
        <w:t>ORGANİZASYON YAPISI</w:t>
      </w:r>
      <w:bookmarkEnd w:id="32"/>
    </w:p>
    <w:p w:rsidR="00932FEA" w:rsidRDefault="000B7275" w:rsidP="00932FEA">
      <w:pPr>
        <w:rPr>
          <w:rFonts w:ascii="Times New Roman" w:hAnsi="Times New Roman"/>
        </w:rPr>
      </w:pPr>
      <w:r w:rsidRPr="000B7275">
        <w:rPr>
          <w:rFonts w:ascii="Times New Roman" w:hAnsi="Times New Roman"/>
        </w:rPr>
        <w:t>Üniversitemizin genel organizasyon şeması aşağıda sunulmuştur.</w:t>
      </w:r>
    </w:p>
    <w:p w:rsidR="00891909" w:rsidRDefault="00176C86" w:rsidP="00932FEA">
      <w:pPr>
        <w:jc w:val="center"/>
        <w:rPr>
          <w:rFonts w:ascii="Times New Roman" w:hAnsi="Times New Roman"/>
          <w:b/>
        </w:rPr>
      </w:pPr>
      <w:r>
        <w:rPr>
          <w:noProof/>
          <w:lang w:eastAsia="tr-TR"/>
        </w:rPr>
        <w:drawing>
          <wp:anchor distT="0" distB="0" distL="114300" distR="114300" simplePos="0" relativeHeight="251675648" behindDoc="0" locked="0" layoutInCell="1" allowOverlap="1" wp14:anchorId="4F0B6489" wp14:editId="031CB769">
            <wp:simplePos x="0" y="0"/>
            <wp:positionH relativeFrom="column">
              <wp:posOffset>-53340</wp:posOffset>
            </wp:positionH>
            <wp:positionV relativeFrom="paragraph">
              <wp:posOffset>314325</wp:posOffset>
            </wp:positionV>
            <wp:extent cx="9791700" cy="5057775"/>
            <wp:effectExtent l="0" t="0" r="0" b="9525"/>
            <wp:wrapSquare wrapText="bothSides"/>
            <wp:docPr id="13" name="Resim 13" descr="https://ikcu.edu.tr/Share/BFF37F777160B0C490F0CF6B0C71F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cu.edu.tr/Share/BFF37F777160B0C490F0CF6B0C71F22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91700" cy="505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09" w:rsidRPr="007C2E88">
        <w:rPr>
          <w:rFonts w:ascii="Times New Roman" w:hAnsi="Times New Roman"/>
          <w:b/>
        </w:rPr>
        <w:t>ÜNİVERSİTE ORGANİZASYON ŞEMASI</w:t>
      </w:r>
    </w:p>
    <w:p w:rsidR="00932FEA" w:rsidRDefault="00932FEA" w:rsidP="00891909">
      <w:pPr>
        <w:ind w:firstLine="0"/>
        <w:sectPr w:rsidR="00932FEA" w:rsidSect="00932FEA">
          <w:pgSz w:w="16838" w:h="11906" w:orient="landscape"/>
          <w:pgMar w:top="567" w:right="1134" w:bottom="1418" w:left="1134" w:header="709" w:footer="57" w:gutter="0"/>
          <w:cols w:space="708"/>
          <w:docGrid w:linePitch="360"/>
        </w:sectPr>
      </w:pPr>
    </w:p>
    <w:p w:rsidR="001D2AA3" w:rsidRPr="004523A3" w:rsidRDefault="00047E5A" w:rsidP="00932FEA">
      <w:pPr>
        <w:pStyle w:val="Balk2"/>
      </w:pPr>
      <w:bookmarkStart w:id="33" w:name="_Toc115336725"/>
      <w:r w:rsidRPr="004523A3">
        <w:lastRenderedPageBreak/>
        <w:t xml:space="preserve">C- </w:t>
      </w:r>
      <w:r w:rsidR="00506137" w:rsidRPr="004523A3">
        <w:t>FİZİKSEL KAYNAKLAR</w:t>
      </w:r>
      <w:bookmarkEnd w:id="33"/>
    </w:p>
    <w:p w:rsidR="00B655C5" w:rsidRPr="00DB21D7" w:rsidRDefault="00DB21D7" w:rsidP="00DB21D7">
      <w:pPr>
        <w:pStyle w:val="Balk3"/>
      </w:pPr>
      <w:bookmarkStart w:id="34" w:name="_Toc195512915"/>
      <w:bookmarkStart w:id="35" w:name="_Toc195677939"/>
      <w:bookmarkStart w:id="36" w:name="_Toc87357565"/>
      <w:bookmarkStart w:id="37" w:name="_Toc115336726"/>
      <w:r w:rsidRPr="00DB21D7">
        <w:t>1.</w:t>
      </w:r>
      <w:r w:rsidR="00B655C5" w:rsidRPr="00DB21D7">
        <w:t>Fiziksel Yapı</w:t>
      </w:r>
      <w:bookmarkEnd w:id="34"/>
      <w:bookmarkEnd w:id="35"/>
      <w:bookmarkEnd w:id="36"/>
      <w:bookmarkEnd w:id="37"/>
    </w:p>
    <w:p w:rsidR="00E87F4A" w:rsidRDefault="006B0306" w:rsidP="00E87F4A">
      <w:pPr>
        <w:rPr>
          <w:rFonts w:ascii="Times New Roman" w:hAnsi="Times New Roman"/>
          <w:b/>
        </w:rPr>
      </w:pPr>
      <w:r w:rsidRPr="002868C8">
        <w:rPr>
          <w:rFonts w:ascii="Times New Roman" w:hAnsi="Times New Roman"/>
          <w:b/>
        </w:rPr>
        <w:t>Açık Alan Dağılımı</w:t>
      </w:r>
    </w:p>
    <w:tbl>
      <w:tblPr>
        <w:tblStyle w:val="AkListe"/>
        <w:tblW w:w="9346" w:type="dxa"/>
        <w:jc w:val="center"/>
        <w:tblBorders>
          <w:top w:val="single" w:sz="8" w:space="0" w:color="A50021"/>
          <w:left w:val="single" w:sz="8" w:space="0" w:color="A50021"/>
          <w:bottom w:val="single" w:sz="8" w:space="0" w:color="A50021"/>
          <w:right w:val="single" w:sz="8" w:space="0" w:color="A50021"/>
          <w:insideH w:val="single" w:sz="8" w:space="0" w:color="A50021"/>
          <w:insideV w:val="single" w:sz="8" w:space="0" w:color="A50021"/>
        </w:tblBorders>
        <w:tblLayout w:type="fixed"/>
        <w:tblLook w:val="01E0" w:firstRow="1" w:lastRow="1" w:firstColumn="1" w:lastColumn="1" w:noHBand="0" w:noVBand="0"/>
      </w:tblPr>
      <w:tblGrid>
        <w:gridCol w:w="2857"/>
        <w:gridCol w:w="1715"/>
        <w:gridCol w:w="1230"/>
        <w:gridCol w:w="1675"/>
        <w:gridCol w:w="1869"/>
      </w:tblGrid>
      <w:tr w:rsidR="00933FE4" w:rsidRPr="00006A42" w:rsidTr="00100BA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346" w:type="dxa"/>
            <w:gridSpan w:val="5"/>
            <w:shd w:val="clear" w:color="auto" w:fill="B3DBE3"/>
          </w:tcPr>
          <w:p w:rsidR="00933FE4" w:rsidRPr="00006A42" w:rsidRDefault="00933FE4" w:rsidP="006E36A2">
            <w:pPr>
              <w:tabs>
                <w:tab w:val="left" w:pos="709"/>
              </w:tabs>
              <w:spacing w:before="60" w:after="60"/>
              <w:ind w:left="308" w:hanging="308"/>
              <w:jc w:val="center"/>
              <w:rPr>
                <w:rFonts w:ascii="Times New Roman" w:hAnsi="Times New Roman" w:cs="Times New Roman"/>
                <w:iCs/>
                <w:sz w:val="16"/>
                <w:szCs w:val="16"/>
              </w:rPr>
            </w:pPr>
            <w:r w:rsidRPr="00006A42">
              <w:rPr>
                <w:rFonts w:ascii="Times New Roman" w:hAnsi="Times New Roman" w:cs="Times New Roman"/>
                <w:iCs/>
                <w:color w:val="auto"/>
                <w:sz w:val="16"/>
                <w:szCs w:val="16"/>
              </w:rPr>
              <w:t>AÇIK ALANLARIN DAĞILIMI</w:t>
            </w:r>
          </w:p>
        </w:tc>
      </w:tr>
      <w:tr w:rsidR="00933FE4" w:rsidRPr="00006A42" w:rsidTr="00100BA8">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857" w:type="dxa"/>
            <w:vMerge w:val="restart"/>
            <w:shd w:val="clear" w:color="auto" w:fill="ECF6F8"/>
            <w:vAlign w:val="center"/>
          </w:tcPr>
          <w:p w:rsidR="00933FE4" w:rsidRPr="00006A42" w:rsidRDefault="00933FE4" w:rsidP="00100BA8">
            <w:pPr>
              <w:tabs>
                <w:tab w:val="left" w:pos="709"/>
              </w:tabs>
              <w:spacing w:before="60" w:after="60"/>
              <w:rPr>
                <w:rFonts w:ascii="Times New Roman" w:hAnsi="Times New Roman" w:cs="Times New Roman"/>
                <w:sz w:val="16"/>
                <w:szCs w:val="16"/>
              </w:rPr>
            </w:pPr>
            <w:r w:rsidRPr="00006A42">
              <w:rPr>
                <w:rFonts w:ascii="Times New Roman" w:hAnsi="Times New Roman" w:cs="Times New Roman"/>
                <w:sz w:val="16"/>
                <w:szCs w:val="16"/>
              </w:rPr>
              <w:t>Yerleşke</w:t>
            </w:r>
          </w:p>
        </w:tc>
        <w:tc>
          <w:tcPr>
            <w:cnfStyle w:val="000010000000" w:firstRow="0" w:lastRow="0" w:firstColumn="0" w:lastColumn="0" w:oddVBand="1" w:evenVBand="0" w:oddHBand="0" w:evenHBand="0" w:firstRowFirstColumn="0" w:firstRowLastColumn="0" w:lastRowFirstColumn="0" w:lastRowLastColumn="0"/>
            <w:tcW w:w="4620" w:type="dxa"/>
            <w:gridSpan w:val="3"/>
            <w:shd w:val="clear" w:color="auto" w:fill="ECF6F8"/>
            <w:vAlign w:val="center"/>
          </w:tcPr>
          <w:p w:rsidR="00933FE4" w:rsidRPr="00006A42" w:rsidRDefault="00933FE4" w:rsidP="00100BA8">
            <w:pPr>
              <w:widowControl w:val="0"/>
              <w:tabs>
                <w:tab w:val="left" w:pos="709"/>
              </w:tabs>
              <w:spacing w:before="60" w:after="60"/>
              <w:jc w:val="center"/>
              <w:rPr>
                <w:rFonts w:ascii="Times New Roman" w:hAnsi="Times New Roman" w:cs="Times New Roman"/>
                <w:b/>
                <w:sz w:val="16"/>
                <w:szCs w:val="16"/>
              </w:rPr>
            </w:pPr>
            <w:r w:rsidRPr="00006A42">
              <w:rPr>
                <w:rFonts w:ascii="Times New Roman" w:hAnsi="Times New Roman" w:cs="Times New Roman"/>
                <w:b/>
                <w:sz w:val="16"/>
                <w:szCs w:val="16"/>
              </w:rPr>
              <w:t>Mülkiyet Durumuna Göre Taşınmaz Alanı (</w:t>
            </w:r>
            <w:r w:rsidRPr="00006A42">
              <w:rPr>
                <w:rFonts w:ascii="Times New Roman" w:hAnsi="Times New Roman" w:cs="Times New Roman"/>
                <w:sz w:val="16"/>
                <w:szCs w:val="16"/>
              </w:rPr>
              <w:t>m²)</w:t>
            </w:r>
          </w:p>
        </w:tc>
        <w:tc>
          <w:tcPr>
            <w:cnfStyle w:val="000100000000" w:firstRow="0" w:lastRow="0" w:firstColumn="0" w:lastColumn="1" w:oddVBand="0" w:evenVBand="0" w:oddHBand="0" w:evenHBand="0" w:firstRowFirstColumn="0" w:firstRowLastColumn="0" w:lastRowFirstColumn="0" w:lastRowLastColumn="0"/>
            <w:tcW w:w="1869" w:type="dxa"/>
            <w:vMerge w:val="restart"/>
            <w:shd w:val="clear" w:color="auto" w:fill="ECF6F8"/>
            <w:vAlign w:val="center"/>
          </w:tcPr>
          <w:p w:rsidR="00933FE4" w:rsidRPr="00006A42" w:rsidRDefault="00933FE4" w:rsidP="00100BA8">
            <w:pPr>
              <w:tabs>
                <w:tab w:val="left" w:pos="709"/>
              </w:tabs>
              <w:spacing w:before="60" w:after="60"/>
              <w:ind w:firstLine="0"/>
              <w:jc w:val="center"/>
              <w:rPr>
                <w:rFonts w:ascii="Times New Roman" w:hAnsi="Times New Roman" w:cs="Times New Roman"/>
                <w:sz w:val="16"/>
                <w:szCs w:val="16"/>
              </w:rPr>
            </w:pPr>
            <w:r w:rsidRPr="00006A42">
              <w:rPr>
                <w:rFonts w:ascii="Times New Roman" w:hAnsi="Times New Roman" w:cs="Times New Roman"/>
                <w:sz w:val="16"/>
                <w:szCs w:val="16"/>
              </w:rPr>
              <w:t>Alan*(m²)</w:t>
            </w:r>
          </w:p>
        </w:tc>
      </w:tr>
      <w:tr w:rsidR="00933FE4" w:rsidRPr="00006A42" w:rsidTr="003538C1">
        <w:trPr>
          <w:trHeight w:val="866"/>
          <w:jc w:val="center"/>
        </w:trPr>
        <w:tc>
          <w:tcPr>
            <w:cnfStyle w:val="001000000000" w:firstRow="0" w:lastRow="0" w:firstColumn="1" w:lastColumn="0" w:oddVBand="0" w:evenVBand="0" w:oddHBand="0" w:evenHBand="0" w:firstRowFirstColumn="0" w:firstRowLastColumn="0" w:lastRowFirstColumn="0" w:lastRowLastColumn="0"/>
            <w:tcW w:w="2857" w:type="dxa"/>
            <w:vMerge/>
            <w:shd w:val="clear" w:color="auto" w:fill="E0F1F4"/>
            <w:vAlign w:val="center"/>
          </w:tcPr>
          <w:p w:rsidR="00933FE4" w:rsidRPr="00006A42" w:rsidRDefault="00933FE4" w:rsidP="006E36A2">
            <w:pPr>
              <w:tabs>
                <w:tab w:val="left" w:pos="709"/>
              </w:tabs>
              <w:spacing w:before="60" w:after="60"/>
              <w:jc w:val="cente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715" w:type="dxa"/>
            <w:shd w:val="clear" w:color="auto" w:fill="ECF6F8"/>
            <w:vAlign w:val="center"/>
          </w:tcPr>
          <w:p w:rsidR="006E36A2" w:rsidRPr="00006A42" w:rsidRDefault="006E36A2" w:rsidP="00100BA8">
            <w:pPr>
              <w:tabs>
                <w:tab w:val="left" w:pos="709"/>
              </w:tabs>
              <w:spacing w:before="60" w:after="60"/>
              <w:jc w:val="center"/>
              <w:rPr>
                <w:rFonts w:ascii="Times New Roman" w:hAnsi="Times New Roman" w:cs="Times New Roman"/>
                <w:b/>
                <w:bCs/>
                <w:sz w:val="16"/>
                <w:szCs w:val="16"/>
              </w:rPr>
            </w:pPr>
          </w:p>
          <w:p w:rsidR="006E36A2" w:rsidRPr="00006A42" w:rsidRDefault="006E36A2" w:rsidP="00100BA8">
            <w:pPr>
              <w:tabs>
                <w:tab w:val="left" w:pos="709"/>
              </w:tabs>
              <w:spacing w:before="60" w:after="60"/>
              <w:ind w:firstLine="0"/>
              <w:jc w:val="center"/>
              <w:rPr>
                <w:rFonts w:ascii="Times New Roman" w:hAnsi="Times New Roman" w:cs="Times New Roman"/>
                <w:b/>
                <w:bCs/>
                <w:sz w:val="16"/>
                <w:szCs w:val="16"/>
              </w:rPr>
            </w:pPr>
            <w:r w:rsidRPr="00006A42">
              <w:rPr>
                <w:rFonts w:ascii="Times New Roman" w:hAnsi="Times New Roman" w:cs="Times New Roman"/>
                <w:b/>
                <w:bCs/>
                <w:sz w:val="16"/>
                <w:szCs w:val="16"/>
              </w:rPr>
              <w:t>Üniversite</w:t>
            </w:r>
          </w:p>
          <w:p w:rsidR="00933FE4" w:rsidRPr="00006A42" w:rsidRDefault="00933FE4" w:rsidP="00100BA8">
            <w:pPr>
              <w:widowControl w:val="0"/>
              <w:tabs>
                <w:tab w:val="left" w:pos="709"/>
              </w:tabs>
              <w:spacing w:before="60" w:after="60"/>
              <w:jc w:val="center"/>
              <w:rPr>
                <w:rFonts w:ascii="Times New Roman" w:hAnsi="Times New Roman" w:cs="Times New Roman"/>
                <w:b/>
                <w:sz w:val="16"/>
                <w:szCs w:val="16"/>
              </w:rPr>
            </w:pPr>
          </w:p>
        </w:tc>
        <w:tc>
          <w:tcPr>
            <w:tcW w:w="1230" w:type="dxa"/>
            <w:shd w:val="clear" w:color="auto" w:fill="ECF6F8"/>
            <w:vAlign w:val="center"/>
          </w:tcPr>
          <w:p w:rsidR="00933FE4" w:rsidRPr="00006A42" w:rsidRDefault="00100BA8" w:rsidP="00100BA8">
            <w:pPr>
              <w:widowControl w:val="0"/>
              <w:tabs>
                <w:tab w:val="left" w:pos="709"/>
              </w:tabs>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06A42">
              <w:rPr>
                <w:rFonts w:ascii="Times New Roman" w:hAnsi="Times New Roman" w:cs="Times New Roman"/>
                <w:b/>
                <w:sz w:val="16"/>
                <w:szCs w:val="16"/>
              </w:rPr>
              <w:t xml:space="preserve">      </w:t>
            </w:r>
            <w:r w:rsidR="00933FE4" w:rsidRPr="00006A42">
              <w:rPr>
                <w:rFonts w:ascii="Times New Roman" w:hAnsi="Times New Roman" w:cs="Times New Roman"/>
                <w:b/>
                <w:sz w:val="16"/>
                <w:szCs w:val="16"/>
              </w:rPr>
              <w:t>Tahsis</w:t>
            </w:r>
          </w:p>
        </w:tc>
        <w:tc>
          <w:tcPr>
            <w:cnfStyle w:val="000010000000" w:firstRow="0" w:lastRow="0" w:firstColumn="0" w:lastColumn="0" w:oddVBand="1" w:evenVBand="0" w:oddHBand="0" w:evenHBand="0" w:firstRowFirstColumn="0" w:firstRowLastColumn="0" w:lastRowFirstColumn="0" w:lastRowLastColumn="0"/>
            <w:tcW w:w="1675" w:type="dxa"/>
            <w:shd w:val="clear" w:color="auto" w:fill="ECF6F8"/>
            <w:vAlign w:val="center"/>
          </w:tcPr>
          <w:p w:rsidR="00933FE4" w:rsidRPr="00006A42" w:rsidRDefault="00100BA8" w:rsidP="00100BA8">
            <w:pPr>
              <w:widowControl w:val="0"/>
              <w:tabs>
                <w:tab w:val="left" w:pos="709"/>
              </w:tabs>
              <w:spacing w:before="60" w:after="60"/>
              <w:ind w:firstLine="0"/>
              <w:rPr>
                <w:rFonts w:ascii="Times New Roman" w:hAnsi="Times New Roman" w:cs="Times New Roman"/>
                <w:b/>
                <w:sz w:val="16"/>
                <w:szCs w:val="16"/>
              </w:rPr>
            </w:pPr>
            <w:r w:rsidRPr="00006A42">
              <w:rPr>
                <w:rFonts w:ascii="Times New Roman" w:hAnsi="Times New Roman" w:cs="Times New Roman"/>
                <w:b/>
                <w:sz w:val="16"/>
                <w:szCs w:val="16"/>
              </w:rPr>
              <w:t xml:space="preserve">          </w:t>
            </w:r>
            <w:r w:rsidR="00933FE4" w:rsidRPr="00006A42">
              <w:rPr>
                <w:rFonts w:ascii="Times New Roman" w:hAnsi="Times New Roman" w:cs="Times New Roman"/>
                <w:b/>
                <w:sz w:val="16"/>
                <w:szCs w:val="16"/>
              </w:rPr>
              <w:t>Diğer</w:t>
            </w:r>
          </w:p>
        </w:tc>
        <w:tc>
          <w:tcPr>
            <w:cnfStyle w:val="000100000000" w:firstRow="0" w:lastRow="0" w:firstColumn="0" w:lastColumn="1" w:oddVBand="0" w:evenVBand="0" w:oddHBand="0" w:evenHBand="0" w:firstRowFirstColumn="0" w:firstRowLastColumn="0" w:lastRowFirstColumn="0" w:lastRowLastColumn="0"/>
            <w:tcW w:w="1869" w:type="dxa"/>
            <w:vMerge/>
            <w:shd w:val="clear" w:color="auto" w:fill="E0F1F4"/>
            <w:vAlign w:val="center"/>
          </w:tcPr>
          <w:p w:rsidR="00933FE4" w:rsidRPr="00006A42" w:rsidRDefault="00933FE4" w:rsidP="00100BA8">
            <w:pPr>
              <w:tabs>
                <w:tab w:val="left" w:pos="709"/>
              </w:tabs>
              <w:spacing w:before="60" w:after="60"/>
              <w:jc w:val="center"/>
              <w:rPr>
                <w:rFonts w:ascii="Times New Roman" w:hAnsi="Times New Roman" w:cs="Times New Roman"/>
                <w:sz w:val="16"/>
                <w:szCs w:val="16"/>
              </w:rPr>
            </w:pPr>
          </w:p>
        </w:tc>
      </w:tr>
      <w:tr w:rsidR="00933FE4" w:rsidRPr="00006A42" w:rsidTr="00100BA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7" w:type="dxa"/>
            <w:shd w:val="clear" w:color="auto" w:fill="ECF6F8"/>
            <w:vAlign w:val="center"/>
          </w:tcPr>
          <w:p w:rsidR="00933FE4" w:rsidRPr="00006A42" w:rsidRDefault="00933FE4" w:rsidP="00100BA8">
            <w:pPr>
              <w:widowControl w:val="0"/>
              <w:tabs>
                <w:tab w:val="left" w:pos="709"/>
              </w:tabs>
              <w:spacing w:before="60" w:after="60"/>
              <w:ind w:firstLine="0"/>
              <w:rPr>
                <w:rFonts w:ascii="Times New Roman" w:hAnsi="Times New Roman" w:cs="Times New Roman"/>
                <w:sz w:val="16"/>
                <w:szCs w:val="16"/>
              </w:rPr>
            </w:pPr>
            <w:r w:rsidRPr="00006A42">
              <w:rPr>
                <w:rFonts w:ascii="Times New Roman" w:hAnsi="Times New Roman" w:cs="Times New Roman"/>
                <w:sz w:val="16"/>
                <w:szCs w:val="16"/>
              </w:rPr>
              <w:t>Çiğli Ana Yerleşke</w:t>
            </w:r>
          </w:p>
        </w:tc>
        <w:tc>
          <w:tcPr>
            <w:cnfStyle w:val="000010000000" w:firstRow="0" w:lastRow="0" w:firstColumn="0" w:lastColumn="0" w:oddVBand="1" w:evenVBand="0" w:oddHBand="0" w:evenHBand="0" w:firstRowFirstColumn="0" w:firstRowLastColumn="0" w:lastRowFirstColumn="0" w:lastRowLastColumn="0"/>
            <w:tcW w:w="1715" w:type="dxa"/>
            <w:tcBorders>
              <w:left w:val="none" w:sz="0" w:space="0" w:color="auto"/>
              <w:right w:val="none" w:sz="0" w:space="0" w:color="auto"/>
            </w:tcBorders>
            <w:vAlign w:val="center"/>
          </w:tcPr>
          <w:p w:rsidR="00933FE4" w:rsidRPr="00006A42" w:rsidRDefault="00933FE4" w:rsidP="00100BA8">
            <w:pPr>
              <w:widowControl w:val="0"/>
              <w:tabs>
                <w:tab w:val="left" w:pos="709"/>
              </w:tabs>
              <w:spacing w:before="60" w:after="60"/>
              <w:ind w:firstLine="0"/>
              <w:jc w:val="center"/>
              <w:rPr>
                <w:rFonts w:ascii="Times New Roman" w:hAnsi="Times New Roman" w:cs="Times New Roman"/>
                <w:b/>
                <w:sz w:val="16"/>
                <w:szCs w:val="16"/>
              </w:rPr>
            </w:pPr>
            <w:proofErr w:type="gramStart"/>
            <w:r w:rsidRPr="00006A42">
              <w:rPr>
                <w:rFonts w:ascii="Times New Roman" w:hAnsi="Times New Roman" w:cs="Times New Roman"/>
                <w:b/>
                <w:sz w:val="16"/>
                <w:szCs w:val="16"/>
              </w:rPr>
              <w:t>x</w:t>
            </w:r>
            <w:proofErr w:type="gramEnd"/>
          </w:p>
        </w:tc>
        <w:tc>
          <w:tcPr>
            <w:tcW w:w="1230" w:type="dxa"/>
            <w:vAlign w:val="center"/>
          </w:tcPr>
          <w:p w:rsidR="00933FE4" w:rsidRPr="00006A42" w:rsidRDefault="00933FE4" w:rsidP="006E36A2">
            <w:pPr>
              <w:widowControl w:val="0"/>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1675" w:type="dxa"/>
            <w:tcBorders>
              <w:left w:val="none" w:sz="0" w:space="0" w:color="auto"/>
              <w:right w:val="none" w:sz="0" w:space="0" w:color="auto"/>
            </w:tcBorders>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69" w:type="dxa"/>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val="0"/>
                <w:sz w:val="16"/>
                <w:szCs w:val="16"/>
              </w:rPr>
            </w:pPr>
            <w:r w:rsidRPr="00006A42">
              <w:rPr>
                <w:rFonts w:ascii="Times New Roman" w:hAnsi="Times New Roman" w:cs="Times New Roman"/>
                <w:b w:val="0"/>
                <w:sz w:val="16"/>
                <w:szCs w:val="16"/>
              </w:rPr>
              <w:t>700.000</w:t>
            </w:r>
          </w:p>
        </w:tc>
      </w:tr>
      <w:tr w:rsidR="00933FE4" w:rsidRPr="00006A42" w:rsidTr="00100BA8">
        <w:trPr>
          <w:trHeight w:val="284"/>
          <w:jc w:val="center"/>
        </w:trPr>
        <w:tc>
          <w:tcPr>
            <w:cnfStyle w:val="001000000000" w:firstRow="0" w:lastRow="0" w:firstColumn="1" w:lastColumn="0" w:oddVBand="0" w:evenVBand="0" w:oddHBand="0" w:evenHBand="0" w:firstRowFirstColumn="0" w:firstRowLastColumn="0" w:lastRowFirstColumn="0" w:lastRowLastColumn="0"/>
            <w:tcW w:w="2857" w:type="dxa"/>
            <w:shd w:val="clear" w:color="auto" w:fill="ECF6F8"/>
            <w:vAlign w:val="center"/>
          </w:tcPr>
          <w:p w:rsidR="00933FE4" w:rsidRPr="00006A42" w:rsidRDefault="00933FE4" w:rsidP="00100BA8">
            <w:pPr>
              <w:widowControl w:val="0"/>
              <w:tabs>
                <w:tab w:val="left" w:pos="709"/>
              </w:tabs>
              <w:spacing w:before="60" w:after="60"/>
              <w:ind w:firstLine="0"/>
              <w:rPr>
                <w:rFonts w:ascii="Times New Roman" w:hAnsi="Times New Roman" w:cs="Times New Roman"/>
                <w:sz w:val="16"/>
                <w:szCs w:val="16"/>
              </w:rPr>
            </w:pPr>
            <w:r w:rsidRPr="00006A42">
              <w:rPr>
                <w:rFonts w:ascii="Times New Roman" w:hAnsi="Times New Roman" w:cs="Times New Roman"/>
                <w:sz w:val="16"/>
                <w:szCs w:val="16"/>
              </w:rPr>
              <w:t>Çiğli Yeni Mahalle Yerleşke Alanı (Pasif)</w:t>
            </w:r>
          </w:p>
        </w:tc>
        <w:tc>
          <w:tcPr>
            <w:cnfStyle w:val="000010000000" w:firstRow="0" w:lastRow="0" w:firstColumn="0" w:lastColumn="0" w:oddVBand="1" w:evenVBand="0" w:oddHBand="0" w:evenHBand="0" w:firstRowFirstColumn="0" w:firstRowLastColumn="0" w:lastRowFirstColumn="0" w:lastRowLastColumn="0"/>
            <w:tcW w:w="1715" w:type="dxa"/>
            <w:vAlign w:val="center"/>
          </w:tcPr>
          <w:p w:rsidR="00933FE4" w:rsidRPr="00006A42" w:rsidRDefault="00933FE4" w:rsidP="006E36A2">
            <w:pPr>
              <w:tabs>
                <w:tab w:val="left" w:pos="709"/>
              </w:tabs>
              <w:spacing w:before="60" w:after="60"/>
              <w:jc w:val="center"/>
              <w:rPr>
                <w:rFonts w:ascii="Times New Roman" w:hAnsi="Times New Roman" w:cs="Times New Roman"/>
                <w:b/>
                <w:sz w:val="16"/>
                <w:szCs w:val="16"/>
              </w:rPr>
            </w:pPr>
          </w:p>
        </w:tc>
        <w:tc>
          <w:tcPr>
            <w:tcW w:w="1230" w:type="dxa"/>
            <w:vAlign w:val="center"/>
          </w:tcPr>
          <w:p w:rsidR="00933FE4" w:rsidRPr="00006A42" w:rsidRDefault="00933FE4" w:rsidP="00100BA8">
            <w:pPr>
              <w:tabs>
                <w:tab w:val="left" w:pos="709"/>
              </w:tabs>
              <w:spacing w:before="60" w:after="6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roofErr w:type="gramStart"/>
            <w:r w:rsidRPr="00006A42">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675" w:type="dxa"/>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69" w:type="dxa"/>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val="0"/>
                <w:sz w:val="16"/>
                <w:szCs w:val="16"/>
              </w:rPr>
            </w:pPr>
            <w:r w:rsidRPr="00006A42">
              <w:rPr>
                <w:rFonts w:ascii="Times New Roman" w:hAnsi="Times New Roman" w:cs="Times New Roman"/>
                <w:b w:val="0"/>
                <w:sz w:val="16"/>
                <w:szCs w:val="16"/>
              </w:rPr>
              <w:t>22.034</w:t>
            </w:r>
          </w:p>
        </w:tc>
      </w:tr>
      <w:tr w:rsidR="002555D5" w:rsidRPr="00006A42" w:rsidTr="00100BA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7" w:type="dxa"/>
            <w:shd w:val="clear" w:color="auto" w:fill="ECF6F8"/>
            <w:vAlign w:val="center"/>
          </w:tcPr>
          <w:p w:rsidR="002555D5" w:rsidRPr="00006A42" w:rsidRDefault="002555D5" w:rsidP="00100BA8">
            <w:pPr>
              <w:widowControl w:val="0"/>
              <w:tabs>
                <w:tab w:val="left" w:pos="709"/>
              </w:tabs>
              <w:spacing w:before="60" w:after="60"/>
              <w:ind w:firstLine="0"/>
              <w:rPr>
                <w:rFonts w:ascii="Times New Roman" w:hAnsi="Times New Roman"/>
                <w:sz w:val="16"/>
                <w:szCs w:val="16"/>
              </w:rPr>
            </w:pPr>
            <w:r w:rsidRPr="00006A42">
              <w:rPr>
                <w:rFonts w:ascii="Times New Roman" w:hAnsi="Times New Roman" w:cs="Times New Roman"/>
                <w:sz w:val="16"/>
                <w:szCs w:val="16"/>
              </w:rPr>
              <w:t xml:space="preserve">Çiğli </w:t>
            </w:r>
            <w:r>
              <w:rPr>
                <w:rFonts w:ascii="Times New Roman" w:hAnsi="Times New Roman" w:cs="Times New Roman"/>
                <w:sz w:val="16"/>
                <w:szCs w:val="16"/>
              </w:rPr>
              <w:t>Balatçık Ek</w:t>
            </w:r>
            <w:r w:rsidRPr="00006A42">
              <w:rPr>
                <w:rFonts w:ascii="Times New Roman" w:hAnsi="Times New Roman" w:cs="Times New Roman"/>
                <w:sz w:val="16"/>
                <w:szCs w:val="16"/>
              </w:rPr>
              <w:t xml:space="preserve"> Yerleşke Alanı (Pasif)</w:t>
            </w:r>
          </w:p>
        </w:tc>
        <w:tc>
          <w:tcPr>
            <w:cnfStyle w:val="000010000000" w:firstRow="0" w:lastRow="0" w:firstColumn="0" w:lastColumn="0" w:oddVBand="1" w:evenVBand="0" w:oddHBand="0" w:evenHBand="0" w:firstRowFirstColumn="0" w:firstRowLastColumn="0" w:lastRowFirstColumn="0" w:lastRowLastColumn="0"/>
            <w:tcW w:w="1715" w:type="dxa"/>
            <w:vAlign w:val="center"/>
          </w:tcPr>
          <w:p w:rsidR="002555D5" w:rsidRPr="00006A42" w:rsidRDefault="002555D5" w:rsidP="006E36A2">
            <w:pPr>
              <w:tabs>
                <w:tab w:val="left" w:pos="709"/>
              </w:tabs>
              <w:spacing w:before="60" w:after="60"/>
              <w:jc w:val="center"/>
              <w:rPr>
                <w:rFonts w:ascii="Times New Roman" w:hAnsi="Times New Roman"/>
                <w:b/>
                <w:sz w:val="16"/>
                <w:szCs w:val="16"/>
              </w:rPr>
            </w:pPr>
          </w:p>
        </w:tc>
        <w:tc>
          <w:tcPr>
            <w:tcW w:w="1230" w:type="dxa"/>
            <w:vAlign w:val="center"/>
          </w:tcPr>
          <w:p w:rsidR="002555D5" w:rsidRPr="00006A42" w:rsidRDefault="002555D5" w:rsidP="00100BA8">
            <w:pPr>
              <w:tabs>
                <w:tab w:val="left" w:pos="709"/>
              </w:tabs>
              <w:spacing w:before="60" w:after="6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gramStart"/>
            <w:r>
              <w:rPr>
                <w:rFonts w:ascii="Times New Roman" w:hAnsi="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675" w:type="dxa"/>
            <w:vAlign w:val="center"/>
          </w:tcPr>
          <w:p w:rsidR="002555D5" w:rsidRPr="00006A42" w:rsidRDefault="002555D5" w:rsidP="006E36A2">
            <w:pPr>
              <w:widowControl w:val="0"/>
              <w:tabs>
                <w:tab w:val="left" w:pos="709"/>
              </w:tabs>
              <w:spacing w:before="60" w:after="60"/>
              <w:jc w:val="center"/>
              <w:rPr>
                <w:rFonts w:ascii="Times New Roman" w:hAnsi="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69" w:type="dxa"/>
            <w:vAlign w:val="center"/>
          </w:tcPr>
          <w:p w:rsidR="002555D5" w:rsidRPr="00006A42" w:rsidRDefault="002555D5" w:rsidP="006E36A2">
            <w:pPr>
              <w:widowControl w:val="0"/>
              <w:tabs>
                <w:tab w:val="left" w:pos="709"/>
              </w:tabs>
              <w:spacing w:before="60" w:after="60"/>
              <w:jc w:val="center"/>
              <w:rPr>
                <w:rFonts w:ascii="Times New Roman" w:hAnsi="Times New Roman"/>
                <w:b w:val="0"/>
                <w:sz w:val="16"/>
                <w:szCs w:val="16"/>
              </w:rPr>
            </w:pPr>
            <w:r>
              <w:rPr>
                <w:rFonts w:ascii="Times New Roman" w:hAnsi="Times New Roman"/>
                <w:b w:val="0"/>
                <w:sz w:val="16"/>
                <w:szCs w:val="16"/>
              </w:rPr>
              <w:t>10.560</w:t>
            </w:r>
          </w:p>
        </w:tc>
      </w:tr>
      <w:tr w:rsidR="00933FE4" w:rsidRPr="00006A42" w:rsidTr="00100BA8">
        <w:trPr>
          <w:trHeight w:val="284"/>
          <w:jc w:val="center"/>
        </w:trPr>
        <w:tc>
          <w:tcPr>
            <w:cnfStyle w:val="001000000000" w:firstRow="0" w:lastRow="0" w:firstColumn="1" w:lastColumn="0" w:oddVBand="0" w:evenVBand="0" w:oddHBand="0" w:evenHBand="0" w:firstRowFirstColumn="0" w:firstRowLastColumn="0" w:lastRowFirstColumn="0" w:lastRowLastColumn="0"/>
            <w:tcW w:w="2857" w:type="dxa"/>
            <w:shd w:val="clear" w:color="auto" w:fill="ECF6F8"/>
            <w:vAlign w:val="center"/>
          </w:tcPr>
          <w:p w:rsidR="00933FE4" w:rsidRPr="00006A42" w:rsidRDefault="00933FE4" w:rsidP="00100BA8">
            <w:pPr>
              <w:widowControl w:val="0"/>
              <w:tabs>
                <w:tab w:val="left" w:pos="709"/>
              </w:tabs>
              <w:spacing w:before="60" w:after="60"/>
              <w:ind w:firstLine="0"/>
              <w:rPr>
                <w:rFonts w:ascii="Times New Roman" w:hAnsi="Times New Roman" w:cs="Times New Roman"/>
                <w:sz w:val="16"/>
                <w:szCs w:val="16"/>
              </w:rPr>
            </w:pPr>
            <w:proofErr w:type="spellStart"/>
            <w:r w:rsidRPr="00006A42">
              <w:rPr>
                <w:rFonts w:ascii="Times New Roman" w:hAnsi="Times New Roman" w:cs="Times New Roman"/>
                <w:sz w:val="16"/>
                <w:szCs w:val="16"/>
              </w:rPr>
              <w:t>Mithatpaşa</w:t>
            </w:r>
            <w:proofErr w:type="spellEnd"/>
            <w:r w:rsidRPr="00006A42">
              <w:rPr>
                <w:rFonts w:ascii="Times New Roman" w:hAnsi="Times New Roman" w:cs="Times New Roman"/>
                <w:sz w:val="16"/>
                <w:szCs w:val="16"/>
              </w:rPr>
              <w:t xml:space="preserve"> Ek Hizmet Binası (Pasif)</w:t>
            </w:r>
          </w:p>
        </w:tc>
        <w:tc>
          <w:tcPr>
            <w:cnfStyle w:val="000010000000" w:firstRow="0" w:lastRow="0" w:firstColumn="0" w:lastColumn="0" w:oddVBand="1" w:evenVBand="0" w:oddHBand="0" w:evenHBand="0" w:firstRowFirstColumn="0" w:firstRowLastColumn="0" w:lastRowFirstColumn="0" w:lastRowLastColumn="0"/>
            <w:tcW w:w="1715" w:type="dxa"/>
            <w:tcBorders>
              <w:left w:val="none" w:sz="0" w:space="0" w:color="auto"/>
              <w:right w:val="none" w:sz="0" w:space="0" w:color="auto"/>
            </w:tcBorders>
            <w:vAlign w:val="center"/>
          </w:tcPr>
          <w:p w:rsidR="00933FE4" w:rsidRPr="00006A42" w:rsidRDefault="00933FE4" w:rsidP="006E36A2">
            <w:pPr>
              <w:tabs>
                <w:tab w:val="left" w:pos="709"/>
              </w:tabs>
              <w:spacing w:before="60" w:after="60"/>
              <w:jc w:val="center"/>
              <w:rPr>
                <w:rFonts w:ascii="Times New Roman" w:hAnsi="Times New Roman" w:cs="Times New Roman"/>
                <w:b/>
                <w:sz w:val="16"/>
                <w:szCs w:val="16"/>
              </w:rPr>
            </w:pPr>
          </w:p>
        </w:tc>
        <w:tc>
          <w:tcPr>
            <w:tcW w:w="1230" w:type="dxa"/>
            <w:vAlign w:val="center"/>
          </w:tcPr>
          <w:p w:rsidR="00933FE4" w:rsidRPr="00006A42" w:rsidRDefault="00933FE4" w:rsidP="00100BA8">
            <w:pPr>
              <w:tabs>
                <w:tab w:val="left" w:pos="709"/>
              </w:tabs>
              <w:spacing w:before="60" w:after="6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roofErr w:type="gramStart"/>
            <w:r w:rsidRPr="00006A42">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675" w:type="dxa"/>
            <w:tcBorders>
              <w:left w:val="none" w:sz="0" w:space="0" w:color="auto"/>
              <w:right w:val="none" w:sz="0" w:space="0" w:color="auto"/>
            </w:tcBorders>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w w:val="99"/>
                <w:sz w:val="16"/>
                <w:szCs w:val="16"/>
              </w:rPr>
            </w:pPr>
          </w:p>
        </w:tc>
        <w:tc>
          <w:tcPr>
            <w:cnfStyle w:val="000100000000" w:firstRow="0" w:lastRow="0" w:firstColumn="0" w:lastColumn="1" w:oddVBand="0" w:evenVBand="0" w:oddHBand="0" w:evenHBand="0" w:firstRowFirstColumn="0" w:firstRowLastColumn="0" w:lastRowFirstColumn="0" w:lastRowLastColumn="0"/>
            <w:tcW w:w="1869" w:type="dxa"/>
            <w:vAlign w:val="center"/>
          </w:tcPr>
          <w:p w:rsidR="00933FE4" w:rsidRPr="00006A42" w:rsidRDefault="00933FE4" w:rsidP="006E36A2">
            <w:pPr>
              <w:widowControl w:val="0"/>
              <w:tabs>
                <w:tab w:val="left" w:pos="709"/>
              </w:tabs>
              <w:spacing w:before="60" w:after="60"/>
              <w:jc w:val="center"/>
              <w:rPr>
                <w:rFonts w:ascii="Times New Roman" w:hAnsi="Times New Roman" w:cs="Times New Roman"/>
                <w:b w:val="0"/>
                <w:sz w:val="16"/>
                <w:szCs w:val="16"/>
              </w:rPr>
            </w:pPr>
            <w:r w:rsidRPr="00006A42">
              <w:rPr>
                <w:rFonts w:ascii="Times New Roman" w:hAnsi="Times New Roman" w:cs="Times New Roman"/>
                <w:b w:val="0"/>
                <w:sz w:val="16"/>
                <w:szCs w:val="16"/>
              </w:rPr>
              <w:t>4.300</w:t>
            </w:r>
          </w:p>
        </w:tc>
      </w:tr>
      <w:tr w:rsidR="00933FE4" w:rsidRPr="00006A42" w:rsidTr="00100BA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477" w:type="dxa"/>
            <w:gridSpan w:val="4"/>
            <w:tcBorders>
              <w:bottom w:val="single" w:sz="8" w:space="0" w:color="auto"/>
            </w:tcBorders>
            <w:shd w:val="clear" w:color="auto" w:fill="ECF6F8"/>
          </w:tcPr>
          <w:p w:rsidR="00933FE4" w:rsidRPr="00006A42" w:rsidRDefault="00933FE4" w:rsidP="006E36A2">
            <w:pPr>
              <w:widowControl w:val="0"/>
              <w:tabs>
                <w:tab w:val="left" w:pos="709"/>
              </w:tabs>
              <w:spacing w:before="60" w:after="60"/>
              <w:rPr>
                <w:rFonts w:ascii="Times New Roman" w:hAnsi="Times New Roman" w:cs="Times New Roman"/>
                <w:sz w:val="16"/>
                <w:szCs w:val="16"/>
              </w:rPr>
            </w:pPr>
            <w:r w:rsidRPr="00006A42">
              <w:rPr>
                <w:rFonts w:ascii="Times New Roman" w:hAnsi="Times New Roman" w:cs="Times New Roman"/>
                <w:sz w:val="16"/>
                <w:szCs w:val="16"/>
              </w:rPr>
              <w:t>TOPLAM</w:t>
            </w:r>
          </w:p>
        </w:tc>
        <w:tc>
          <w:tcPr>
            <w:cnfStyle w:val="000100000000" w:firstRow="0" w:lastRow="0" w:firstColumn="0" w:lastColumn="1" w:oddVBand="0" w:evenVBand="0" w:oddHBand="0" w:evenHBand="0" w:firstRowFirstColumn="0" w:firstRowLastColumn="0" w:lastRowFirstColumn="0" w:lastRowLastColumn="0"/>
            <w:tcW w:w="1869" w:type="dxa"/>
            <w:tcBorders>
              <w:bottom w:val="single" w:sz="8" w:space="0" w:color="auto"/>
            </w:tcBorders>
            <w:shd w:val="clear" w:color="auto" w:fill="ECF6F8"/>
          </w:tcPr>
          <w:p w:rsidR="00933FE4" w:rsidRPr="00006A42" w:rsidRDefault="002555D5" w:rsidP="005C6CAC">
            <w:pPr>
              <w:widowControl w:val="0"/>
              <w:tabs>
                <w:tab w:val="left" w:pos="709"/>
              </w:tabs>
              <w:spacing w:before="60" w:after="60"/>
              <w:jc w:val="center"/>
              <w:rPr>
                <w:rFonts w:ascii="Times New Roman" w:hAnsi="Times New Roman" w:cs="Times New Roman"/>
                <w:sz w:val="16"/>
                <w:szCs w:val="16"/>
              </w:rPr>
            </w:pPr>
            <w:r>
              <w:rPr>
                <w:rFonts w:ascii="Times New Roman" w:hAnsi="Times New Roman" w:cs="Times New Roman"/>
                <w:sz w:val="16"/>
                <w:szCs w:val="16"/>
              </w:rPr>
              <w:t>736.894</w:t>
            </w:r>
          </w:p>
        </w:tc>
      </w:tr>
      <w:tr w:rsidR="00933FE4" w:rsidRPr="00006A42" w:rsidTr="00100BA8">
        <w:trPr>
          <w:cnfStyle w:val="010000000000" w:firstRow="0" w:lastRow="1"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346" w:type="dxa"/>
            <w:gridSpan w:val="5"/>
            <w:tcBorders>
              <w:top w:val="single" w:sz="8" w:space="0" w:color="auto"/>
              <w:left w:val="single" w:sz="8" w:space="0" w:color="auto"/>
              <w:bottom w:val="single" w:sz="8" w:space="0" w:color="auto"/>
              <w:right w:val="single" w:sz="8" w:space="0" w:color="auto"/>
            </w:tcBorders>
          </w:tcPr>
          <w:p w:rsidR="00933FE4" w:rsidRPr="00006A42" w:rsidRDefault="00933FE4" w:rsidP="006E36A2">
            <w:pPr>
              <w:widowControl w:val="0"/>
              <w:tabs>
                <w:tab w:val="left" w:pos="709"/>
              </w:tabs>
              <w:spacing w:before="60" w:after="60"/>
              <w:rPr>
                <w:rFonts w:ascii="Times New Roman" w:hAnsi="Times New Roman" w:cs="Times New Roman"/>
                <w:i/>
                <w:w w:val="95"/>
                <w:sz w:val="16"/>
                <w:szCs w:val="16"/>
              </w:rPr>
            </w:pPr>
            <w:r w:rsidRPr="00006A42">
              <w:rPr>
                <w:rFonts w:ascii="Times New Roman" w:hAnsi="Times New Roman" w:cs="Times New Roman"/>
                <w:i/>
                <w:sz w:val="16"/>
                <w:szCs w:val="16"/>
              </w:rPr>
              <w:t>NOTLAR</w:t>
            </w:r>
            <w:r w:rsidRPr="00006A42">
              <w:rPr>
                <w:rFonts w:ascii="Times New Roman" w:hAnsi="Times New Roman" w:cs="Times New Roman"/>
                <w:i/>
                <w:color w:val="9D3511" w:themeColor="accent1" w:themeShade="BF"/>
                <w:sz w:val="16"/>
                <w:szCs w:val="16"/>
              </w:rPr>
              <w:t xml:space="preserve">: </w:t>
            </w:r>
            <w:r w:rsidRPr="00006A42">
              <w:rPr>
                <w:rFonts w:ascii="Times New Roman" w:hAnsi="Times New Roman" w:cs="Times New Roman"/>
                <w:b w:val="0"/>
                <w:i/>
                <w:w w:val="95"/>
                <w:sz w:val="16"/>
                <w:szCs w:val="16"/>
              </w:rPr>
              <w:t>*Arsa alanı ifade edilmektedir.</w:t>
            </w:r>
          </w:p>
        </w:tc>
      </w:tr>
    </w:tbl>
    <w:p w:rsidR="00E87F4A" w:rsidRPr="00957EAE" w:rsidRDefault="00E87F4A" w:rsidP="003F2279">
      <w:pPr>
        <w:ind w:firstLine="0"/>
        <w:rPr>
          <w:rFonts w:ascii="Times New Roman" w:hAnsi="Times New Roman"/>
          <w:b/>
          <w:bCs/>
          <w:sz w:val="22"/>
          <w:szCs w:val="22"/>
        </w:rPr>
      </w:pPr>
    </w:p>
    <w:p w:rsidR="00805D14" w:rsidRDefault="006B0306" w:rsidP="005B5EEC">
      <w:pPr>
        <w:ind w:firstLine="708"/>
        <w:rPr>
          <w:rFonts w:ascii="Times New Roman" w:hAnsi="Times New Roman"/>
          <w:b/>
          <w:bCs/>
        </w:rPr>
      </w:pPr>
      <w:r w:rsidRPr="005B5EEC">
        <w:rPr>
          <w:rFonts w:ascii="Times New Roman" w:hAnsi="Times New Roman"/>
          <w:b/>
          <w:bCs/>
        </w:rPr>
        <w:t>Kapalı Alan Dağılımı</w:t>
      </w:r>
    </w:p>
    <w:tbl>
      <w:tblPr>
        <w:tblStyle w:val="ListeTablo3-Vurgu31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843"/>
        <w:gridCol w:w="1276"/>
        <w:gridCol w:w="1134"/>
        <w:gridCol w:w="2268"/>
      </w:tblGrid>
      <w:tr w:rsidR="006E36A2" w:rsidRPr="0065444A" w:rsidTr="00100BA8">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9214" w:type="dxa"/>
            <w:gridSpan w:val="5"/>
            <w:tcBorders>
              <w:bottom w:val="none" w:sz="0" w:space="0" w:color="auto"/>
              <w:right w:val="none" w:sz="0" w:space="0" w:color="auto"/>
            </w:tcBorders>
            <w:shd w:val="clear" w:color="auto" w:fill="BFE0E7"/>
            <w:vAlign w:val="center"/>
          </w:tcPr>
          <w:p w:rsidR="006E36A2" w:rsidRPr="00100BA8" w:rsidRDefault="006E36A2" w:rsidP="00100BA8">
            <w:pPr>
              <w:tabs>
                <w:tab w:val="left" w:pos="709"/>
              </w:tabs>
              <w:spacing w:before="60" w:after="60"/>
              <w:jc w:val="center"/>
              <w:rPr>
                <w:rFonts w:ascii="Times New Roman" w:hAnsi="Times New Roman" w:cs="Times New Roman"/>
                <w:color w:val="auto"/>
                <w:sz w:val="16"/>
                <w:szCs w:val="16"/>
              </w:rPr>
            </w:pPr>
            <w:r w:rsidRPr="0065444A">
              <w:rPr>
                <w:rFonts w:ascii="Times New Roman" w:hAnsi="Times New Roman" w:cs="Times New Roman"/>
                <w:color w:val="auto"/>
                <w:sz w:val="16"/>
                <w:szCs w:val="16"/>
              </w:rPr>
              <w:t>KAPALI ALANLARIN DAĞILIMI</w:t>
            </w:r>
          </w:p>
        </w:tc>
      </w:tr>
      <w:tr w:rsidR="006E36A2" w:rsidRPr="0065444A" w:rsidTr="003538C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93" w:type="dxa"/>
            <w:shd w:val="clear" w:color="auto" w:fill="ECF6F8"/>
          </w:tcPr>
          <w:p w:rsidR="006E36A2" w:rsidRPr="0065444A" w:rsidRDefault="006E36A2" w:rsidP="00EF3491">
            <w:pPr>
              <w:tabs>
                <w:tab w:val="left" w:pos="709"/>
              </w:tabs>
              <w:spacing w:before="60" w:after="60" w:line="276" w:lineRule="auto"/>
              <w:ind w:firstLine="0"/>
              <w:jc w:val="center"/>
              <w:rPr>
                <w:rFonts w:ascii="Times New Roman" w:hAnsi="Times New Roman" w:cs="Times New Roman"/>
                <w:sz w:val="16"/>
                <w:szCs w:val="16"/>
              </w:rPr>
            </w:pPr>
            <w:r w:rsidRPr="0065444A">
              <w:rPr>
                <w:rFonts w:ascii="Times New Roman" w:hAnsi="Times New Roman" w:cs="Times New Roman"/>
                <w:sz w:val="16"/>
                <w:szCs w:val="16"/>
              </w:rPr>
              <w:t>Yerleşke</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tcPr>
          <w:p w:rsidR="006E36A2" w:rsidRPr="0065444A" w:rsidRDefault="006E36A2" w:rsidP="00EF3491">
            <w:pPr>
              <w:tabs>
                <w:tab w:val="left" w:pos="709"/>
              </w:tabs>
              <w:spacing w:before="60" w:after="60" w:line="276" w:lineRule="auto"/>
              <w:rPr>
                <w:rFonts w:ascii="Times New Roman" w:hAnsi="Times New Roman" w:cs="Times New Roman"/>
                <w:b/>
                <w:bCs/>
                <w:sz w:val="16"/>
                <w:szCs w:val="16"/>
              </w:rPr>
            </w:pPr>
            <w:r w:rsidRPr="0065444A">
              <w:rPr>
                <w:rFonts w:ascii="Times New Roman" w:hAnsi="Times New Roman" w:cs="Times New Roman"/>
                <w:b/>
                <w:bCs/>
                <w:sz w:val="16"/>
                <w:szCs w:val="16"/>
              </w:rPr>
              <w:t>Üniversite</w:t>
            </w:r>
          </w:p>
          <w:p w:rsidR="006E36A2" w:rsidRPr="0065444A" w:rsidRDefault="006E36A2" w:rsidP="00EF3491">
            <w:pPr>
              <w:tabs>
                <w:tab w:val="left" w:pos="709"/>
              </w:tabs>
              <w:spacing w:before="60" w:after="60" w:line="276" w:lineRule="auto"/>
              <w:jc w:val="center"/>
              <w:rPr>
                <w:rFonts w:ascii="Times New Roman" w:hAnsi="Times New Roman" w:cs="Times New Roman"/>
                <w:b/>
                <w:bCs/>
                <w:sz w:val="16"/>
                <w:szCs w:val="16"/>
              </w:rPr>
            </w:pPr>
          </w:p>
        </w:tc>
        <w:tc>
          <w:tcPr>
            <w:tcW w:w="1276" w:type="dxa"/>
            <w:shd w:val="clear" w:color="auto" w:fill="ECF6F8"/>
          </w:tcPr>
          <w:p w:rsidR="006E36A2" w:rsidRPr="0065444A" w:rsidRDefault="006E36A2" w:rsidP="003538C1">
            <w:pPr>
              <w:tabs>
                <w:tab w:val="left" w:pos="709"/>
              </w:tabs>
              <w:spacing w:before="60" w:after="6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5444A">
              <w:rPr>
                <w:rFonts w:ascii="Times New Roman" w:hAnsi="Times New Roman" w:cs="Times New Roman"/>
                <w:b/>
                <w:bCs/>
                <w:sz w:val="16"/>
                <w:szCs w:val="16"/>
              </w:rPr>
              <w:t>Tahsis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CF6F8"/>
          </w:tcPr>
          <w:p w:rsidR="006E36A2" w:rsidRPr="0065444A" w:rsidRDefault="006E36A2" w:rsidP="003538C1">
            <w:pPr>
              <w:tabs>
                <w:tab w:val="left" w:pos="709"/>
              </w:tabs>
              <w:spacing w:before="60" w:after="60" w:line="276" w:lineRule="auto"/>
              <w:ind w:firstLine="0"/>
              <w:jc w:val="center"/>
              <w:rPr>
                <w:rFonts w:ascii="Times New Roman" w:hAnsi="Times New Roman" w:cs="Times New Roman"/>
                <w:b/>
                <w:bCs/>
                <w:sz w:val="16"/>
                <w:szCs w:val="16"/>
              </w:rPr>
            </w:pPr>
            <w:r w:rsidRPr="0065444A">
              <w:rPr>
                <w:rFonts w:ascii="Times New Roman" w:hAnsi="Times New Roman" w:cs="Times New Roman"/>
                <w:b/>
                <w:bCs/>
                <w:sz w:val="16"/>
                <w:szCs w:val="16"/>
              </w:rPr>
              <w:t>Diğer*</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ECF6F8"/>
          </w:tcPr>
          <w:p w:rsidR="006E36A2" w:rsidRPr="0065444A" w:rsidRDefault="006E36A2" w:rsidP="002555D5">
            <w:pPr>
              <w:tabs>
                <w:tab w:val="left" w:pos="709"/>
              </w:tabs>
              <w:spacing w:before="60" w:after="60" w:line="276" w:lineRule="auto"/>
              <w:ind w:firstLine="0"/>
              <w:jc w:val="center"/>
              <w:rPr>
                <w:rFonts w:ascii="Times New Roman" w:hAnsi="Times New Roman" w:cs="Times New Roman"/>
                <w:sz w:val="16"/>
                <w:szCs w:val="16"/>
              </w:rPr>
            </w:pPr>
            <w:r w:rsidRPr="0065444A">
              <w:rPr>
                <w:rFonts w:ascii="Times New Roman" w:hAnsi="Times New Roman" w:cs="Times New Roman"/>
                <w:sz w:val="16"/>
                <w:szCs w:val="16"/>
              </w:rPr>
              <w:t>Alan(m²)</w:t>
            </w:r>
          </w:p>
        </w:tc>
      </w:tr>
      <w:tr w:rsidR="006E36A2" w:rsidRPr="0065444A" w:rsidTr="003538C1">
        <w:trPr>
          <w:trHeight w:val="284"/>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r w:rsidRPr="0065444A">
              <w:rPr>
                <w:rFonts w:ascii="Times New Roman" w:hAnsi="Times New Roman" w:cs="Times New Roman"/>
                <w:sz w:val="16"/>
                <w:szCs w:val="16"/>
              </w:rPr>
              <w:t>Çiğli Ana Yerleşke</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tcW w:w="1276" w:type="dxa"/>
          </w:tcPr>
          <w:p w:rsidR="006E36A2" w:rsidRPr="0065444A" w:rsidRDefault="006E36A2" w:rsidP="006E36A2">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2268" w:type="dxa"/>
            <w:tcBorders>
              <w:left w:val="none" w:sz="0" w:space="0" w:color="auto"/>
            </w:tcBorders>
          </w:tcPr>
          <w:p w:rsidR="006E36A2" w:rsidRPr="0065444A" w:rsidRDefault="002555D5" w:rsidP="003538C1">
            <w:pPr>
              <w:tabs>
                <w:tab w:val="left" w:pos="709"/>
              </w:tabs>
              <w:spacing w:before="60" w:after="60"/>
              <w:rPr>
                <w:rFonts w:ascii="Times New Roman" w:hAnsi="Times New Roman" w:cs="Times New Roman"/>
                <w:b w:val="0"/>
                <w:sz w:val="16"/>
                <w:szCs w:val="16"/>
              </w:rPr>
            </w:pPr>
            <w:r>
              <w:rPr>
                <w:rFonts w:ascii="Times New Roman" w:hAnsi="Times New Roman" w:cs="Times New Roman"/>
                <w:b w:val="0"/>
                <w:sz w:val="16"/>
                <w:szCs w:val="16"/>
              </w:rPr>
              <w:t>170</w:t>
            </w:r>
            <w:r w:rsidR="006E36A2" w:rsidRPr="0065444A">
              <w:rPr>
                <w:rFonts w:ascii="Times New Roman" w:hAnsi="Times New Roman" w:cs="Times New Roman"/>
                <w:b w:val="0"/>
                <w:sz w:val="16"/>
                <w:szCs w:val="16"/>
              </w:rPr>
              <w:t>.000</w:t>
            </w:r>
          </w:p>
        </w:tc>
      </w:tr>
      <w:tr w:rsidR="006E36A2" w:rsidRPr="0065444A" w:rsidTr="003538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bottom w:val="none" w:sz="0" w:space="0" w:color="auto"/>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proofErr w:type="spellStart"/>
            <w:r w:rsidRPr="0065444A">
              <w:rPr>
                <w:rFonts w:ascii="Times New Roman" w:hAnsi="Times New Roman" w:cs="Times New Roman"/>
                <w:sz w:val="16"/>
                <w:szCs w:val="16"/>
              </w:rPr>
              <w:t>Mithatpaşa</w:t>
            </w:r>
            <w:proofErr w:type="spellEnd"/>
            <w:r w:rsidRPr="0065444A">
              <w:rPr>
                <w:rFonts w:ascii="Times New Roman" w:hAnsi="Times New Roman" w:cs="Times New Roman"/>
                <w:sz w:val="16"/>
                <w:szCs w:val="16"/>
              </w:rPr>
              <w:t xml:space="preserve"> Ek Hizmet Binası (Pasif) **</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6E36A2" w:rsidRPr="0065444A" w:rsidRDefault="006E36A2" w:rsidP="006E36A2">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rsidR="006E36A2" w:rsidRPr="0065444A" w:rsidRDefault="006E36A2" w:rsidP="003538C1">
            <w:pPr>
              <w:tabs>
                <w:tab w:val="left" w:pos="709"/>
              </w:tabs>
              <w:spacing w:before="60" w:after="60"/>
              <w:rPr>
                <w:rFonts w:ascii="Times New Roman" w:hAnsi="Times New Roman" w:cs="Times New Roman"/>
                <w:b w:val="0"/>
                <w:sz w:val="16"/>
                <w:szCs w:val="16"/>
              </w:rPr>
            </w:pPr>
            <w:r w:rsidRPr="0065444A">
              <w:rPr>
                <w:rFonts w:ascii="Times New Roman" w:hAnsi="Times New Roman" w:cs="Times New Roman"/>
                <w:b w:val="0"/>
                <w:sz w:val="16"/>
                <w:szCs w:val="16"/>
              </w:rPr>
              <w:t>2.800</w:t>
            </w:r>
          </w:p>
        </w:tc>
      </w:tr>
      <w:tr w:rsidR="006E36A2" w:rsidRPr="0065444A" w:rsidTr="003538C1">
        <w:trPr>
          <w:trHeight w:val="555"/>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r w:rsidRPr="0065444A">
              <w:rPr>
                <w:rFonts w:ascii="Times New Roman" w:hAnsi="Times New Roman" w:cs="Times New Roman"/>
                <w:sz w:val="16"/>
                <w:szCs w:val="16"/>
              </w:rPr>
              <w:t xml:space="preserve">Çiğli </w:t>
            </w:r>
            <w:proofErr w:type="spellStart"/>
            <w:r w:rsidRPr="0065444A">
              <w:rPr>
                <w:rFonts w:ascii="Times New Roman" w:hAnsi="Times New Roman" w:cs="Times New Roman"/>
                <w:sz w:val="16"/>
                <w:szCs w:val="16"/>
              </w:rPr>
              <w:t>Aydınlıkevler</w:t>
            </w:r>
            <w:proofErr w:type="spellEnd"/>
            <w:r w:rsidRPr="0065444A">
              <w:rPr>
                <w:rFonts w:ascii="Times New Roman" w:hAnsi="Times New Roman" w:cs="Times New Roman"/>
                <w:sz w:val="16"/>
                <w:szCs w:val="16"/>
              </w:rPr>
              <w:t xml:space="preserve"> Diş Hekimliği Fakülte Binası</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tcW w:w="1276" w:type="dxa"/>
          </w:tcPr>
          <w:p w:rsidR="006E36A2" w:rsidRPr="0065444A" w:rsidRDefault="006E36A2" w:rsidP="006E36A2">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100000000" w:firstRow="0" w:lastRow="0" w:firstColumn="0" w:lastColumn="1" w:oddVBand="0" w:evenVBand="0" w:oddHBand="0" w:evenHBand="0" w:firstRowFirstColumn="0" w:firstRowLastColumn="0" w:lastRowFirstColumn="0" w:lastRowLastColumn="0"/>
            <w:tcW w:w="2268" w:type="dxa"/>
            <w:tcBorders>
              <w:left w:val="none" w:sz="0" w:space="0" w:color="auto"/>
            </w:tcBorders>
          </w:tcPr>
          <w:p w:rsidR="006E36A2" w:rsidRPr="0065444A" w:rsidRDefault="002555D5" w:rsidP="003538C1">
            <w:pPr>
              <w:tabs>
                <w:tab w:val="left" w:pos="709"/>
              </w:tabs>
              <w:spacing w:before="60" w:after="60"/>
              <w:rPr>
                <w:rFonts w:ascii="Times New Roman" w:hAnsi="Times New Roman" w:cs="Times New Roman"/>
                <w:b w:val="0"/>
                <w:sz w:val="16"/>
                <w:szCs w:val="16"/>
              </w:rPr>
            </w:pPr>
            <w:r>
              <w:rPr>
                <w:rFonts w:ascii="Times New Roman" w:hAnsi="Times New Roman" w:cs="Times New Roman"/>
                <w:b w:val="0"/>
                <w:sz w:val="16"/>
                <w:szCs w:val="16"/>
              </w:rPr>
              <w:t>9</w:t>
            </w:r>
            <w:r w:rsidR="006E36A2" w:rsidRPr="0065444A">
              <w:rPr>
                <w:rFonts w:ascii="Times New Roman" w:hAnsi="Times New Roman" w:cs="Times New Roman"/>
                <w:b w:val="0"/>
                <w:sz w:val="16"/>
                <w:szCs w:val="16"/>
              </w:rPr>
              <w:t>.000</w:t>
            </w:r>
          </w:p>
        </w:tc>
      </w:tr>
      <w:tr w:rsidR="006E36A2" w:rsidRPr="0065444A" w:rsidTr="003538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bottom w:val="none" w:sz="0" w:space="0" w:color="auto"/>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r w:rsidRPr="0065444A">
              <w:rPr>
                <w:rFonts w:ascii="Times New Roman" w:hAnsi="Times New Roman" w:cs="Times New Roman"/>
                <w:sz w:val="16"/>
                <w:szCs w:val="16"/>
              </w:rPr>
              <w:t>Bayraklı Yerleşke Alanı (Pasif)</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6E36A2" w:rsidRPr="0065444A" w:rsidRDefault="006E36A2" w:rsidP="006E36A2">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rsidR="006E36A2" w:rsidRPr="0065444A" w:rsidRDefault="006E36A2" w:rsidP="003538C1">
            <w:pPr>
              <w:tabs>
                <w:tab w:val="left" w:pos="709"/>
              </w:tabs>
              <w:spacing w:before="60" w:after="60"/>
              <w:rPr>
                <w:rFonts w:ascii="Times New Roman" w:hAnsi="Times New Roman" w:cs="Times New Roman"/>
                <w:b w:val="0"/>
                <w:sz w:val="16"/>
                <w:szCs w:val="16"/>
              </w:rPr>
            </w:pPr>
            <w:r w:rsidRPr="0065444A">
              <w:rPr>
                <w:rFonts w:ascii="Times New Roman" w:hAnsi="Times New Roman" w:cs="Times New Roman"/>
                <w:b w:val="0"/>
                <w:sz w:val="16"/>
                <w:szCs w:val="16"/>
              </w:rPr>
              <w:t>0</w:t>
            </w:r>
          </w:p>
        </w:tc>
      </w:tr>
      <w:tr w:rsidR="006E36A2" w:rsidRPr="0065444A" w:rsidTr="003538C1">
        <w:trPr>
          <w:trHeight w:val="284"/>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r w:rsidRPr="0065444A">
              <w:rPr>
                <w:rFonts w:ascii="Times New Roman" w:hAnsi="Times New Roman" w:cs="Times New Roman"/>
                <w:sz w:val="16"/>
                <w:szCs w:val="16"/>
              </w:rPr>
              <w:t>Göztepe Ek Hizmet Binası (Pasif)***</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tcW w:w="1276" w:type="dxa"/>
          </w:tcPr>
          <w:p w:rsidR="006E36A2" w:rsidRPr="0065444A" w:rsidRDefault="006E36A2" w:rsidP="006E36A2">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2268" w:type="dxa"/>
            <w:tcBorders>
              <w:left w:val="none" w:sz="0" w:space="0" w:color="auto"/>
            </w:tcBorders>
          </w:tcPr>
          <w:p w:rsidR="006E36A2" w:rsidRPr="0065444A" w:rsidRDefault="003F2279" w:rsidP="003538C1">
            <w:pPr>
              <w:tabs>
                <w:tab w:val="left" w:pos="709"/>
              </w:tabs>
              <w:spacing w:before="60" w:after="60"/>
              <w:rPr>
                <w:rFonts w:ascii="Times New Roman" w:hAnsi="Times New Roman" w:cs="Times New Roman"/>
                <w:b w:val="0"/>
                <w:sz w:val="16"/>
                <w:szCs w:val="16"/>
              </w:rPr>
            </w:pPr>
            <w:r>
              <w:rPr>
                <w:rFonts w:ascii="Times New Roman" w:hAnsi="Times New Roman" w:cs="Times New Roman"/>
                <w:b w:val="0"/>
                <w:sz w:val="16"/>
                <w:szCs w:val="16"/>
              </w:rPr>
              <w:t>0</w:t>
            </w:r>
          </w:p>
        </w:tc>
      </w:tr>
      <w:tr w:rsidR="006E36A2" w:rsidRPr="0065444A" w:rsidTr="003538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bottom w:val="none" w:sz="0" w:space="0" w:color="auto"/>
              <w:right w:val="none" w:sz="0" w:space="0" w:color="auto"/>
            </w:tcBorders>
            <w:shd w:val="clear" w:color="auto" w:fill="ECF6F8"/>
          </w:tcPr>
          <w:p w:rsidR="006E36A2" w:rsidRPr="0065444A" w:rsidRDefault="006E36A2" w:rsidP="00100BA8">
            <w:pPr>
              <w:widowControl w:val="0"/>
              <w:tabs>
                <w:tab w:val="left" w:pos="709"/>
              </w:tabs>
              <w:spacing w:before="60" w:after="60"/>
              <w:ind w:firstLine="0"/>
              <w:rPr>
                <w:rFonts w:ascii="Times New Roman" w:hAnsi="Times New Roman" w:cs="Times New Roman"/>
                <w:sz w:val="16"/>
                <w:szCs w:val="16"/>
              </w:rPr>
            </w:pPr>
            <w:r w:rsidRPr="0065444A">
              <w:rPr>
                <w:rFonts w:ascii="Times New Roman" w:hAnsi="Times New Roman" w:cs="Times New Roman"/>
                <w:sz w:val="16"/>
                <w:szCs w:val="16"/>
              </w:rPr>
              <w:t>Çiğli Yeni Mahalle Yerleşke Alanı (Pasif)</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6E36A2" w:rsidRPr="0065444A" w:rsidRDefault="006E36A2" w:rsidP="006E36A2">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6E36A2" w:rsidRPr="0065444A" w:rsidRDefault="006E36A2" w:rsidP="006E36A2">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rsidR="006E36A2" w:rsidRPr="0065444A" w:rsidRDefault="006E36A2" w:rsidP="003538C1">
            <w:pPr>
              <w:tabs>
                <w:tab w:val="left" w:pos="709"/>
              </w:tabs>
              <w:spacing w:before="60" w:after="60"/>
              <w:rPr>
                <w:rFonts w:ascii="Times New Roman" w:hAnsi="Times New Roman" w:cs="Times New Roman"/>
                <w:b w:val="0"/>
                <w:sz w:val="16"/>
                <w:szCs w:val="16"/>
              </w:rPr>
            </w:pPr>
            <w:r w:rsidRPr="0065444A">
              <w:rPr>
                <w:rFonts w:ascii="Times New Roman" w:hAnsi="Times New Roman" w:cs="Times New Roman"/>
                <w:b w:val="0"/>
                <w:sz w:val="16"/>
                <w:szCs w:val="16"/>
              </w:rPr>
              <w:t>0</w:t>
            </w:r>
          </w:p>
        </w:tc>
      </w:tr>
      <w:tr w:rsidR="006E36A2" w:rsidRPr="0065444A" w:rsidTr="003F2279">
        <w:trPr>
          <w:trHeight w:val="284"/>
        </w:trPr>
        <w:tc>
          <w:tcPr>
            <w:cnfStyle w:val="001000000000" w:firstRow="0" w:lastRow="0" w:firstColumn="1" w:lastColumn="0" w:oddVBand="0" w:evenVBand="0" w:oddHBand="0" w:evenHBand="0" w:firstRowFirstColumn="0" w:firstRowLastColumn="0" w:lastRowFirstColumn="0" w:lastRowLastColumn="0"/>
            <w:tcW w:w="6946" w:type="dxa"/>
            <w:gridSpan w:val="4"/>
            <w:tcBorders>
              <w:right w:val="none" w:sz="0" w:space="0" w:color="auto"/>
            </w:tcBorders>
            <w:shd w:val="clear" w:color="auto" w:fill="ECF6F8"/>
          </w:tcPr>
          <w:p w:rsidR="006E36A2" w:rsidRPr="0065444A" w:rsidRDefault="006E36A2" w:rsidP="006E36A2">
            <w:pPr>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TOPLAM</w:t>
            </w:r>
          </w:p>
        </w:tc>
        <w:tc>
          <w:tcPr>
            <w:cnfStyle w:val="000100000000" w:firstRow="0" w:lastRow="0" w:firstColumn="0" w:lastColumn="1" w:oddVBand="0" w:evenVBand="0" w:oddHBand="0" w:evenHBand="0" w:firstRowFirstColumn="0" w:firstRowLastColumn="0" w:lastRowFirstColumn="0" w:lastRowLastColumn="0"/>
            <w:tcW w:w="2268" w:type="dxa"/>
            <w:tcBorders>
              <w:left w:val="none" w:sz="0" w:space="0" w:color="auto"/>
            </w:tcBorders>
            <w:shd w:val="clear" w:color="auto" w:fill="ECF6F8"/>
          </w:tcPr>
          <w:p w:rsidR="006E36A2" w:rsidRPr="0065444A" w:rsidRDefault="002555D5" w:rsidP="003538C1">
            <w:pPr>
              <w:tabs>
                <w:tab w:val="left" w:pos="709"/>
              </w:tabs>
              <w:spacing w:before="60" w:after="60"/>
              <w:rPr>
                <w:rFonts w:ascii="Times New Roman" w:hAnsi="Times New Roman" w:cs="Times New Roman"/>
                <w:sz w:val="16"/>
                <w:szCs w:val="16"/>
              </w:rPr>
            </w:pPr>
            <w:r>
              <w:rPr>
                <w:rFonts w:ascii="Times New Roman" w:hAnsi="Times New Roman" w:cs="Times New Roman"/>
                <w:sz w:val="16"/>
                <w:szCs w:val="16"/>
              </w:rPr>
              <w:t>181</w:t>
            </w:r>
            <w:r w:rsidR="003F2279">
              <w:rPr>
                <w:rFonts w:ascii="Times New Roman" w:hAnsi="Times New Roman" w:cs="Times New Roman"/>
                <w:sz w:val="16"/>
                <w:szCs w:val="16"/>
              </w:rPr>
              <w:t>.8</w:t>
            </w:r>
            <w:r w:rsidR="006E36A2" w:rsidRPr="0065444A">
              <w:rPr>
                <w:rFonts w:ascii="Times New Roman" w:hAnsi="Times New Roman" w:cs="Times New Roman"/>
                <w:sz w:val="16"/>
                <w:szCs w:val="16"/>
              </w:rPr>
              <w:t>00</w:t>
            </w:r>
          </w:p>
        </w:tc>
      </w:tr>
      <w:tr w:rsidR="006E36A2" w:rsidRPr="0065444A" w:rsidTr="002555D5">
        <w:trPr>
          <w:cnfStyle w:val="010000000000" w:firstRow="0" w:lastRow="1" w:firstColumn="0" w:lastColumn="0" w:oddVBand="0" w:evenVBand="0" w:oddHBand="0" w:evenHBand="0" w:firstRowFirstColumn="0" w:firstRowLastColumn="0" w:lastRowFirstColumn="0" w:lastRowLastColumn="0"/>
          <w:trHeight w:val="273"/>
        </w:trPr>
        <w:tc>
          <w:tcPr>
            <w:cnfStyle w:val="001000000001" w:firstRow="0" w:lastRow="0" w:firstColumn="1" w:lastColumn="0" w:oddVBand="0" w:evenVBand="0" w:oddHBand="0" w:evenHBand="0" w:firstRowFirstColumn="0" w:firstRowLastColumn="0" w:lastRowFirstColumn="1" w:lastRowLastColumn="0"/>
            <w:tcW w:w="9214" w:type="dxa"/>
            <w:gridSpan w:val="5"/>
            <w:tcBorders>
              <w:top w:val="none" w:sz="0" w:space="0" w:color="auto"/>
              <w:right w:val="none" w:sz="0" w:space="0" w:color="auto"/>
            </w:tcBorders>
          </w:tcPr>
          <w:p w:rsidR="002555D5" w:rsidRDefault="006E36A2" w:rsidP="002555D5">
            <w:pPr>
              <w:tabs>
                <w:tab w:val="left" w:pos="709"/>
              </w:tabs>
              <w:spacing w:before="60" w:after="60"/>
              <w:rPr>
                <w:rFonts w:ascii="Times New Roman" w:hAnsi="Times New Roman" w:cs="Times New Roman"/>
                <w:b w:val="0"/>
                <w:bCs w:val="0"/>
                <w:i/>
                <w:sz w:val="16"/>
                <w:szCs w:val="16"/>
              </w:rPr>
            </w:pPr>
            <w:r w:rsidRPr="0065444A">
              <w:rPr>
                <w:rFonts w:ascii="Times New Roman" w:hAnsi="Times New Roman" w:cs="Times New Roman"/>
                <w:i/>
                <w:sz w:val="16"/>
                <w:szCs w:val="16"/>
              </w:rPr>
              <w:t>NOTLAR:</w:t>
            </w:r>
          </w:p>
          <w:p w:rsidR="006E36A2" w:rsidRPr="002555D5" w:rsidRDefault="006E36A2" w:rsidP="002555D5">
            <w:pPr>
              <w:tabs>
                <w:tab w:val="left" w:pos="709"/>
              </w:tabs>
              <w:spacing w:before="60" w:after="60"/>
              <w:rPr>
                <w:rFonts w:ascii="Times New Roman" w:hAnsi="Times New Roman" w:cs="Times New Roman"/>
                <w:bCs w:val="0"/>
                <w:i/>
                <w:sz w:val="16"/>
                <w:szCs w:val="16"/>
              </w:rPr>
            </w:pPr>
            <w:r w:rsidRPr="0065444A">
              <w:rPr>
                <w:rFonts w:ascii="Times New Roman" w:hAnsi="Times New Roman" w:cs="Times New Roman"/>
                <w:b w:val="0"/>
                <w:i/>
                <w:sz w:val="16"/>
                <w:szCs w:val="16"/>
              </w:rPr>
              <w:t>*Kiralık</w:t>
            </w:r>
          </w:p>
        </w:tc>
      </w:tr>
    </w:tbl>
    <w:p w:rsidR="00957EAE" w:rsidRDefault="00957EAE" w:rsidP="005B5EEC">
      <w:pPr>
        <w:ind w:firstLine="708"/>
        <w:rPr>
          <w:rFonts w:ascii="Times New Roman" w:hAnsi="Times New Roman"/>
          <w:b/>
        </w:rPr>
      </w:pPr>
    </w:p>
    <w:p w:rsidR="00957EAE" w:rsidRDefault="00957EAE" w:rsidP="005B5EEC">
      <w:pPr>
        <w:ind w:firstLine="708"/>
        <w:rPr>
          <w:rFonts w:ascii="Times New Roman" w:hAnsi="Times New Roman"/>
          <w:b/>
        </w:rPr>
      </w:pPr>
    </w:p>
    <w:p w:rsidR="006B0306" w:rsidRDefault="006B0306" w:rsidP="005B5EEC">
      <w:pPr>
        <w:ind w:firstLine="708"/>
        <w:rPr>
          <w:rFonts w:ascii="Times New Roman" w:hAnsi="Times New Roman"/>
          <w:b/>
        </w:rPr>
      </w:pPr>
    </w:p>
    <w:p w:rsidR="00B655C5" w:rsidRPr="00932FEA" w:rsidRDefault="00315D28" w:rsidP="00932FEA">
      <w:pPr>
        <w:pStyle w:val="Balk3"/>
      </w:pPr>
      <w:bookmarkStart w:id="38" w:name="_Toc115336727"/>
      <w:r w:rsidRPr="00932FEA">
        <w:t>2. Yerleşkelerimiz</w:t>
      </w:r>
      <w:bookmarkEnd w:id="38"/>
    </w:p>
    <w:p w:rsidR="00B655C5" w:rsidRPr="004523A3" w:rsidRDefault="00B655C5" w:rsidP="005B5EEC">
      <w:pPr>
        <w:ind w:left="360" w:firstLine="348"/>
        <w:rPr>
          <w:rFonts w:ascii="Times New Roman" w:hAnsi="Times New Roman"/>
          <w:b/>
        </w:rPr>
      </w:pPr>
      <w:r w:rsidRPr="004523A3">
        <w:rPr>
          <w:rFonts w:ascii="Times New Roman" w:hAnsi="Times New Roman"/>
          <w:b/>
        </w:rPr>
        <w:t xml:space="preserve">1. </w:t>
      </w:r>
      <w:r w:rsidR="006B0306" w:rsidRPr="004523A3">
        <w:rPr>
          <w:rFonts w:ascii="Times New Roman" w:hAnsi="Times New Roman"/>
          <w:b/>
        </w:rPr>
        <w:t>Çiğli Ana Yerleşkesi</w:t>
      </w:r>
    </w:p>
    <w:p w:rsidR="00B655C5" w:rsidRPr="004523A3" w:rsidRDefault="00B655C5" w:rsidP="001834A0">
      <w:pPr>
        <w:spacing w:after="100" w:afterAutospacing="1"/>
        <w:ind w:left="357" w:firstLine="352"/>
        <w:contextualSpacing/>
        <w:rPr>
          <w:rFonts w:ascii="Times New Roman" w:hAnsi="Times New Roman"/>
          <w:bCs/>
        </w:rPr>
      </w:pPr>
      <w:r w:rsidRPr="004523A3">
        <w:rPr>
          <w:rFonts w:ascii="Times New Roman" w:hAnsi="Times New Roman"/>
        </w:rPr>
        <w:t xml:space="preserve">İzmir Çiğli Balatçık semtinde bulunan Çiğli Ana Kampüs Yerleşkesi </w:t>
      </w:r>
      <w:r w:rsidRPr="004523A3">
        <w:rPr>
          <w:rFonts w:ascii="Times New Roman" w:hAnsi="Times New Roman"/>
          <w:bCs/>
        </w:rPr>
        <w:t>merkez yerleşke</w:t>
      </w:r>
      <w:r w:rsidR="001834A0">
        <w:rPr>
          <w:rFonts w:ascii="Times New Roman" w:hAnsi="Times New Roman"/>
          <w:bCs/>
        </w:rPr>
        <w:t xml:space="preserve"> </w:t>
      </w:r>
      <w:r w:rsidR="009F2D22">
        <w:rPr>
          <w:rFonts w:ascii="Times New Roman" w:hAnsi="Times New Roman"/>
        </w:rPr>
        <w:t>o</w:t>
      </w:r>
      <w:r w:rsidR="009F2D22" w:rsidRPr="004523A3">
        <w:rPr>
          <w:rFonts w:ascii="Times New Roman" w:hAnsi="Times New Roman"/>
        </w:rPr>
        <w:t>lup</w:t>
      </w:r>
      <w:r w:rsidRPr="004523A3">
        <w:rPr>
          <w:rFonts w:ascii="Times New Roman" w:hAnsi="Times New Roman"/>
        </w:rPr>
        <w:t xml:space="preserve">, </w:t>
      </w:r>
      <w:r w:rsidR="00757437">
        <w:rPr>
          <w:rFonts w:ascii="Times New Roman" w:hAnsi="Times New Roman"/>
          <w:bCs/>
        </w:rPr>
        <w:t>700.000</w:t>
      </w:r>
      <w:r w:rsidRPr="004523A3">
        <w:rPr>
          <w:rFonts w:ascii="Times New Roman" w:hAnsi="Times New Roman"/>
          <w:bCs/>
        </w:rPr>
        <w:t xml:space="preserve"> m²lik açık alanı </w:t>
      </w:r>
      <w:r w:rsidRPr="004523A3">
        <w:rPr>
          <w:rFonts w:ascii="Times New Roman" w:hAnsi="Times New Roman"/>
        </w:rPr>
        <w:t xml:space="preserve">ve mevcutta kullanılan </w:t>
      </w:r>
      <w:r w:rsidR="00671C81">
        <w:rPr>
          <w:rFonts w:ascii="Times New Roman" w:hAnsi="Times New Roman"/>
          <w:bCs/>
        </w:rPr>
        <w:t>1</w:t>
      </w:r>
      <w:r w:rsidR="00903970">
        <w:rPr>
          <w:rFonts w:ascii="Times New Roman" w:hAnsi="Times New Roman"/>
          <w:bCs/>
        </w:rPr>
        <w:t>70</w:t>
      </w:r>
      <w:r w:rsidR="00671C81">
        <w:rPr>
          <w:rFonts w:ascii="Times New Roman" w:hAnsi="Times New Roman"/>
          <w:bCs/>
        </w:rPr>
        <w:t>.000</w:t>
      </w:r>
      <w:r w:rsidR="00B47EA5">
        <w:rPr>
          <w:rFonts w:ascii="Times New Roman" w:hAnsi="Times New Roman"/>
          <w:bCs/>
        </w:rPr>
        <w:t xml:space="preserve"> </w:t>
      </w:r>
      <w:r w:rsidR="00B47EA5" w:rsidRPr="004523A3">
        <w:rPr>
          <w:rFonts w:ascii="Times New Roman" w:hAnsi="Times New Roman"/>
          <w:bCs/>
        </w:rPr>
        <w:t>m²</w:t>
      </w:r>
      <w:r w:rsidR="00B47EA5">
        <w:rPr>
          <w:rFonts w:ascii="Times New Roman" w:hAnsi="Times New Roman"/>
          <w:bCs/>
        </w:rPr>
        <w:t>lik</w:t>
      </w:r>
      <w:r w:rsidRPr="004523A3">
        <w:rPr>
          <w:rFonts w:ascii="Times New Roman" w:hAnsi="Times New Roman"/>
          <w:bCs/>
        </w:rPr>
        <w:t xml:space="preserve"> kapalı alanı </w:t>
      </w:r>
      <w:r w:rsidRPr="004523A3">
        <w:rPr>
          <w:rFonts w:ascii="Times New Roman" w:hAnsi="Times New Roman"/>
        </w:rPr>
        <w:t>bulunmaktadır</w:t>
      </w:r>
      <w:r w:rsidRPr="004523A3">
        <w:rPr>
          <w:rFonts w:ascii="Times New Roman" w:hAnsi="Times New Roman"/>
          <w:bCs/>
        </w:rPr>
        <w:t>.</w:t>
      </w:r>
    </w:p>
    <w:p w:rsidR="00B655C5" w:rsidRPr="004523A3" w:rsidRDefault="005B5EEC" w:rsidP="009F2D22">
      <w:pPr>
        <w:spacing w:after="100" w:afterAutospacing="1" w:line="240" w:lineRule="auto"/>
        <w:contextualSpacing/>
        <w:rPr>
          <w:rFonts w:ascii="Times New Roman" w:hAnsi="Times New Roman"/>
          <w:b/>
          <w:bCs/>
        </w:rPr>
      </w:pPr>
      <w:r>
        <w:rPr>
          <w:rFonts w:ascii="Times New Roman" w:hAnsi="Times New Roman"/>
          <w:b/>
          <w:bCs/>
        </w:rPr>
        <w:tab/>
      </w:r>
      <w:r>
        <w:rPr>
          <w:rFonts w:ascii="Times New Roman" w:hAnsi="Times New Roman"/>
          <w:b/>
          <w:bCs/>
        </w:rPr>
        <w:tab/>
      </w:r>
    </w:p>
    <w:p w:rsidR="00B655C5" w:rsidRPr="004523A3" w:rsidRDefault="00B655C5" w:rsidP="005B5EEC">
      <w:pPr>
        <w:ind w:left="360" w:firstLine="348"/>
        <w:rPr>
          <w:rFonts w:ascii="Times New Roman" w:hAnsi="Times New Roman"/>
          <w:b/>
        </w:rPr>
      </w:pPr>
      <w:r w:rsidRPr="004523A3">
        <w:rPr>
          <w:rFonts w:ascii="Times New Roman" w:hAnsi="Times New Roman"/>
          <w:b/>
        </w:rPr>
        <w:t>Çiğli Ana Yerleşkesinde Mevcut Fakülteler, Enstitü ve Yüksekokullar</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Sağlık Bilimleri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İktisadi ve İdari Bilimler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 xml:space="preserve">Mühendislik ve Mimarlık Fakültesi </w:t>
      </w:r>
    </w:p>
    <w:p w:rsidR="00B655C5" w:rsidRDefault="00B655C5" w:rsidP="00420D2E">
      <w:pPr>
        <w:numPr>
          <w:ilvl w:val="0"/>
          <w:numId w:val="1"/>
        </w:numPr>
        <w:spacing w:before="0" w:after="0"/>
        <w:rPr>
          <w:rFonts w:ascii="Times New Roman" w:hAnsi="Times New Roman"/>
        </w:rPr>
      </w:pPr>
      <w:r w:rsidRPr="004523A3">
        <w:rPr>
          <w:rFonts w:ascii="Times New Roman" w:hAnsi="Times New Roman"/>
        </w:rPr>
        <w:t>Turizm Fakültesi</w:t>
      </w:r>
    </w:p>
    <w:p w:rsidR="006E14A2" w:rsidRPr="004523A3" w:rsidRDefault="006E14A2" w:rsidP="00420D2E">
      <w:pPr>
        <w:numPr>
          <w:ilvl w:val="0"/>
          <w:numId w:val="1"/>
        </w:numPr>
        <w:spacing w:before="0" w:after="0"/>
        <w:rPr>
          <w:rFonts w:ascii="Times New Roman" w:hAnsi="Times New Roman"/>
        </w:rPr>
      </w:pPr>
      <w:r>
        <w:rPr>
          <w:rFonts w:ascii="Times New Roman" w:hAnsi="Times New Roman"/>
        </w:rPr>
        <w:t>Sanat ve Tasarım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Su Ürünleri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Sosyal ve Beşeri Bilimler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İslami İlimler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Orman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Gemi İnşaatı ve Denizcilik Fakültesi</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Sosyal Bilimler Enstitüsü</w:t>
      </w:r>
    </w:p>
    <w:p w:rsidR="00B655C5" w:rsidRPr="004523A3" w:rsidRDefault="00B655C5" w:rsidP="00420D2E">
      <w:pPr>
        <w:numPr>
          <w:ilvl w:val="0"/>
          <w:numId w:val="1"/>
        </w:numPr>
        <w:spacing w:before="0" w:after="0"/>
        <w:rPr>
          <w:rFonts w:ascii="Times New Roman" w:hAnsi="Times New Roman"/>
        </w:rPr>
      </w:pPr>
      <w:r w:rsidRPr="004523A3">
        <w:rPr>
          <w:rFonts w:ascii="Times New Roman" w:hAnsi="Times New Roman"/>
        </w:rPr>
        <w:t>Fen Bilimleri Enstitüsü</w:t>
      </w:r>
    </w:p>
    <w:p w:rsidR="00897C8A" w:rsidRPr="004523A3" w:rsidRDefault="00897C8A" w:rsidP="00420D2E">
      <w:pPr>
        <w:numPr>
          <w:ilvl w:val="0"/>
          <w:numId w:val="1"/>
        </w:numPr>
        <w:spacing w:before="0" w:after="0"/>
        <w:rPr>
          <w:rFonts w:ascii="Times New Roman" w:hAnsi="Times New Roman"/>
        </w:rPr>
      </w:pPr>
      <w:r w:rsidRPr="004523A3">
        <w:rPr>
          <w:rFonts w:ascii="Times New Roman" w:hAnsi="Times New Roman"/>
        </w:rPr>
        <w:t>Sağlık Bilimleri Enstitüsü</w:t>
      </w:r>
    </w:p>
    <w:p w:rsidR="00B22352" w:rsidRPr="004523A3" w:rsidRDefault="00B22352" w:rsidP="00420D2E">
      <w:pPr>
        <w:numPr>
          <w:ilvl w:val="0"/>
          <w:numId w:val="1"/>
        </w:numPr>
        <w:spacing w:before="0" w:after="0"/>
        <w:rPr>
          <w:rFonts w:ascii="Times New Roman" w:hAnsi="Times New Roman"/>
        </w:rPr>
      </w:pPr>
      <w:r w:rsidRPr="004523A3">
        <w:rPr>
          <w:rFonts w:ascii="Times New Roman" w:hAnsi="Times New Roman"/>
        </w:rPr>
        <w:t>Eczacılık Fakültesi</w:t>
      </w:r>
    </w:p>
    <w:p w:rsidR="00B22352" w:rsidRDefault="00B22352" w:rsidP="00420D2E">
      <w:pPr>
        <w:numPr>
          <w:ilvl w:val="0"/>
          <w:numId w:val="1"/>
        </w:numPr>
        <w:spacing w:before="0" w:after="0"/>
        <w:rPr>
          <w:rFonts w:ascii="Times New Roman" w:hAnsi="Times New Roman"/>
        </w:rPr>
      </w:pPr>
      <w:r w:rsidRPr="004523A3">
        <w:rPr>
          <w:rFonts w:ascii="Times New Roman" w:hAnsi="Times New Roman"/>
        </w:rPr>
        <w:t>Tıp Fakültesi</w:t>
      </w:r>
    </w:p>
    <w:p w:rsidR="00B22352" w:rsidRPr="004523A3" w:rsidRDefault="00B22352" w:rsidP="00420D2E">
      <w:pPr>
        <w:numPr>
          <w:ilvl w:val="0"/>
          <w:numId w:val="1"/>
        </w:numPr>
        <w:spacing w:before="0" w:after="0"/>
        <w:rPr>
          <w:rFonts w:ascii="Times New Roman" w:hAnsi="Times New Roman"/>
        </w:rPr>
      </w:pPr>
      <w:r w:rsidRPr="004523A3">
        <w:rPr>
          <w:rFonts w:ascii="Times New Roman" w:hAnsi="Times New Roman"/>
        </w:rPr>
        <w:t>Çelebi Meslek Yüksekokulu</w:t>
      </w:r>
    </w:p>
    <w:p w:rsidR="00B22352" w:rsidRPr="004523A3" w:rsidRDefault="00B22352" w:rsidP="00420D2E">
      <w:pPr>
        <w:numPr>
          <w:ilvl w:val="0"/>
          <w:numId w:val="1"/>
        </w:numPr>
        <w:spacing w:before="0" w:after="0"/>
        <w:rPr>
          <w:rFonts w:ascii="Times New Roman" w:hAnsi="Times New Roman"/>
        </w:rPr>
      </w:pPr>
      <w:r w:rsidRPr="004523A3">
        <w:rPr>
          <w:rFonts w:ascii="Times New Roman" w:hAnsi="Times New Roman"/>
        </w:rPr>
        <w:t>Sağlık Hizmetleri Meslek Yüksekokulu</w:t>
      </w:r>
    </w:p>
    <w:p w:rsidR="00897C8A" w:rsidRDefault="00897C8A" w:rsidP="00420D2E">
      <w:pPr>
        <w:numPr>
          <w:ilvl w:val="0"/>
          <w:numId w:val="1"/>
        </w:numPr>
        <w:spacing w:before="0" w:after="0"/>
        <w:rPr>
          <w:rFonts w:ascii="Times New Roman" w:hAnsi="Times New Roman"/>
        </w:rPr>
      </w:pPr>
      <w:r w:rsidRPr="004523A3">
        <w:rPr>
          <w:rFonts w:ascii="Times New Roman" w:hAnsi="Times New Roman"/>
        </w:rPr>
        <w:t>Yabancı Diller Yüksekokulu</w:t>
      </w:r>
    </w:p>
    <w:p w:rsidR="00AB7543" w:rsidRPr="004523A3" w:rsidRDefault="00AB7543" w:rsidP="00420D2E">
      <w:pPr>
        <w:numPr>
          <w:ilvl w:val="0"/>
          <w:numId w:val="1"/>
        </w:numPr>
        <w:spacing w:before="0" w:after="0"/>
        <w:rPr>
          <w:rFonts w:ascii="Times New Roman" w:hAnsi="Times New Roman"/>
        </w:rPr>
      </w:pPr>
      <w:r>
        <w:rPr>
          <w:rFonts w:ascii="Times New Roman" w:hAnsi="Times New Roman"/>
        </w:rPr>
        <w:t>Hukuk Fakültesi</w:t>
      </w:r>
    </w:p>
    <w:p w:rsidR="00897C8A" w:rsidRPr="004523A3" w:rsidRDefault="00897C8A" w:rsidP="00420D2E">
      <w:pPr>
        <w:spacing w:before="0" w:after="0"/>
        <w:ind w:left="360" w:firstLine="0"/>
        <w:rPr>
          <w:rFonts w:ascii="Times New Roman" w:hAnsi="Times New Roman"/>
        </w:rPr>
      </w:pPr>
    </w:p>
    <w:p w:rsidR="00420D2E" w:rsidRDefault="00420D2E" w:rsidP="008A5BF0">
      <w:pPr>
        <w:ind w:left="360" w:firstLine="0"/>
        <w:rPr>
          <w:rFonts w:ascii="Times New Roman" w:hAnsi="Times New Roman"/>
        </w:rPr>
      </w:pPr>
    </w:p>
    <w:p w:rsidR="00176C86" w:rsidRDefault="00176C86" w:rsidP="008F4D8C">
      <w:pPr>
        <w:ind w:left="360" w:firstLine="0"/>
        <w:jc w:val="center"/>
        <w:rPr>
          <w:rFonts w:ascii="Times New Roman" w:hAnsi="Times New Roman"/>
        </w:rPr>
      </w:pPr>
    </w:p>
    <w:p w:rsidR="00176C86" w:rsidRDefault="00176C86" w:rsidP="009A14F8">
      <w:pPr>
        <w:ind w:firstLine="0"/>
        <w:rPr>
          <w:rFonts w:ascii="Times New Roman" w:hAnsi="Times New Roman"/>
        </w:rPr>
      </w:pPr>
    </w:p>
    <w:p w:rsidR="00B655C5" w:rsidRDefault="00494C2F" w:rsidP="008F4D8C">
      <w:pPr>
        <w:ind w:left="360" w:firstLine="0"/>
        <w:jc w:val="center"/>
        <w:rPr>
          <w:rFonts w:ascii="Times New Roman" w:hAnsi="Times New Roman"/>
        </w:rPr>
      </w:pPr>
      <w:r w:rsidRPr="004523A3">
        <w:rPr>
          <w:rFonts w:ascii="Times New Roman" w:hAnsi="Times New Roman"/>
        </w:rPr>
        <w:t xml:space="preserve">Aşağıda Çiğli Ana Yerleşkemize </w:t>
      </w:r>
      <w:r w:rsidR="00B655C5" w:rsidRPr="004523A3">
        <w:rPr>
          <w:rFonts w:ascii="Times New Roman" w:hAnsi="Times New Roman"/>
        </w:rPr>
        <w:t>ait fotoğraflar görülmektedir.</w:t>
      </w:r>
    </w:p>
    <w:p w:rsidR="00B569DB" w:rsidRDefault="00B569DB" w:rsidP="005B263A">
      <w:pPr>
        <w:ind w:left="360" w:firstLine="0"/>
        <w:rPr>
          <w:rFonts w:ascii="Times New Roman" w:hAnsi="Times New Roman"/>
          <w:b/>
          <w:noProof/>
          <w:lang w:eastAsia="tr-TR"/>
        </w:rPr>
      </w:pPr>
    </w:p>
    <w:p w:rsidR="00B569DB" w:rsidRDefault="00176C86" w:rsidP="00B655C5">
      <w:pPr>
        <w:ind w:left="360" w:hanging="360"/>
        <w:rPr>
          <w:rFonts w:ascii="Times New Roman" w:hAnsi="Times New Roman"/>
          <w:b/>
          <w:noProof/>
          <w:lang w:eastAsia="tr-TR"/>
        </w:rPr>
      </w:pPr>
      <w:r>
        <w:rPr>
          <w:rFonts w:ascii="Times New Roman" w:hAnsi="Times New Roman"/>
          <w:b/>
          <w:noProof/>
          <w:lang w:eastAsia="tr-TR"/>
        </w:rPr>
        <w:drawing>
          <wp:inline distT="0" distB="0" distL="0" distR="0" wp14:anchorId="7FB4F03D" wp14:editId="5B713DBC">
            <wp:extent cx="5844540" cy="3333750"/>
            <wp:effectExtent l="133350" t="76200" r="80010" b="133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a945f0-4130-48c8-90ee-f44c0efc1b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8165" cy="33358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569DB" w:rsidRDefault="00B569DB" w:rsidP="00B655C5">
      <w:pPr>
        <w:ind w:left="360" w:hanging="360"/>
        <w:rPr>
          <w:rFonts w:ascii="Times New Roman" w:hAnsi="Times New Roman"/>
          <w:b/>
          <w:noProof/>
          <w:lang w:eastAsia="tr-TR"/>
        </w:rPr>
      </w:pPr>
    </w:p>
    <w:p w:rsidR="00E87F4A" w:rsidRDefault="00176C86" w:rsidP="00B655C5">
      <w:pPr>
        <w:ind w:left="360" w:hanging="360"/>
        <w:rPr>
          <w:rFonts w:ascii="Times New Roman" w:hAnsi="Times New Roman"/>
          <w:b/>
          <w:noProof/>
          <w:lang w:eastAsia="tr-TR"/>
        </w:rPr>
      </w:pPr>
      <w:r>
        <w:rPr>
          <w:rFonts w:ascii="Times New Roman" w:hAnsi="Times New Roman"/>
          <w:b/>
          <w:noProof/>
          <w:lang w:eastAsia="tr-TR"/>
        </w:rPr>
        <w:drawing>
          <wp:anchor distT="0" distB="0" distL="114300" distR="114300" simplePos="0" relativeHeight="251676672" behindDoc="0" locked="0" layoutInCell="1" allowOverlap="1" wp14:anchorId="225A4385" wp14:editId="7BDD0035">
            <wp:simplePos x="0" y="0"/>
            <wp:positionH relativeFrom="column">
              <wp:posOffset>140970</wp:posOffset>
            </wp:positionH>
            <wp:positionV relativeFrom="paragraph">
              <wp:posOffset>424180</wp:posOffset>
            </wp:positionV>
            <wp:extent cx="5847715" cy="3423920"/>
            <wp:effectExtent l="133350" t="76200" r="76835" b="13843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5b81c8-2dad-4f81-a51b-05c9a2f409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715" cy="3423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F4D8C" w:rsidRDefault="008F4D8C" w:rsidP="005B5EEC">
      <w:pPr>
        <w:ind w:firstLine="708"/>
        <w:rPr>
          <w:rFonts w:ascii="Times New Roman" w:hAnsi="Times New Roman"/>
          <w:b/>
        </w:rPr>
      </w:pPr>
    </w:p>
    <w:p w:rsidR="00236B51" w:rsidRDefault="00236B51" w:rsidP="005B5EEC">
      <w:pPr>
        <w:ind w:firstLine="708"/>
        <w:rPr>
          <w:rFonts w:ascii="Times New Roman" w:hAnsi="Times New Roman"/>
          <w:b/>
        </w:rPr>
      </w:pPr>
    </w:p>
    <w:p w:rsidR="00176C86" w:rsidRDefault="00176C86" w:rsidP="005B5EEC">
      <w:pPr>
        <w:ind w:firstLine="708"/>
        <w:rPr>
          <w:rFonts w:ascii="Times New Roman" w:hAnsi="Times New Roman"/>
          <w:b/>
        </w:rPr>
      </w:pPr>
    </w:p>
    <w:p w:rsidR="00B655C5" w:rsidRPr="00543B0F" w:rsidRDefault="00AE47FF" w:rsidP="005B5EEC">
      <w:pPr>
        <w:ind w:firstLine="708"/>
        <w:rPr>
          <w:rFonts w:ascii="Times New Roman" w:hAnsi="Times New Roman"/>
          <w:b/>
        </w:rPr>
      </w:pPr>
      <w:r w:rsidRPr="00543B0F">
        <w:rPr>
          <w:rFonts w:ascii="Times New Roman" w:hAnsi="Times New Roman"/>
          <w:b/>
        </w:rPr>
        <w:lastRenderedPageBreak/>
        <w:t xml:space="preserve">Çiğli Ana Yerleşke </w:t>
      </w:r>
      <w:r w:rsidR="00C55FE3" w:rsidRPr="00543B0F">
        <w:rPr>
          <w:rFonts w:ascii="Times New Roman" w:hAnsi="Times New Roman"/>
          <w:b/>
        </w:rPr>
        <w:t xml:space="preserve">Master Proje </w:t>
      </w:r>
      <w:r w:rsidRPr="00543B0F">
        <w:rPr>
          <w:rFonts w:ascii="Times New Roman" w:hAnsi="Times New Roman"/>
          <w:b/>
        </w:rPr>
        <w:t>Bilgileri</w:t>
      </w:r>
    </w:p>
    <w:p w:rsidR="009F3E7B" w:rsidRPr="00543B0F" w:rsidRDefault="009F3E7B" w:rsidP="009F3E7B">
      <w:pPr>
        <w:rPr>
          <w:rFonts w:ascii="Times New Roman" w:hAnsi="Times New Roman"/>
        </w:rPr>
      </w:pPr>
      <w:r w:rsidRPr="00543B0F">
        <w:rPr>
          <w:rFonts w:ascii="Times New Roman" w:hAnsi="Times New Roman"/>
        </w:rPr>
        <w:t xml:space="preserve">2011 yılında yerleşke alanının devri ile başlayan, Çiğli Ana Yerleşke </w:t>
      </w:r>
      <w:proofErr w:type="spellStart"/>
      <w:r w:rsidRPr="00543B0F">
        <w:rPr>
          <w:rFonts w:ascii="Times New Roman" w:hAnsi="Times New Roman"/>
        </w:rPr>
        <w:t>master</w:t>
      </w:r>
      <w:proofErr w:type="spellEnd"/>
      <w:r w:rsidRPr="00543B0F">
        <w:rPr>
          <w:rFonts w:ascii="Times New Roman" w:hAnsi="Times New Roman"/>
        </w:rPr>
        <w:t xml:space="preserve"> projesinin hazırlanması amaçlı ihale süreçleri ve işlemleri 2012 yılı başında tamamlanmış ve yerleşke </w:t>
      </w:r>
      <w:proofErr w:type="spellStart"/>
      <w:r w:rsidRPr="00543B0F">
        <w:rPr>
          <w:rFonts w:ascii="Times New Roman" w:hAnsi="Times New Roman"/>
        </w:rPr>
        <w:t>master</w:t>
      </w:r>
      <w:proofErr w:type="spellEnd"/>
      <w:r w:rsidRPr="00543B0F">
        <w:rPr>
          <w:rFonts w:ascii="Times New Roman" w:hAnsi="Times New Roman"/>
        </w:rPr>
        <w:t xml:space="preserve"> projesi 2012 yılı sonunda tamamlanmıştır.</w:t>
      </w:r>
    </w:p>
    <w:p w:rsidR="009F3E7B" w:rsidRPr="00543B0F" w:rsidRDefault="009F3E7B" w:rsidP="009F3E7B">
      <w:pPr>
        <w:rPr>
          <w:rFonts w:ascii="Times New Roman" w:hAnsi="Times New Roman"/>
        </w:rPr>
      </w:pPr>
      <w:r w:rsidRPr="00543B0F">
        <w:rPr>
          <w:rFonts w:ascii="Times New Roman" w:hAnsi="Times New Roman"/>
        </w:rPr>
        <w:t xml:space="preserve">Bu projeyle yaklaşık </w:t>
      </w:r>
      <w:r w:rsidR="00877403">
        <w:rPr>
          <w:rFonts w:ascii="Times New Roman" w:hAnsi="Times New Roman"/>
          <w:color w:val="000000" w:themeColor="text1"/>
        </w:rPr>
        <w:t>736.894</w:t>
      </w:r>
      <w:r w:rsidRPr="00543B0F">
        <w:rPr>
          <w:rFonts w:ascii="Times New Roman" w:hAnsi="Times New Roman"/>
          <w:color w:val="000000" w:themeColor="text1"/>
        </w:rPr>
        <w:t xml:space="preserve"> m</w:t>
      </w:r>
      <w:r w:rsidR="00444B97">
        <w:rPr>
          <w:rFonts w:ascii="Times New Roman" w:hAnsi="Times New Roman"/>
          <w:color w:val="000000" w:themeColor="text1"/>
        </w:rPr>
        <w:t>²</w:t>
      </w:r>
      <w:r w:rsidRPr="00543B0F">
        <w:rPr>
          <w:rFonts w:ascii="Times New Roman" w:hAnsi="Times New Roman"/>
          <w:color w:val="FF0000"/>
          <w:sz w:val="52"/>
        </w:rPr>
        <w:t xml:space="preserve"> </w:t>
      </w:r>
      <w:proofErr w:type="spellStart"/>
      <w:r w:rsidRPr="00543B0F">
        <w:rPr>
          <w:rFonts w:ascii="Times New Roman" w:hAnsi="Times New Roman"/>
        </w:rPr>
        <w:t>lik</w:t>
      </w:r>
      <w:proofErr w:type="spellEnd"/>
      <w:r w:rsidRPr="00543B0F">
        <w:rPr>
          <w:rFonts w:ascii="Times New Roman" w:hAnsi="Times New Roman"/>
        </w:rPr>
        <w:t xml:space="preserve"> alanın bir kısmı dönüşüm bir kısmı yeni olmak üzere projeleri hazırlanmış ve ihale edilmiştir. Daha sonraki yıllarda yatırım programı kapsamına göre uygulama projeleri hazırlanmış ve sırasıyla ihale edilmiştir.</w:t>
      </w:r>
    </w:p>
    <w:p w:rsidR="009F3E7B" w:rsidRPr="00543B0F" w:rsidRDefault="0054128C" w:rsidP="009F3E7B">
      <w:pPr>
        <w:rPr>
          <w:rFonts w:ascii="Times New Roman" w:hAnsi="Times New Roman"/>
        </w:rPr>
      </w:pPr>
      <w:r w:rsidRPr="00543B0F">
        <w:rPr>
          <w:rFonts w:ascii="Times New Roman" w:hAnsi="Times New Roman"/>
        </w:rPr>
        <w:t xml:space="preserve"> Bu bağlamda 202</w:t>
      </w:r>
      <w:r w:rsidR="00632F84">
        <w:rPr>
          <w:rFonts w:ascii="Times New Roman" w:hAnsi="Times New Roman"/>
        </w:rPr>
        <w:t>2</w:t>
      </w:r>
      <w:r w:rsidR="009F3E7B" w:rsidRPr="00543B0F">
        <w:rPr>
          <w:rFonts w:ascii="Times New Roman" w:hAnsi="Times New Roman"/>
        </w:rPr>
        <w:t xml:space="preserve"> yılı içerisinde kapalı alan yaklaşık 1</w:t>
      </w:r>
      <w:r w:rsidR="00632F84">
        <w:rPr>
          <w:rFonts w:ascii="Times New Roman" w:hAnsi="Times New Roman"/>
        </w:rPr>
        <w:t>70</w:t>
      </w:r>
      <w:r w:rsidR="009F3E7B" w:rsidRPr="00543B0F">
        <w:rPr>
          <w:rFonts w:ascii="Times New Roman" w:hAnsi="Times New Roman"/>
        </w:rPr>
        <w:t>.000 m</w:t>
      </w:r>
      <w:r w:rsidR="00444B97">
        <w:rPr>
          <w:rFonts w:ascii="Times New Roman" w:hAnsi="Times New Roman"/>
        </w:rPr>
        <w:t>²</w:t>
      </w:r>
      <w:r w:rsidR="009F3E7B" w:rsidRPr="00543B0F">
        <w:rPr>
          <w:rFonts w:ascii="Times New Roman" w:hAnsi="Times New Roman"/>
        </w:rPr>
        <w:t xml:space="preserve"> alana ulaşmıştır. İnşaatı devam eden projelerle </w:t>
      </w:r>
      <w:proofErr w:type="spellStart"/>
      <w:r w:rsidR="009F3E7B" w:rsidRPr="00543B0F">
        <w:rPr>
          <w:rFonts w:ascii="Times New Roman" w:hAnsi="Times New Roman"/>
        </w:rPr>
        <w:t>master</w:t>
      </w:r>
      <w:proofErr w:type="spellEnd"/>
      <w:r w:rsidR="009F3E7B" w:rsidRPr="00543B0F">
        <w:rPr>
          <w:rFonts w:ascii="Times New Roman" w:hAnsi="Times New Roman"/>
        </w:rPr>
        <w:t xml:space="preserve"> planı hazırlanan kampüs alanındaki binalar tamamlanmaya devam etmektedir.</w:t>
      </w:r>
    </w:p>
    <w:p w:rsidR="009F3E7B" w:rsidRDefault="009F3E7B" w:rsidP="009F3E7B">
      <w:pPr>
        <w:rPr>
          <w:rFonts w:ascii="Times New Roman" w:hAnsi="Times New Roman"/>
        </w:rPr>
      </w:pPr>
      <w:r w:rsidRPr="00543B0F">
        <w:rPr>
          <w:rFonts w:ascii="Times New Roman" w:hAnsi="Times New Roman"/>
        </w:rPr>
        <w:t xml:space="preserve">2023 vizyonuna uygun olarak kampüs </w:t>
      </w:r>
      <w:proofErr w:type="spellStart"/>
      <w:r w:rsidRPr="00543B0F">
        <w:rPr>
          <w:rFonts w:ascii="Times New Roman" w:hAnsi="Times New Roman"/>
        </w:rPr>
        <w:t>master</w:t>
      </w:r>
      <w:proofErr w:type="spellEnd"/>
      <w:r w:rsidRPr="00543B0F">
        <w:rPr>
          <w:rFonts w:ascii="Times New Roman" w:hAnsi="Times New Roman"/>
        </w:rPr>
        <w:t xml:space="preserve"> planının tamamının tamamlanması planlamakta 70 hektarlık alanın altyapı, peyzaj ve üstyapı olarak tamamının bitirilmesi öngörülmektedir.</w:t>
      </w:r>
    </w:p>
    <w:p w:rsidR="00B569DB" w:rsidRDefault="00B569DB" w:rsidP="00C55FE3">
      <w:pPr>
        <w:ind w:firstLine="0"/>
        <w:rPr>
          <w:rFonts w:ascii="Times New Roman" w:hAnsi="Times New Roman"/>
        </w:rPr>
      </w:pPr>
    </w:p>
    <w:p w:rsidR="00143DF9" w:rsidRDefault="009F2C71" w:rsidP="00610409">
      <w:pPr>
        <w:ind w:firstLine="0"/>
        <w:rPr>
          <w:rFonts w:ascii="Times New Roman" w:hAnsi="Times New Roman"/>
          <w:b/>
        </w:rPr>
      </w:pPr>
      <w:r>
        <w:rPr>
          <w:rFonts w:ascii="Times New Roman" w:hAnsi="Times New Roman"/>
          <w:b/>
          <w:noProof/>
          <w:lang w:eastAsia="tr-TR"/>
        </w:rPr>
        <w:drawing>
          <wp:anchor distT="0" distB="0" distL="114300" distR="114300" simplePos="0" relativeHeight="251677696" behindDoc="0" locked="0" layoutInCell="1" allowOverlap="1" wp14:anchorId="685DE89D" wp14:editId="75B1B682">
            <wp:simplePos x="0" y="0"/>
            <wp:positionH relativeFrom="column">
              <wp:posOffset>-283845</wp:posOffset>
            </wp:positionH>
            <wp:positionV relativeFrom="paragraph">
              <wp:posOffset>554119</wp:posOffset>
            </wp:positionV>
            <wp:extent cx="6144260" cy="3712210"/>
            <wp:effectExtent l="133350" t="76200" r="85090" b="13589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je.jpg"/>
                    <pic:cNvPicPr/>
                  </pic:nvPicPr>
                  <pic:blipFill>
                    <a:blip r:embed="rId17">
                      <a:extLst>
                        <a:ext uri="{28A0092B-C50C-407E-A947-70E740481C1C}">
                          <a14:useLocalDpi xmlns:a14="http://schemas.microsoft.com/office/drawing/2010/main" val="0"/>
                        </a:ext>
                      </a:extLst>
                    </a:blip>
                    <a:stretch>
                      <a:fillRect/>
                    </a:stretch>
                  </pic:blipFill>
                  <pic:spPr>
                    <a:xfrm>
                      <a:off x="0" y="0"/>
                      <a:ext cx="6144260" cy="3712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D1DEA" w:rsidRPr="009D1DEA">
        <w:rPr>
          <w:rFonts w:ascii="Times New Roman" w:hAnsi="Times New Roman"/>
          <w:b/>
        </w:rPr>
        <w:t xml:space="preserve">Çiğli Ana </w:t>
      </w:r>
      <w:r w:rsidR="0078352C" w:rsidRPr="009D1DEA">
        <w:rPr>
          <w:rFonts w:ascii="Times New Roman" w:hAnsi="Times New Roman"/>
          <w:b/>
        </w:rPr>
        <w:t>Yerleşkesi Master</w:t>
      </w:r>
      <w:r>
        <w:rPr>
          <w:rFonts w:ascii="Times New Roman" w:hAnsi="Times New Roman"/>
          <w:b/>
        </w:rPr>
        <w:t xml:space="preserve"> Proje Görseli</w:t>
      </w:r>
    </w:p>
    <w:p w:rsidR="00445D6B" w:rsidRDefault="009F2C71" w:rsidP="009F2C71">
      <w:pPr>
        <w:ind w:firstLine="0"/>
        <w:rPr>
          <w:rFonts w:ascii="Times New Roman" w:hAnsi="Times New Roman"/>
          <w:b/>
        </w:rPr>
      </w:pPr>
      <w:r>
        <w:rPr>
          <w:rFonts w:ascii="Times New Roman" w:hAnsi="Times New Roman"/>
          <w:b/>
        </w:rPr>
        <w:t xml:space="preserve">     </w:t>
      </w:r>
      <w:r w:rsidR="000B7275">
        <w:rPr>
          <w:rFonts w:ascii="Times New Roman" w:hAnsi="Times New Roman"/>
          <w:b/>
        </w:rPr>
        <w:t xml:space="preserve">    </w:t>
      </w:r>
    </w:p>
    <w:p w:rsidR="00445D6B" w:rsidRDefault="00445D6B" w:rsidP="009F2C71">
      <w:pPr>
        <w:ind w:firstLine="0"/>
        <w:rPr>
          <w:rFonts w:ascii="Times New Roman" w:hAnsi="Times New Roman"/>
          <w:b/>
        </w:rPr>
      </w:pPr>
    </w:p>
    <w:p w:rsidR="00420D2E" w:rsidRPr="00B07879" w:rsidRDefault="000B7275" w:rsidP="000B7275">
      <w:pPr>
        <w:ind w:firstLine="0"/>
        <w:rPr>
          <w:rFonts w:ascii="Times New Roman" w:hAnsi="Times New Roman"/>
          <w:b/>
        </w:rPr>
      </w:pPr>
      <w:r>
        <w:rPr>
          <w:rFonts w:ascii="Times New Roman" w:hAnsi="Times New Roman"/>
          <w:b/>
        </w:rPr>
        <w:lastRenderedPageBreak/>
        <w:t xml:space="preserve"> </w:t>
      </w:r>
      <w:proofErr w:type="spellStart"/>
      <w:r w:rsidR="006B0306" w:rsidRPr="00386957">
        <w:rPr>
          <w:rFonts w:ascii="Times New Roman" w:hAnsi="Times New Roman"/>
          <w:b/>
        </w:rPr>
        <w:t>Aydınlıkevler</w:t>
      </w:r>
      <w:proofErr w:type="spellEnd"/>
      <w:r w:rsidR="006B0306" w:rsidRPr="00386957">
        <w:rPr>
          <w:rFonts w:ascii="Times New Roman" w:hAnsi="Times New Roman"/>
          <w:b/>
        </w:rPr>
        <w:t xml:space="preserve"> Yerleşkesi</w:t>
      </w:r>
    </w:p>
    <w:p w:rsidR="000B7275" w:rsidRDefault="00B655C5" w:rsidP="000B7275">
      <w:pPr>
        <w:ind w:firstLine="708"/>
        <w:rPr>
          <w:rFonts w:ascii="Times New Roman" w:hAnsi="Times New Roman"/>
          <w:color w:val="000000"/>
        </w:rPr>
      </w:pPr>
      <w:r w:rsidRPr="003F3621">
        <w:rPr>
          <w:rFonts w:ascii="Times New Roman" w:hAnsi="Times New Roman"/>
          <w:color w:val="000000"/>
        </w:rPr>
        <w:t xml:space="preserve">Çiğli </w:t>
      </w:r>
      <w:proofErr w:type="spellStart"/>
      <w:r w:rsidRPr="003F3621">
        <w:rPr>
          <w:rFonts w:ascii="Times New Roman" w:hAnsi="Times New Roman"/>
          <w:color w:val="000000"/>
        </w:rPr>
        <w:t>Aydınlıkevler</w:t>
      </w:r>
      <w:proofErr w:type="spellEnd"/>
      <w:r w:rsidRPr="003F3621">
        <w:rPr>
          <w:rFonts w:ascii="Times New Roman" w:hAnsi="Times New Roman"/>
          <w:color w:val="000000"/>
        </w:rPr>
        <w:t>’</w:t>
      </w:r>
      <w:r w:rsidR="005E3E0C">
        <w:rPr>
          <w:rFonts w:ascii="Times New Roman" w:hAnsi="Times New Roman"/>
          <w:color w:val="000000"/>
        </w:rPr>
        <w:t xml:space="preserve"> </w:t>
      </w:r>
      <w:r w:rsidRPr="003F3621">
        <w:rPr>
          <w:rFonts w:ascii="Times New Roman" w:hAnsi="Times New Roman"/>
          <w:color w:val="000000"/>
        </w:rPr>
        <w:t>de yaklaşık 9.000 m</w:t>
      </w:r>
      <w:r w:rsidRPr="003F3621">
        <w:rPr>
          <w:rFonts w:ascii="Times New Roman" w:hAnsi="Times New Roman"/>
          <w:color w:val="000000"/>
          <w:vertAlign w:val="superscript"/>
        </w:rPr>
        <w:t>2</w:t>
      </w:r>
      <w:r w:rsidRPr="003F3621">
        <w:rPr>
          <w:rFonts w:ascii="Times New Roman" w:hAnsi="Times New Roman"/>
          <w:color w:val="000000"/>
        </w:rPr>
        <w:t>’lik kapalı alana ve 2000 m</w:t>
      </w:r>
      <w:r w:rsidRPr="003F3621">
        <w:rPr>
          <w:rFonts w:ascii="Times New Roman" w:hAnsi="Times New Roman"/>
          <w:color w:val="000000"/>
          <w:vertAlign w:val="superscript"/>
        </w:rPr>
        <w:t>2</w:t>
      </w:r>
      <w:r w:rsidRPr="003F3621">
        <w:rPr>
          <w:rFonts w:ascii="Times New Roman" w:hAnsi="Times New Roman"/>
          <w:color w:val="000000"/>
        </w:rPr>
        <w:t>’lik otoparka sahip bina Başbakanlıktan da onay alınarak 5 yıllığına kiralamıştır. Bu bina</w:t>
      </w:r>
      <w:r w:rsidR="00257578">
        <w:rPr>
          <w:rFonts w:ascii="Times New Roman" w:hAnsi="Times New Roman"/>
          <w:color w:val="000000"/>
        </w:rPr>
        <w:t xml:space="preserve"> </w:t>
      </w:r>
      <w:r w:rsidRPr="003F3621">
        <w:rPr>
          <w:rFonts w:ascii="Times New Roman" w:hAnsi="Times New Roman"/>
          <w:color w:val="000000"/>
        </w:rPr>
        <w:t xml:space="preserve">Diş Hekimliği Fakültesi </w:t>
      </w:r>
      <w:r w:rsidR="00257578">
        <w:rPr>
          <w:rFonts w:ascii="Times New Roman" w:hAnsi="Times New Roman"/>
          <w:color w:val="000000"/>
        </w:rPr>
        <w:t xml:space="preserve">ve Diş Hekimliği </w:t>
      </w:r>
      <w:r w:rsidR="005E3E0C">
        <w:rPr>
          <w:rFonts w:ascii="Times New Roman" w:hAnsi="Times New Roman"/>
          <w:color w:val="000000"/>
        </w:rPr>
        <w:t>Uygulama ve</w:t>
      </w:r>
      <w:r w:rsidR="00257578">
        <w:rPr>
          <w:rFonts w:ascii="Times New Roman" w:hAnsi="Times New Roman"/>
          <w:color w:val="000000"/>
        </w:rPr>
        <w:t xml:space="preserve"> Araştırma Merkezi olarak kullanılmaktadır.</w:t>
      </w:r>
      <w:r w:rsidRPr="003F3621">
        <w:rPr>
          <w:rFonts w:ascii="Times New Roman" w:hAnsi="Times New Roman"/>
          <w:color w:val="000000"/>
        </w:rPr>
        <w:t xml:space="preserve"> </w:t>
      </w:r>
    </w:p>
    <w:p w:rsidR="000B7275" w:rsidRPr="000B7275" w:rsidRDefault="000B7275" w:rsidP="000B7275">
      <w:pPr>
        <w:ind w:firstLine="708"/>
        <w:rPr>
          <w:rFonts w:ascii="Times New Roman" w:hAnsi="Times New Roman"/>
          <w:color w:val="000000"/>
        </w:rPr>
      </w:pPr>
    </w:p>
    <w:p w:rsidR="000B7275" w:rsidRDefault="00B655C5" w:rsidP="005B5EEC">
      <w:pPr>
        <w:ind w:firstLine="708"/>
        <w:rPr>
          <w:rFonts w:ascii="Times New Roman" w:hAnsi="Times New Roman"/>
          <w:b/>
        </w:rPr>
      </w:pPr>
      <w:r w:rsidRPr="003F3621">
        <w:rPr>
          <w:rFonts w:ascii="Times New Roman" w:hAnsi="Times New Roman"/>
          <w:b/>
        </w:rPr>
        <w:t xml:space="preserve">Çiğli </w:t>
      </w:r>
      <w:proofErr w:type="spellStart"/>
      <w:r w:rsidRPr="003F3621">
        <w:rPr>
          <w:rFonts w:ascii="Times New Roman" w:hAnsi="Times New Roman"/>
          <w:b/>
        </w:rPr>
        <w:t>Aydınlıkevler</w:t>
      </w:r>
      <w:proofErr w:type="spellEnd"/>
      <w:r w:rsidRPr="003F3621">
        <w:rPr>
          <w:rFonts w:ascii="Times New Roman" w:hAnsi="Times New Roman"/>
          <w:b/>
        </w:rPr>
        <w:t xml:space="preserve"> Yerleşkesinde Mevcut </w:t>
      </w:r>
      <w:r w:rsidR="0028734C">
        <w:rPr>
          <w:rFonts w:ascii="Times New Roman" w:hAnsi="Times New Roman"/>
          <w:b/>
        </w:rPr>
        <w:t>Akademik Birimler</w:t>
      </w:r>
      <w:r w:rsidR="000B7275">
        <w:rPr>
          <w:rFonts w:ascii="Times New Roman" w:hAnsi="Times New Roman"/>
          <w:b/>
        </w:rPr>
        <w:t>:</w:t>
      </w:r>
    </w:p>
    <w:p w:rsidR="00B655C5" w:rsidRPr="003F3621" w:rsidRDefault="00B655C5" w:rsidP="00DD2DE7">
      <w:pPr>
        <w:numPr>
          <w:ilvl w:val="0"/>
          <w:numId w:val="2"/>
        </w:numPr>
        <w:spacing w:before="0" w:after="0"/>
        <w:ind w:left="714" w:hanging="357"/>
        <w:rPr>
          <w:rFonts w:ascii="Times New Roman" w:hAnsi="Times New Roman"/>
        </w:rPr>
      </w:pPr>
      <w:r w:rsidRPr="003F3621">
        <w:rPr>
          <w:rFonts w:ascii="Times New Roman" w:hAnsi="Times New Roman"/>
        </w:rPr>
        <w:t>Diş Hekimliği Fakültesi</w:t>
      </w:r>
    </w:p>
    <w:p w:rsidR="00B655C5" w:rsidRPr="003F3621" w:rsidRDefault="00B655C5" w:rsidP="00DD2DE7">
      <w:pPr>
        <w:numPr>
          <w:ilvl w:val="0"/>
          <w:numId w:val="2"/>
        </w:numPr>
        <w:spacing w:before="0" w:after="0"/>
        <w:ind w:left="714" w:hanging="357"/>
        <w:rPr>
          <w:rFonts w:ascii="Times New Roman" w:hAnsi="Times New Roman"/>
        </w:rPr>
      </w:pPr>
      <w:r w:rsidRPr="003F3621">
        <w:rPr>
          <w:rFonts w:ascii="Times New Roman" w:hAnsi="Times New Roman"/>
        </w:rPr>
        <w:t>Diş Hekimliği Uygulama ve Araştırma Merkezi</w:t>
      </w:r>
    </w:p>
    <w:p w:rsidR="00B655C5" w:rsidRPr="003F3621" w:rsidRDefault="00B655C5" w:rsidP="00B655C5">
      <w:pPr>
        <w:spacing w:line="276" w:lineRule="auto"/>
        <w:rPr>
          <w:rFonts w:ascii="Times New Roman" w:hAnsi="Times New Roman"/>
        </w:rPr>
      </w:pPr>
    </w:p>
    <w:p w:rsidR="00315556" w:rsidRPr="003F3621" w:rsidRDefault="00C33D98" w:rsidP="001B0F8B">
      <w:pPr>
        <w:ind w:firstLine="0"/>
        <w:rPr>
          <w:rFonts w:ascii="Times New Roman" w:hAnsi="Times New Roman"/>
          <w:b/>
        </w:rPr>
        <w:sectPr w:rsidR="00315556" w:rsidRPr="003F3621" w:rsidSect="00176C86">
          <w:pgSz w:w="11906" w:h="16838"/>
          <w:pgMar w:top="1134" w:right="1134" w:bottom="1134" w:left="1418" w:header="709" w:footer="57" w:gutter="0"/>
          <w:cols w:space="708"/>
          <w:docGrid w:linePitch="360"/>
        </w:sectPr>
      </w:pPr>
      <w:r>
        <w:rPr>
          <w:rFonts w:ascii="Times New Roman" w:hAnsi="Times New Roman"/>
          <w:b/>
        </w:rPr>
        <w:t xml:space="preserve">                                                           </w:t>
      </w:r>
    </w:p>
    <w:p w:rsidR="00AD1B8A" w:rsidRDefault="00932FEA" w:rsidP="00932FEA">
      <w:pPr>
        <w:pStyle w:val="Balk3"/>
      </w:pPr>
      <w:bookmarkStart w:id="39" w:name="_Toc115336728"/>
      <w:r>
        <w:lastRenderedPageBreak/>
        <w:t xml:space="preserve">3. </w:t>
      </w:r>
      <w:r w:rsidR="000C0E03" w:rsidRPr="00932FEA">
        <w:t>Fiziki Kullanım Alanlar</w:t>
      </w:r>
      <w:r w:rsidR="003553EA" w:rsidRPr="00932FEA">
        <w:t>ı</w:t>
      </w:r>
      <w:bookmarkEnd w:id="39"/>
    </w:p>
    <w:tbl>
      <w:tblPr>
        <w:tblStyle w:val="TabloKlavuzu27"/>
        <w:tblW w:w="9072" w:type="dxa"/>
        <w:tblInd w:w="562" w:type="dxa"/>
        <w:tblLook w:val="04A0" w:firstRow="1" w:lastRow="0" w:firstColumn="1" w:lastColumn="0" w:noHBand="0" w:noVBand="1"/>
      </w:tblPr>
      <w:tblGrid>
        <w:gridCol w:w="3822"/>
        <w:gridCol w:w="5250"/>
      </w:tblGrid>
      <w:tr w:rsidR="0061308F" w:rsidRPr="0005610C" w:rsidTr="00757437">
        <w:trPr>
          <w:trHeight w:val="113"/>
        </w:trPr>
        <w:tc>
          <w:tcPr>
            <w:tcW w:w="9072" w:type="dxa"/>
            <w:gridSpan w:val="2"/>
            <w:shd w:val="clear" w:color="auto" w:fill="BFE0E7"/>
            <w:vAlign w:val="center"/>
          </w:tcPr>
          <w:p w:rsidR="0061308F" w:rsidRPr="0005610C" w:rsidRDefault="0061308F" w:rsidP="004D2466">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KAPALI ALANLARIN KULLANIM AMACINA GÖRE DAĞILIMI</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Kullanım Amacı</w:t>
            </w:r>
          </w:p>
        </w:tc>
        <w:tc>
          <w:tcPr>
            <w:tcW w:w="5250" w:type="dxa"/>
            <w:shd w:val="clear" w:color="auto" w:fill="ECF6F8"/>
          </w:tcPr>
          <w:p w:rsidR="0061308F" w:rsidRPr="0005610C" w:rsidRDefault="0061308F" w:rsidP="004D2466">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Alan (m²)</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Eğitim Alanları ve Derslikler</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46.000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Laboratuvar/Uygulama Alanları</w:t>
            </w:r>
          </w:p>
        </w:tc>
        <w:tc>
          <w:tcPr>
            <w:tcW w:w="5250" w:type="dxa"/>
          </w:tcPr>
          <w:p w:rsidR="0061308F" w:rsidRPr="0005610C" w:rsidRDefault="00757437"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35</w:t>
            </w:r>
            <w:r w:rsidR="0061308F" w:rsidRPr="0005610C">
              <w:rPr>
                <w:rFonts w:ascii="Times New Roman" w:hAnsi="Times New Roman" w:cs="Times New Roman"/>
                <w:sz w:val="20"/>
                <w:szCs w:val="20"/>
              </w:rPr>
              <w:t>.500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Kütüphane Alanları</w:t>
            </w:r>
          </w:p>
        </w:tc>
        <w:tc>
          <w:tcPr>
            <w:tcW w:w="5250" w:type="dxa"/>
          </w:tcPr>
          <w:p w:rsidR="0061308F" w:rsidRPr="0005610C" w:rsidRDefault="0061308F" w:rsidP="004D2466">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3.000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Beslenme Alanları</w:t>
            </w:r>
          </w:p>
        </w:tc>
        <w:tc>
          <w:tcPr>
            <w:tcW w:w="5250" w:type="dxa"/>
          </w:tcPr>
          <w:p w:rsidR="0061308F" w:rsidRPr="0005610C" w:rsidRDefault="0061308F" w:rsidP="004D2466">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12.000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Barınma Alanları</w:t>
            </w:r>
          </w:p>
        </w:tc>
        <w:tc>
          <w:tcPr>
            <w:tcW w:w="5250" w:type="dxa"/>
          </w:tcPr>
          <w:p w:rsidR="0061308F" w:rsidRPr="0005610C" w:rsidRDefault="0061308F" w:rsidP="004D2466">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Spor Alanları</w:t>
            </w:r>
          </w:p>
        </w:tc>
        <w:tc>
          <w:tcPr>
            <w:tcW w:w="5250" w:type="dxa"/>
          </w:tcPr>
          <w:p w:rsidR="0061308F" w:rsidRPr="0005610C" w:rsidRDefault="002C5040" w:rsidP="00757437">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11</w:t>
            </w:r>
            <w:r w:rsidR="0061308F" w:rsidRPr="0005610C">
              <w:rPr>
                <w:rFonts w:ascii="Times New Roman" w:hAnsi="Times New Roman" w:cs="Times New Roman"/>
                <w:sz w:val="20"/>
                <w:szCs w:val="20"/>
              </w:rPr>
              <w:t>.000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Toplantı/Konferans Salonları</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1.000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Diğer Sosyal Tesis Alanları</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1.210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proofErr w:type="spellStart"/>
            <w:r w:rsidRPr="0005610C">
              <w:rPr>
                <w:rFonts w:ascii="Times New Roman" w:hAnsi="Times New Roman" w:cs="Times New Roman"/>
                <w:sz w:val="20"/>
                <w:szCs w:val="20"/>
              </w:rPr>
              <w:t>Mediko</w:t>
            </w:r>
            <w:proofErr w:type="spellEnd"/>
            <w:r w:rsidRPr="0005610C">
              <w:rPr>
                <w:rFonts w:ascii="Times New Roman" w:hAnsi="Times New Roman" w:cs="Times New Roman"/>
                <w:sz w:val="20"/>
                <w:szCs w:val="20"/>
              </w:rPr>
              <w:t>-Sosyal Alanlar</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400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Ofis Alanları</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43.500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Otopark Alanları*</w:t>
            </w:r>
          </w:p>
        </w:tc>
        <w:tc>
          <w:tcPr>
            <w:tcW w:w="5250" w:type="dxa"/>
          </w:tcPr>
          <w:p w:rsidR="0061308F" w:rsidRPr="0005610C" w:rsidRDefault="0061308F" w:rsidP="004D2466">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Güvenlik Alanları</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1</w:t>
            </w:r>
            <w:r w:rsidR="0061308F" w:rsidRPr="0005610C">
              <w:rPr>
                <w:rFonts w:ascii="Times New Roman" w:hAnsi="Times New Roman" w:cs="Times New Roman"/>
                <w:sz w:val="20"/>
                <w:szCs w:val="20"/>
              </w:rPr>
              <w:t>00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Temizlik Alanları</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3</w:t>
            </w:r>
            <w:r w:rsidR="00757437">
              <w:rPr>
                <w:rFonts w:ascii="Times New Roman" w:hAnsi="Times New Roman" w:cs="Times New Roman"/>
                <w:sz w:val="20"/>
                <w:szCs w:val="20"/>
              </w:rPr>
              <w:t>0</w:t>
            </w:r>
            <w:r w:rsidR="0061308F" w:rsidRPr="0005610C">
              <w:rPr>
                <w:rFonts w:ascii="Times New Roman" w:hAnsi="Times New Roman" w:cs="Times New Roman"/>
                <w:sz w:val="20"/>
                <w:szCs w:val="20"/>
              </w:rPr>
              <w:t>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Diğer Alanlar</w:t>
            </w:r>
          </w:p>
        </w:tc>
        <w:tc>
          <w:tcPr>
            <w:tcW w:w="5250" w:type="dxa"/>
          </w:tcPr>
          <w:p w:rsidR="0061308F" w:rsidRPr="0005610C" w:rsidRDefault="002C5040" w:rsidP="004D2466">
            <w:pPr>
              <w:tabs>
                <w:tab w:val="left" w:pos="709"/>
                <w:tab w:val="left" w:pos="1365"/>
              </w:tabs>
              <w:jc w:val="center"/>
              <w:rPr>
                <w:rFonts w:ascii="Times New Roman" w:hAnsi="Times New Roman" w:cs="Times New Roman"/>
                <w:sz w:val="20"/>
                <w:szCs w:val="20"/>
              </w:rPr>
            </w:pPr>
            <w:r>
              <w:rPr>
                <w:rFonts w:ascii="Times New Roman" w:hAnsi="Times New Roman" w:cs="Times New Roman"/>
                <w:sz w:val="20"/>
                <w:szCs w:val="20"/>
              </w:rPr>
              <w:t>15.99</w:t>
            </w:r>
            <w:r w:rsidR="00757437">
              <w:rPr>
                <w:rFonts w:ascii="Times New Roman" w:hAnsi="Times New Roman" w:cs="Times New Roman"/>
                <w:sz w:val="20"/>
                <w:szCs w:val="20"/>
              </w:rPr>
              <w:t>0</w:t>
            </w:r>
          </w:p>
        </w:tc>
      </w:tr>
      <w:tr w:rsidR="0061308F" w:rsidRPr="0005610C" w:rsidTr="008A5F21">
        <w:trPr>
          <w:trHeight w:hRule="exact" w:val="454"/>
        </w:trPr>
        <w:tc>
          <w:tcPr>
            <w:tcW w:w="3822" w:type="dxa"/>
            <w:shd w:val="clear" w:color="auto" w:fill="DAEEF2"/>
          </w:tcPr>
          <w:p w:rsidR="0061308F" w:rsidRPr="0005610C" w:rsidRDefault="0061308F" w:rsidP="004D2466">
            <w:pPr>
              <w:tabs>
                <w:tab w:val="left" w:pos="709"/>
                <w:tab w:val="left" w:pos="1365"/>
              </w:tabs>
              <w:jc w:val="right"/>
              <w:rPr>
                <w:rFonts w:ascii="Times New Roman" w:hAnsi="Times New Roman" w:cs="Times New Roman"/>
                <w:b/>
                <w:sz w:val="20"/>
                <w:szCs w:val="20"/>
              </w:rPr>
            </w:pPr>
            <w:r w:rsidRPr="0005610C">
              <w:rPr>
                <w:rFonts w:ascii="Times New Roman" w:hAnsi="Times New Roman" w:cs="Times New Roman"/>
                <w:b/>
                <w:sz w:val="20"/>
                <w:szCs w:val="20"/>
              </w:rPr>
              <w:t>TOPLAM</w:t>
            </w:r>
          </w:p>
        </w:tc>
        <w:tc>
          <w:tcPr>
            <w:tcW w:w="5250" w:type="dxa"/>
            <w:shd w:val="clear" w:color="auto" w:fill="DAEEF2"/>
          </w:tcPr>
          <w:p w:rsidR="0061308F" w:rsidRPr="0005610C" w:rsidRDefault="00757437" w:rsidP="004D2466">
            <w:pPr>
              <w:tabs>
                <w:tab w:val="left" w:pos="709"/>
                <w:tab w:val="left" w:pos="1365"/>
              </w:tabs>
              <w:jc w:val="center"/>
              <w:rPr>
                <w:rFonts w:ascii="Times New Roman" w:hAnsi="Times New Roman" w:cs="Times New Roman"/>
                <w:b/>
                <w:sz w:val="20"/>
                <w:szCs w:val="20"/>
              </w:rPr>
            </w:pPr>
            <w:r>
              <w:rPr>
                <w:rFonts w:ascii="Times New Roman" w:hAnsi="Times New Roman" w:cs="Times New Roman"/>
                <w:b/>
                <w:sz w:val="20"/>
                <w:szCs w:val="20"/>
              </w:rPr>
              <w:t>170</w:t>
            </w:r>
            <w:r w:rsidR="0061308F" w:rsidRPr="0005610C">
              <w:rPr>
                <w:rFonts w:ascii="Times New Roman" w:hAnsi="Times New Roman" w:cs="Times New Roman"/>
                <w:b/>
                <w:sz w:val="20"/>
                <w:szCs w:val="20"/>
              </w:rPr>
              <w:t>.000</w:t>
            </w:r>
          </w:p>
        </w:tc>
      </w:tr>
      <w:tr w:rsidR="0061308F" w:rsidRPr="0005610C" w:rsidTr="00156A1D">
        <w:trPr>
          <w:trHeight w:hRule="exact" w:val="454"/>
        </w:trPr>
        <w:tc>
          <w:tcPr>
            <w:tcW w:w="9072" w:type="dxa"/>
            <w:gridSpan w:val="2"/>
            <w:shd w:val="clear" w:color="auto" w:fill="auto"/>
          </w:tcPr>
          <w:p w:rsidR="0061308F" w:rsidRPr="0005610C" w:rsidRDefault="0061308F" w:rsidP="004D2466">
            <w:pPr>
              <w:tabs>
                <w:tab w:val="left" w:pos="709"/>
                <w:tab w:val="left" w:pos="1365"/>
              </w:tabs>
              <w:rPr>
                <w:rFonts w:ascii="Times New Roman" w:hAnsi="Times New Roman" w:cs="Times New Roman"/>
                <w:b/>
                <w:sz w:val="20"/>
                <w:szCs w:val="20"/>
              </w:rPr>
            </w:pPr>
            <w:r w:rsidRPr="0005610C">
              <w:rPr>
                <w:rFonts w:ascii="Times New Roman" w:hAnsi="Times New Roman" w:cs="Times New Roman"/>
                <w:b/>
                <w:i/>
                <w:sz w:val="20"/>
                <w:szCs w:val="20"/>
              </w:rPr>
              <w:t>NOTLAR</w:t>
            </w:r>
            <w:r w:rsidRPr="0005610C">
              <w:rPr>
                <w:rFonts w:ascii="Times New Roman" w:hAnsi="Times New Roman" w:cs="Times New Roman"/>
                <w:i/>
                <w:sz w:val="20"/>
                <w:szCs w:val="20"/>
              </w:rPr>
              <w:t>: *Kapalı otopark bulunmamaktadır.</w:t>
            </w:r>
          </w:p>
        </w:tc>
      </w:tr>
    </w:tbl>
    <w:p w:rsidR="00156A1D" w:rsidRDefault="00AB6A59" w:rsidP="00156A1D">
      <w:pPr>
        <w:tabs>
          <w:tab w:val="left" w:pos="1812"/>
        </w:tabs>
        <w:rPr>
          <w:rFonts w:ascii="Times New Roman" w:hAnsi="Times New Roman"/>
        </w:rPr>
      </w:pPr>
      <w:r>
        <w:rPr>
          <w:rFonts w:ascii="Times New Roman" w:hAnsi="Times New Roman"/>
        </w:rPr>
        <w:tab/>
      </w:r>
    </w:p>
    <w:tbl>
      <w:tblPr>
        <w:tblStyle w:val="TabloKlavuzu28"/>
        <w:tblW w:w="9072" w:type="dxa"/>
        <w:tblInd w:w="562" w:type="dxa"/>
        <w:tblLook w:val="04A0" w:firstRow="1" w:lastRow="0" w:firstColumn="1" w:lastColumn="0" w:noHBand="0" w:noVBand="1"/>
      </w:tblPr>
      <w:tblGrid>
        <w:gridCol w:w="3711"/>
        <w:gridCol w:w="5361"/>
      </w:tblGrid>
      <w:tr w:rsidR="00156A1D" w:rsidRPr="0065444A" w:rsidTr="00156A1D">
        <w:trPr>
          <w:trHeight w:hRule="exact" w:val="454"/>
        </w:trPr>
        <w:tc>
          <w:tcPr>
            <w:tcW w:w="9072" w:type="dxa"/>
            <w:gridSpan w:val="2"/>
            <w:shd w:val="clear" w:color="auto" w:fill="BFE0E7"/>
            <w:vAlign w:val="center"/>
          </w:tcPr>
          <w:p w:rsidR="00156A1D" w:rsidRPr="009A14F8" w:rsidRDefault="00156A1D" w:rsidP="004D2466">
            <w:pPr>
              <w:tabs>
                <w:tab w:val="left" w:pos="709"/>
                <w:tab w:val="left" w:pos="1365"/>
              </w:tabs>
              <w:jc w:val="center"/>
              <w:rPr>
                <w:rFonts w:ascii="Times New Roman" w:hAnsi="Times New Roman" w:cs="Times New Roman"/>
                <w:b/>
                <w:sz w:val="18"/>
                <w:szCs w:val="18"/>
              </w:rPr>
            </w:pPr>
            <w:bookmarkStart w:id="40" w:name="_Toc35242386"/>
            <w:r w:rsidRPr="009A14F8">
              <w:rPr>
                <w:rFonts w:ascii="Times New Roman" w:hAnsi="Times New Roman" w:cs="Times New Roman"/>
                <w:b/>
                <w:sz w:val="18"/>
                <w:szCs w:val="18"/>
              </w:rPr>
              <w:t>KAPALI ALANLARIN KULLANIM AMACINA GÖRE DAĞILIMI</w:t>
            </w:r>
          </w:p>
        </w:tc>
      </w:tr>
      <w:tr w:rsidR="00156A1D" w:rsidRPr="0065444A" w:rsidTr="008A5F21">
        <w:trPr>
          <w:trHeight w:hRule="exact" w:val="454"/>
        </w:trPr>
        <w:tc>
          <w:tcPr>
            <w:tcW w:w="3711" w:type="dxa"/>
            <w:shd w:val="clear" w:color="auto" w:fill="DAEEF2"/>
            <w:vAlign w:val="center"/>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Kullanım Amacı</w:t>
            </w:r>
          </w:p>
        </w:tc>
        <w:tc>
          <w:tcPr>
            <w:tcW w:w="5361" w:type="dxa"/>
            <w:shd w:val="clear" w:color="auto" w:fill="DAEEF2"/>
            <w:vAlign w:val="center"/>
          </w:tcPr>
          <w:p w:rsidR="00156A1D" w:rsidRPr="009A14F8" w:rsidRDefault="00156A1D" w:rsidP="004D2466">
            <w:pPr>
              <w:tabs>
                <w:tab w:val="left" w:pos="709"/>
                <w:tab w:val="left" w:pos="1365"/>
              </w:tabs>
              <w:spacing w:before="240"/>
              <w:jc w:val="center"/>
              <w:rPr>
                <w:rFonts w:ascii="Times New Roman" w:hAnsi="Times New Roman" w:cs="Times New Roman"/>
                <w:b/>
                <w:sz w:val="18"/>
                <w:szCs w:val="18"/>
              </w:rPr>
            </w:pPr>
            <w:r w:rsidRPr="009A14F8">
              <w:rPr>
                <w:rFonts w:ascii="Times New Roman" w:hAnsi="Times New Roman" w:cs="Times New Roman"/>
                <w:b/>
                <w:sz w:val="18"/>
                <w:szCs w:val="18"/>
              </w:rPr>
              <w:t>Alan (m²)</w:t>
            </w:r>
          </w:p>
        </w:tc>
      </w:tr>
      <w:tr w:rsidR="00156A1D" w:rsidRPr="0065444A" w:rsidTr="008A5F21">
        <w:trPr>
          <w:trHeight w:hRule="exact" w:val="454"/>
        </w:trPr>
        <w:tc>
          <w:tcPr>
            <w:tcW w:w="3711" w:type="dxa"/>
            <w:shd w:val="clear" w:color="auto" w:fill="DAEEF2"/>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Araştırma</w:t>
            </w:r>
          </w:p>
        </w:tc>
        <w:tc>
          <w:tcPr>
            <w:tcW w:w="5361" w:type="dxa"/>
          </w:tcPr>
          <w:p w:rsidR="00156A1D" w:rsidRPr="009A14F8" w:rsidRDefault="00156A1D" w:rsidP="004D2466">
            <w:pPr>
              <w:tabs>
                <w:tab w:val="left" w:pos="709"/>
                <w:tab w:val="left" w:pos="1365"/>
              </w:tabs>
              <w:spacing w:before="240"/>
              <w:jc w:val="center"/>
              <w:rPr>
                <w:rFonts w:ascii="Times New Roman" w:hAnsi="Times New Roman" w:cs="Times New Roman"/>
                <w:sz w:val="18"/>
                <w:szCs w:val="18"/>
              </w:rPr>
            </w:pPr>
            <w:r w:rsidRPr="009A14F8">
              <w:rPr>
                <w:rFonts w:ascii="Times New Roman" w:hAnsi="Times New Roman" w:cs="Times New Roman"/>
                <w:sz w:val="18"/>
                <w:szCs w:val="18"/>
              </w:rPr>
              <w:t>3</w:t>
            </w:r>
            <w:r w:rsidR="00C74D37">
              <w:rPr>
                <w:rFonts w:ascii="Times New Roman" w:hAnsi="Times New Roman" w:cs="Times New Roman"/>
                <w:sz w:val="18"/>
                <w:szCs w:val="18"/>
              </w:rPr>
              <w:t>5</w:t>
            </w:r>
            <w:r w:rsidRPr="009A14F8">
              <w:rPr>
                <w:rFonts w:ascii="Times New Roman" w:hAnsi="Times New Roman" w:cs="Times New Roman"/>
                <w:sz w:val="18"/>
                <w:szCs w:val="18"/>
              </w:rPr>
              <w:t>.500</w:t>
            </w:r>
          </w:p>
        </w:tc>
      </w:tr>
      <w:tr w:rsidR="00156A1D" w:rsidRPr="0065444A" w:rsidTr="008A5F21">
        <w:trPr>
          <w:trHeight w:hRule="exact" w:val="454"/>
        </w:trPr>
        <w:tc>
          <w:tcPr>
            <w:tcW w:w="3711" w:type="dxa"/>
            <w:shd w:val="clear" w:color="auto" w:fill="DAEEF2"/>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Eğitim</w:t>
            </w:r>
          </w:p>
        </w:tc>
        <w:tc>
          <w:tcPr>
            <w:tcW w:w="5361" w:type="dxa"/>
          </w:tcPr>
          <w:p w:rsidR="00156A1D" w:rsidRPr="009A14F8" w:rsidRDefault="00C74D37" w:rsidP="004D2466">
            <w:pPr>
              <w:tabs>
                <w:tab w:val="left" w:pos="709"/>
                <w:tab w:val="left" w:pos="1365"/>
              </w:tabs>
              <w:spacing w:before="240"/>
              <w:jc w:val="center"/>
              <w:rPr>
                <w:rFonts w:ascii="Times New Roman" w:hAnsi="Times New Roman" w:cs="Times New Roman"/>
                <w:sz w:val="18"/>
                <w:szCs w:val="18"/>
              </w:rPr>
            </w:pPr>
            <w:r>
              <w:rPr>
                <w:rFonts w:ascii="Times New Roman" w:hAnsi="Times New Roman" w:cs="Times New Roman"/>
                <w:sz w:val="18"/>
                <w:szCs w:val="18"/>
              </w:rPr>
              <w:t>46.000</w:t>
            </w:r>
          </w:p>
        </w:tc>
      </w:tr>
      <w:tr w:rsidR="00156A1D" w:rsidRPr="0065444A" w:rsidTr="008A5F21">
        <w:trPr>
          <w:trHeight w:hRule="exact" w:val="454"/>
        </w:trPr>
        <w:tc>
          <w:tcPr>
            <w:tcW w:w="3711" w:type="dxa"/>
            <w:shd w:val="clear" w:color="auto" w:fill="DAEEF2"/>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Sosyal</w:t>
            </w:r>
          </w:p>
        </w:tc>
        <w:tc>
          <w:tcPr>
            <w:tcW w:w="5361" w:type="dxa"/>
          </w:tcPr>
          <w:p w:rsidR="00156A1D" w:rsidRPr="009A14F8" w:rsidRDefault="00156A1D" w:rsidP="004D2466">
            <w:pPr>
              <w:tabs>
                <w:tab w:val="left" w:pos="709"/>
                <w:tab w:val="left" w:pos="1365"/>
              </w:tabs>
              <w:spacing w:before="240"/>
              <w:jc w:val="center"/>
              <w:rPr>
                <w:rFonts w:ascii="Times New Roman" w:hAnsi="Times New Roman" w:cs="Times New Roman"/>
                <w:sz w:val="18"/>
                <w:szCs w:val="18"/>
              </w:rPr>
            </w:pPr>
            <w:r w:rsidRPr="009A14F8">
              <w:rPr>
                <w:rFonts w:ascii="Times New Roman" w:hAnsi="Times New Roman" w:cs="Times New Roman"/>
                <w:sz w:val="18"/>
                <w:szCs w:val="18"/>
              </w:rPr>
              <w:t>45.000</w:t>
            </w:r>
          </w:p>
        </w:tc>
      </w:tr>
      <w:tr w:rsidR="00156A1D" w:rsidRPr="0065444A" w:rsidTr="008A5F21">
        <w:trPr>
          <w:trHeight w:hRule="exact" w:val="454"/>
        </w:trPr>
        <w:tc>
          <w:tcPr>
            <w:tcW w:w="3711" w:type="dxa"/>
            <w:shd w:val="clear" w:color="auto" w:fill="DAEEF2"/>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İdari</w:t>
            </w:r>
          </w:p>
        </w:tc>
        <w:tc>
          <w:tcPr>
            <w:tcW w:w="5361" w:type="dxa"/>
          </w:tcPr>
          <w:p w:rsidR="00156A1D" w:rsidRPr="009A14F8" w:rsidRDefault="00156A1D" w:rsidP="004D2466">
            <w:pPr>
              <w:tabs>
                <w:tab w:val="left" w:pos="709"/>
                <w:tab w:val="left" w:pos="1365"/>
              </w:tabs>
              <w:spacing w:before="240"/>
              <w:jc w:val="center"/>
              <w:rPr>
                <w:rFonts w:ascii="Times New Roman" w:hAnsi="Times New Roman" w:cs="Times New Roman"/>
                <w:sz w:val="18"/>
                <w:szCs w:val="18"/>
              </w:rPr>
            </w:pPr>
            <w:r w:rsidRPr="009A14F8">
              <w:rPr>
                <w:rFonts w:ascii="Times New Roman" w:hAnsi="Times New Roman" w:cs="Times New Roman"/>
                <w:sz w:val="18"/>
                <w:szCs w:val="18"/>
              </w:rPr>
              <w:t>4</w:t>
            </w:r>
            <w:r w:rsidR="00C74D37">
              <w:rPr>
                <w:rFonts w:ascii="Times New Roman" w:hAnsi="Times New Roman" w:cs="Times New Roman"/>
                <w:sz w:val="18"/>
                <w:szCs w:val="18"/>
              </w:rPr>
              <w:t>3.5</w:t>
            </w:r>
            <w:r w:rsidRPr="009A14F8">
              <w:rPr>
                <w:rFonts w:ascii="Times New Roman" w:hAnsi="Times New Roman" w:cs="Times New Roman"/>
                <w:sz w:val="18"/>
                <w:szCs w:val="18"/>
              </w:rPr>
              <w:t>00</w:t>
            </w:r>
          </w:p>
        </w:tc>
      </w:tr>
      <w:tr w:rsidR="00156A1D" w:rsidRPr="0065444A" w:rsidTr="008A5F21">
        <w:trPr>
          <w:trHeight w:hRule="exact" w:val="454"/>
        </w:trPr>
        <w:tc>
          <w:tcPr>
            <w:tcW w:w="3711" w:type="dxa"/>
            <w:shd w:val="clear" w:color="auto" w:fill="DAEEF2"/>
          </w:tcPr>
          <w:p w:rsidR="00156A1D" w:rsidRPr="009A14F8" w:rsidRDefault="00156A1D" w:rsidP="004D2466">
            <w:pPr>
              <w:tabs>
                <w:tab w:val="left" w:pos="709"/>
                <w:tab w:val="left" w:pos="1365"/>
              </w:tabs>
              <w:spacing w:before="240"/>
              <w:rPr>
                <w:rFonts w:ascii="Times New Roman" w:hAnsi="Times New Roman" w:cs="Times New Roman"/>
                <w:b/>
                <w:sz w:val="18"/>
                <w:szCs w:val="18"/>
              </w:rPr>
            </w:pPr>
            <w:r w:rsidRPr="009A14F8">
              <w:rPr>
                <w:rFonts w:ascii="Times New Roman" w:hAnsi="Times New Roman" w:cs="Times New Roman"/>
                <w:b/>
                <w:sz w:val="18"/>
                <w:szCs w:val="18"/>
              </w:rPr>
              <w:t>TOPLAM</w:t>
            </w:r>
          </w:p>
        </w:tc>
        <w:tc>
          <w:tcPr>
            <w:tcW w:w="5361" w:type="dxa"/>
            <w:shd w:val="clear" w:color="auto" w:fill="DAEEF2"/>
          </w:tcPr>
          <w:p w:rsidR="00156A1D" w:rsidRPr="009A14F8" w:rsidRDefault="00156A1D" w:rsidP="004D2466">
            <w:pPr>
              <w:tabs>
                <w:tab w:val="left" w:pos="709"/>
                <w:tab w:val="left" w:pos="1365"/>
              </w:tabs>
              <w:spacing w:before="240"/>
              <w:jc w:val="center"/>
              <w:rPr>
                <w:rFonts w:ascii="Times New Roman" w:hAnsi="Times New Roman" w:cs="Times New Roman"/>
                <w:b/>
                <w:sz w:val="18"/>
                <w:szCs w:val="18"/>
              </w:rPr>
            </w:pPr>
            <w:r w:rsidRPr="009A14F8">
              <w:rPr>
                <w:rFonts w:ascii="Times New Roman" w:hAnsi="Times New Roman" w:cs="Times New Roman"/>
                <w:b/>
                <w:sz w:val="18"/>
                <w:szCs w:val="18"/>
              </w:rPr>
              <w:t>170.000</w:t>
            </w:r>
          </w:p>
        </w:tc>
      </w:tr>
      <w:bookmarkEnd w:id="40"/>
    </w:tbl>
    <w:p w:rsidR="007D5A81" w:rsidRDefault="007D5A81" w:rsidP="00594DDF">
      <w:pPr>
        <w:ind w:firstLine="708"/>
        <w:rPr>
          <w:rFonts w:ascii="Times New Roman" w:hAnsi="Times New Roman"/>
          <w:b/>
        </w:rPr>
      </w:pPr>
    </w:p>
    <w:p w:rsidR="00156A1D" w:rsidRDefault="00156A1D" w:rsidP="00594DDF">
      <w:pPr>
        <w:ind w:firstLine="708"/>
        <w:rPr>
          <w:rFonts w:ascii="Times New Roman" w:hAnsi="Times New Roman"/>
          <w:b/>
        </w:rPr>
      </w:pPr>
    </w:p>
    <w:p w:rsidR="008217E4" w:rsidRPr="005B5EEC" w:rsidRDefault="00533972" w:rsidP="007B6019">
      <w:pPr>
        <w:pStyle w:val="Balk3"/>
        <w:ind w:firstLine="567"/>
      </w:pPr>
      <w:bookmarkStart w:id="41" w:name="_Toc115336729"/>
      <w:r w:rsidRPr="005B5EEC">
        <w:lastRenderedPageBreak/>
        <w:t>4</w:t>
      </w:r>
      <w:r w:rsidR="00047E5A" w:rsidRPr="005B5EEC">
        <w:t xml:space="preserve">. Mevcut </w:t>
      </w:r>
      <w:r w:rsidR="00821F0C" w:rsidRPr="005B5EEC">
        <w:t>Taşıt Sayıları</w:t>
      </w:r>
      <w:bookmarkEnd w:id="41"/>
    </w:p>
    <w:tbl>
      <w:tblPr>
        <w:tblStyle w:val="OrtaKlavuz3-Vurgu1"/>
        <w:tblW w:w="9119" w:type="dxa"/>
        <w:tblInd w:w="515" w:type="dxa"/>
        <w:shd w:val="clear" w:color="auto" w:fill="B3DBE3"/>
        <w:tblLook w:val="05E0" w:firstRow="1" w:lastRow="1" w:firstColumn="1" w:lastColumn="1" w:noHBand="0" w:noVBand="1"/>
      </w:tblPr>
      <w:tblGrid>
        <w:gridCol w:w="706"/>
        <w:gridCol w:w="4743"/>
        <w:gridCol w:w="1082"/>
        <w:gridCol w:w="1381"/>
        <w:gridCol w:w="1207"/>
      </w:tblGrid>
      <w:tr w:rsidR="00F758DF" w:rsidRPr="009A14F8" w:rsidTr="00D80F4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single" w:sz="4" w:space="0" w:color="auto"/>
              <w:left w:val="single" w:sz="4" w:space="0" w:color="auto"/>
              <w:bottom w:val="single" w:sz="4" w:space="0" w:color="auto"/>
              <w:right w:val="single" w:sz="4" w:space="0" w:color="auto"/>
            </w:tcBorders>
            <w:shd w:val="clear" w:color="auto" w:fill="B3DBE3"/>
            <w:vAlign w:val="center"/>
            <w:hideMark/>
          </w:tcPr>
          <w:p w:rsidR="005B5EEC" w:rsidRPr="009A14F8" w:rsidRDefault="005B5EEC" w:rsidP="00CD5D3F">
            <w:pPr>
              <w:spacing w:before="0" w:after="0" w:line="240" w:lineRule="auto"/>
              <w:ind w:firstLine="0"/>
              <w:jc w:val="center"/>
              <w:rPr>
                <w:rFonts w:ascii="Times New Roman" w:hAnsi="Times New Roman"/>
                <w:bCs w:val="0"/>
                <w:color w:val="000000" w:themeColor="text1"/>
                <w:sz w:val="18"/>
                <w:szCs w:val="18"/>
                <w:lang w:eastAsia="tr-TR"/>
              </w:rPr>
            </w:pPr>
          </w:p>
          <w:p w:rsidR="0078726E" w:rsidRPr="009A14F8" w:rsidRDefault="00C23D5E" w:rsidP="00CD5D3F">
            <w:pPr>
              <w:spacing w:before="0" w:after="0" w:line="240" w:lineRule="auto"/>
              <w:ind w:firstLine="0"/>
              <w:jc w:val="center"/>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eastAsia="tr-TR"/>
              </w:rPr>
              <w:t>Sıra No</w:t>
            </w:r>
          </w:p>
        </w:tc>
        <w:tc>
          <w:tcPr>
            <w:tcW w:w="4743" w:type="dxa"/>
            <w:vMerge w:val="restart"/>
            <w:tcBorders>
              <w:top w:val="single" w:sz="4" w:space="0" w:color="auto"/>
              <w:left w:val="single" w:sz="4" w:space="0" w:color="auto"/>
              <w:bottom w:val="single" w:sz="4" w:space="0" w:color="auto"/>
              <w:right w:val="single" w:sz="4" w:space="0" w:color="auto"/>
            </w:tcBorders>
            <w:shd w:val="clear" w:color="auto" w:fill="B3DBE3"/>
            <w:vAlign w:val="center"/>
            <w:hideMark/>
          </w:tcPr>
          <w:p w:rsidR="0078726E" w:rsidRPr="009A14F8" w:rsidRDefault="00C23D5E" w:rsidP="00CD5D3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eastAsia="tr-TR"/>
              </w:rPr>
              <w:t>Taşıtın Cinsi</w:t>
            </w:r>
          </w:p>
        </w:tc>
        <w:tc>
          <w:tcPr>
            <w:cnfStyle w:val="000100000000" w:firstRow="0" w:lastRow="0" w:firstColumn="0" w:lastColumn="1" w:oddVBand="0" w:evenVBand="0" w:oddHBand="0" w:evenHBand="0" w:firstRowFirstColumn="0" w:firstRowLastColumn="0" w:lastRowFirstColumn="0" w:lastRowLastColumn="0"/>
            <w:tcW w:w="3670"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78726E" w:rsidRPr="009A14F8" w:rsidRDefault="00C23D5E" w:rsidP="00CD5D3F">
            <w:pPr>
              <w:spacing w:before="0" w:after="0" w:line="240" w:lineRule="auto"/>
              <w:ind w:firstLine="0"/>
              <w:jc w:val="center"/>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eastAsia="tr-TR"/>
              </w:rPr>
              <w:t>MEVCUT TAŞIT SAYISI</w:t>
            </w:r>
          </w:p>
        </w:tc>
      </w:tr>
      <w:tr w:rsidR="00F758DF" w:rsidRPr="009A14F8" w:rsidTr="00D80F4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6" w:type="dxa"/>
            <w:vMerge/>
            <w:tcBorders>
              <w:top w:val="single" w:sz="4" w:space="0" w:color="auto"/>
              <w:left w:val="single" w:sz="4" w:space="0" w:color="auto"/>
              <w:bottom w:val="single" w:sz="4" w:space="0" w:color="auto"/>
              <w:right w:val="single" w:sz="4" w:space="0" w:color="auto"/>
            </w:tcBorders>
            <w:shd w:val="clear" w:color="auto" w:fill="B3DBE3"/>
            <w:vAlign w:val="center"/>
            <w:hideMark/>
          </w:tcPr>
          <w:p w:rsidR="00C23D5E" w:rsidRPr="009A14F8" w:rsidRDefault="00C23D5E" w:rsidP="00CD5D3F">
            <w:pPr>
              <w:spacing w:before="0" w:after="0" w:line="240" w:lineRule="auto"/>
              <w:ind w:firstLine="0"/>
              <w:jc w:val="center"/>
              <w:rPr>
                <w:rFonts w:ascii="Times New Roman" w:hAnsi="Times New Roman"/>
                <w:color w:val="000000" w:themeColor="text1"/>
                <w:sz w:val="18"/>
                <w:szCs w:val="18"/>
                <w:lang w:eastAsia="tr-TR"/>
              </w:rPr>
            </w:pPr>
          </w:p>
        </w:tc>
        <w:tc>
          <w:tcPr>
            <w:tcW w:w="4743" w:type="dxa"/>
            <w:vMerge/>
            <w:tcBorders>
              <w:top w:val="single" w:sz="4" w:space="0" w:color="auto"/>
              <w:left w:val="single" w:sz="4" w:space="0" w:color="auto"/>
              <w:bottom w:val="single" w:sz="4" w:space="0" w:color="auto"/>
              <w:right w:val="single" w:sz="4" w:space="0" w:color="auto"/>
            </w:tcBorders>
            <w:shd w:val="clear" w:color="auto" w:fill="B3DBE3"/>
            <w:vAlign w:val="center"/>
            <w:hideMark/>
          </w:tcPr>
          <w:p w:rsidR="00C23D5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p>
        </w:tc>
        <w:tc>
          <w:tcPr>
            <w:tcW w:w="1082"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9A14F8">
              <w:rPr>
                <w:rFonts w:ascii="Times New Roman" w:hAnsi="Times New Roman"/>
                <w:b/>
                <w:bCs/>
                <w:color w:val="000000" w:themeColor="text1"/>
                <w:sz w:val="18"/>
                <w:szCs w:val="18"/>
                <w:lang w:eastAsia="tr-TR"/>
              </w:rPr>
              <w:t>Bütçe</w:t>
            </w:r>
          </w:p>
        </w:tc>
        <w:tc>
          <w:tcPr>
            <w:tcW w:w="1381"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9A14F8">
              <w:rPr>
                <w:rFonts w:ascii="Times New Roman" w:hAnsi="Times New Roman"/>
                <w:b/>
                <w:bCs/>
                <w:color w:val="000000" w:themeColor="text1"/>
                <w:sz w:val="18"/>
                <w:szCs w:val="18"/>
                <w:lang w:eastAsia="tr-TR"/>
              </w:rPr>
              <w:t>Döner Sermaye</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78726E" w:rsidRPr="009A14F8" w:rsidRDefault="00C23D5E" w:rsidP="00CD5D3F">
            <w:pPr>
              <w:spacing w:before="0" w:after="0" w:line="240" w:lineRule="auto"/>
              <w:ind w:firstLine="0"/>
              <w:jc w:val="center"/>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eastAsia="tr-TR"/>
              </w:rPr>
              <w:t>Diğer   (Hizmet Alımı)</w:t>
            </w:r>
          </w:p>
        </w:tc>
      </w:tr>
      <w:tr w:rsidR="00F758DF" w:rsidRPr="009A14F8" w:rsidTr="008A5F21">
        <w:trPr>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rPr>
                <w:rFonts w:ascii="Times New Roman" w:hAnsi="Times New Roman"/>
                <w:color w:val="000000"/>
                <w:sz w:val="18"/>
                <w:szCs w:val="18"/>
                <w:lang w:eastAsia="tr-TR"/>
              </w:rPr>
            </w:pPr>
            <w:r w:rsidRPr="009A14F8">
              <w:rPr>
                <w:rFonts w:ascii="Times New Roman" w:hAnsi="Times New Roman"/>
                <w:bCs w:val="0"/>
                <w:color w:val="000000"/>
                <w:sz w:val="18"/>
                <w:szCs w:val="18"/>
                <w:lang w:eastAsia="tr-TR"/>
              </w:rPr>
              <w:t>T02</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Binek otomobil</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877403"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color w:val="000000"/>
                <w:sz w:val="18"/>
                <w:szCs w:val="18"/>
                <w:lang w:eastAsia="tr-TR"/>
              </w:rPr>
              <w:t>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D80F40" w:rsidP="00CD5D3F">
            <w:pPr>
              <w:spacing w:before="0" w:after="0" w:line="240" w:lineRule="auto"/>
              <w:ind w:firstLine="0"/>
              <w:jc w:val="center"/>
              <w:rPr>
                <w:rFonts w:ascii="Times New Roman" w:hAnsi="Times New Roman"/>
                <w:b w:val="0"/>
                <w:color w:val="000000"/>
                <w:sz w:val="18"/>
                <w:szCs w:val="18"/>
                <w:lang w:eastAsia="tr-TR"/>
              </w:rPr>
            </w:pPr>
            <w:r w:rsidRPr="009A14F8">
              <w:rPr>
                <w:rFonts w:ascii="Times New Roman" w:hAnsi="Times New Roman"/>
                <w:b w:val="0"/>
                <w:color w:val="000000"/>
                <w:sz w:val="18"/>
                <w:szCs w:val="18"/>
                <w:lang w:eastAsia="tr-TR"/>
              </w:rPr>
              <w:t>0</w:t>
            </w:r>
          </w:p>
        </w:tc>
      </w:tr>
      <w:tr w:rsidR="00F758DF" w:rsidRPr="009A14F8" w:rsidTr="008A5F2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rPr>
                <w:rFonts w:ascii="Times New Roman" w:hAnsi="Times New Roman"/>
                <w:color w:val="000000"/>
                <w:sz w:val="18"/>
                <w:szCs w:val="18"/>
                <w:lang w:eastAsia="tr-TR"/>
              </w:rPr>
            </w:pPr>
            <w:r w:rsidRPr="009A14F8">
              <w:rPr>
                <w:rFonts w:ascii="Times New Roman" w:hAnsi="Times New Roman"/>
                <w:bCs w:val="0"/>
                <w:color w:val="000000"/>
                <w:sz w:val="18"/>
                <w:szCs w:val="18"/>
                <w:lang w:eastAsia="tr-TR"/>
              </w:rPr>
              <w:t>T05</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 xml:space="preserve">Minibüs (Sürücü </w:t>
            </w:r>
            <w:r w:rsidR="008F4EFD" w:rsidRPr="009A14F8">
              <w:rPr>
                <w:rFonts w:ascii="Times New Roman" w:hAnsi="Times New Roman"/>
                <w:bCs/>
                <w:color w:val="000000"/>
                <w:sz w:val="18"/>
                <w:szCs w:val="18"/>
                <w:lang w:eastAsia="tr-TR"/>
              </w:rPr>
              <w:t>dâhil</w:t>
            </w:r>
            <w:r w:rsidRPr="009A14F8">
              <w:rPr>
                <w:rFonts w:ascii="Times New Roman" w:hAnsi="Times New Roman"/>
                <w:bCs/>
                <w:color w:val="000000"/>
                <w:sz w:val="18"/>
                <w:szCs w:val="18"/>
                <w:lang w:eastAsia="tr-TR"/>
              </w:rPr>
              <w:t xml:space="preserve"> en fazla 15 kişilik)</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01139A"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Pr>
                <w:rFonts w:ascii="Times New Roman" w:hAnsi="Times New Roman"/>
                <w:bCs/>
                <w:color w:val="000000"/>
                <w:sz w:val="18"/>
                <w:szCs w:val="18"/>
                <w:lang w:eastAsia="tr-TR"/>
              </w:rPr>
              <w:t>3</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rPr>
                <w:rFonts w:ascii="Times New Roman" w:hAnsi="Times New Roman"/>
                <w:b w:val="0"/>
                <w:color w:val="000000"/>
                <w:sz w:val="18"/>
                <w:szCs w:val="18"/>
                <w:lang w:eastAsia="tr-TR"/>
              </w:rPr>
            </w:pPr>
            <w:r w:rsidRPr="009A14F8">
              <w:rPr>
                <w:rFonts w:ascii="Times New Roman" w:hAnsi="Times New Roman"/>
                <w:b w:val="0"/>
                <w:bCs w:val="0"/>
                <w:color w:val="000000"/>
                <w:sz w:val="18"/>
                <w:szCs w:val="18"/>
                <w:lang w:eastAsia="tr-TR"/>
              </w:rPr>
              <w:t>0</w:t>
            </w:r>
          </w:p>
        </w:tc>
      </w:tr>
      <w:tr w:rsidR="00F758DF" w:rsidRPr="009A14F8" w:rsidTr="008A5F21">
        <w:trPr>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rPr>
                <w:rFonts w:ascii="Times New Roman" w:hAnsi="Times New Roman"/>
                <w:color w:val="000000"/>
                <w:sz w:val="18"/>
                <w:szCs w:val="18"/>
                <w:lang w:eastAsia="tr-TR"/>
              </w:rPr>
            </w:pPr>
            <w:r w:rsidRPr="009A14F8">
              <w:rPr>
                <w:rFonts w:ascii="Times New Roman" w:hAnsi="Times New Roman"/>
                <w:bCs w:val="0"/>
                <w:color w:val="000000"/>
                <w:sz w:val="18"/>
                <w:szCs w:val="18"/>
                <w:lang w:eastAsia="tr-TR"/>
              </w:rPr>
              <w:t>T07</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proofErr w:type="spellStart"/>
            <w:r w:rsidRPr="009A14F8">
              <w:rPr>
                <w:rFonts w:ascii="Times New Roman" w:hAnsi="Times New Roman"/>
                <w:bCs/>
                <w:color w:val="000000"/>
                <w:sz w:val="18"/>
                <w:szCs w:val="18"/>
                <w:lang w:eastAsia="tr-TR"/>
              </w:rPr>
              <w:t>Pick-up</w:t>
            </w:r>
            <w:proofErr w:type="spellEnd"/>
            <w:r w:rsidRPr="009A14F8">
              <w:rPr>
                <w:rFonts w:ascii="Times New Roman" w:hAnsi="Times New Roman"/>
                <w:bCs/>
                <w:color w:val="000000"/>
                <w:sz w:val="18"/>
                <w:szCs w:val="18"/>
                <w:lang w:eastAsia="tr-TR"/>
              </w:rPr>
              <w:t xml:space="preserve"> (Kamyonet, şoför </w:t>
            </w:r>
            <w:r w:rsidR="008F4EFD" w:rsidRPr="009A14F8">
              <w:rPr>
                <w:rFonts w:ascii="Times New Roman" w:hAnsi="Times New Roman"/>
                <w:bCs/>
                <w:color w:val="000000"/>
                <w:sz w:val="18"/>
                <w:szCs w:val="18"/>
                <w:lang w:eastAsia="tr-TR"/>
              </w:rPr>
              <w:t>dâhil</w:t>
            </w:r>
            <w:r w:rsidRPr="009A14F8">
              <w:rPr>
                <w:rFonts w:ascii="Times New Roman" w:hAnsi="Times New Roman"/>
                <w:bCs/>
                <w:color w:val="000000"/>
                <w:sz w:val="18"/>
                <w:szCs w:val="18"/>
                <w:lang w:eastAsia="tr-TR"/>
              </w:rPr>
              <w:t xml:space="preserve"> 3 veya 6 kişilik)</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383F95"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3</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C6" w:rsidRPr="009A14F8" w:rsidRDefault="00394523" w:rsidP="00DC64C6">
            <w:pPr>
              <w:spacing w:before="0" w:after="0" w:line="240" w:lineRule="auto"/>
              <w:ind w:firstLine="0"/>
              <w:jc w:val="center"/>
              <w:rPr>
                <w:rFonts w:ascii="Times New Roman" w:hAnsi="Times New Roman"/>
                <w:b w:val="0"/>
                <w:bCs w:val="0"/>
                <w:color w:val="000000"/>
                <w:sz w:val="18"/>
                <w:szCs w:val="18"/>
                <w:lang w:eastAsia="tr-TR"/>
              </w:rPr>
            </w:pPr>
            <w:r w:rsidRPr="009A14F8">
              <w:rPr>
                <w:rFonts w:ascii="Times New Roman" w:hAnsi="Times New Roman"/>
                <w:b w:val="0"/>
                <w:bCs w:val="0"/>
                <w:color w:val="000000"/>
                <w:sz w:val="18"/>
                <w:szCs w:val="18"/>
                <w:lang w:eastAsia="tr-TR"/>
              </w:rPr>
              <w:t>5</w:t>
            </w:r>
          </w:p>
        </w:tc>
      </w:tr>
      <w:tr w:rsidR="00F758DF" w:rsidRPr="009A14F8" w:rsidTr="008A5F2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rPr>
                <w:rFonts w:ascii="Times New Roman" w:hAnsi="Times New Roman"/>
                <w:color w:val="000000"/>
                <w:sz w:val="18"/>
                <w:szCs w:val="18"/>
                <w:lang w:eastAsia="tr-TR"/>
              </w:rPr>
            </w:pPr>
            <w:r w:rsidRPr="009A14F8">
              <w:rPr>
                <w:rFonts w:ascii="Times New Roman" w:hAnsi="Times New Roman"/>
                <w:bCs w:val="0"/>
                <w:color w:val="000000"/>
                <w:sz w:val="18"/>
                <w:szCs w:val="18"/>
                <w:lang w:eastAsia="tr-TR"/>
              </w:rPr>
              <w:t>T10</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 xml:space="preserve">Midibüs (Sürücü </w:t>
            </w:r>
            <w:r w:rsidR="008F4EFD" w:rsidRPr="009A14F8">
              <w:rPr>
                <w:rFonts w:ascii="Times New Roman" w:hAnsi="Times New Roman"/>
                <w:bCs/>
                <w:color w:val="000000"/>
                <w:sz w:val="18"/>
                <w:szCs w:val="18"/>
                <w:lang w:eastAsia="tr-TR"/>
              </w:rPr>
              <w:t>dâhil</w:t>
            </w:r>
            <w:r w:rsidRPr="009A14F8">
              <w:rPr>
                <w:rFonts w:ascii="Times New Roman" w:hAnsi="Times New Roman"/>
                <w:bCs/>
                <w:color w:val="000000"/>
                <w:sz w:val="18"/>
                <w:szCs w:val="18"/>
                <w:lang w:eastAsia="tr-TR"/>
              </w:rPr>
              <w:t xml:space="preserve"> en fazla 26 kişilik)</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FF7D0A"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color w:val="000000"/>
                <w:sz w:val="18"/>
                <w:szCs w:val="18"/>
                <w:lang w:eastAsia="tr-TR"/>
              </w:rPr>
              <w:t>3</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26E" w:rsidRPr="009A14F8" w:rsidRDefault="00C23D5E" w:rsidP="00CD5D3F">
            <w:pPr>
              <w:spacing w:before="0" w:after="0" w:line="240" w:lineRule="auto"/>
              <w:ind w:firstLine="0"/>
              <w:jc w:val="center"/>
              <w:rPr>
                <w:rFonts w:ascii="Times New Roman" w:hAnsi="Times New Roman"/>
                <w:b w:val="0"/>
                <w:color w:val="000000"/>
                <w:sz w:val="18"/>
                <w:szCs w:val="18"/>
                <w:lang w:eastAsia="tr-TR"/>
              </w:rPr>
            </w:pPr>
            <w:r w:rsidRPr="009A14F8">
              <w:rPr>
                <w:rFonts w:ascii="Times New Roman" w:hAnsi="Times New Roman"/>
                <w:b w:val="0"/>
                <w:bCs w:val="0"/>
                <w:color w:val="000000"/>
                <w:sz w:val="18"/>
                <w:szCs w:val="18"/>
                <w:lang w:eastAsia="tr-TR"/>
              </w:rPr>
              <w:t>0</w:t>
            </w:r>
          </w:p>
        </w:tc>
      </w:tr>
      <w:tr w:rsidR="00383F95" w:rsidRPr="009A14F8" w:rsidTr="008A5F21">
        <w:trPr>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tcPr>
          <w:p w:rsidR="00383F95" w:rsidRPr="009A14F8" w:rsidRDefault="00383F95" w:rsidP="00CD5D3F">
            <w:pPr>
              <w:spacing w:before="0" w:after="0" w:line="240" w:lineRule="auto"/>
              <w:ind w:firstLine="0"/>
              <w:jc w:val="center"/>
              <w:rPr>
                <w:rFonts w:ascii="Times New Roman" w:hAnsi="Times New Roman"/>
                <w:bCs w:val="0"/>
                <w:color w:val="000000"/>
                <w:sz w:val="18"/>
                <w:szCs w:val="18"/>
                <w:lang w:eastAsia="tr-TR"/>
              </w:rPr>
            </w:pPr>
            <w:r w:rsidRPr="009A14F8">
              <w:rPr>
                <w:rFonts w:ascii="Times New Roman" w:hAnsi="Times New Roman"/>
                <w:bCs w:val="0"/>
                <w:color w:val="000000"/>
                <w:sz w:val="18"/>
                <w:szCs w:val="18"/>
                <w:lang w:eastAsia="tr-TR"/>
              </w:rPr>
              <w:t>T11b</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tcPr>
          <w:p w:rsidR="00383F95" w:rsidRPr="009A14F8" w:rsidRDefault="00383F95"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 xml:space="preserve">Otobüs (Sürücü </w:t>
            </w:r>
            <w:r w:rsidR="008F4EFD" w:rsidRPr="009A14F8">
              <w:rPr>
                <w:rFonts w:ascii="Times New Roman" w:hAnsi="Times New Roman"/>
                <w:bCs/>
                <w:color w:val="000000"/>
                <w:sz w:val="18"/>
                <w:szCs w:val="18"/>
                <w:lang w:eastAsia="tr-TR"/>
              </w:rPr>
              <w:t>dâhil</w:t>
            </w:r>
            <w:r w:rsidRPr="009A14F8">
              <w:rPr>
                <w:rFonts w:ascii="Times New Roman" w:hAnsi="Times New Roman"/>
                <w:bCs/>
                <w:color w:val="000000"/>
                <w:sz w:val="18"/>
                <w:szCs w:val="18"/>
                <w:lang w:eastAsia="tr-TR"/>
              </w:rPr>
              <w:t xml:space="preserve"> en az 41 kişilik)</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1</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rPr>
                <w:rFonts w:ascii="Times New Roman" w:hAnsi="Times New Roman"/>
                <w:b w:val="0"/>
                <w:bCs w:val="0"/>
                <w:color w:val="000000"/>
                <w:sz w:val="18"/>
                <w:szCs w:val="18"/>
                <w:lang w:eastAsia="tr-TR"/>
              </w:rPr>
            </w:pPr>
            <w:r w:rsidRPr="009A14F8">
              <w:rPr>
                <w:rFonts w:ascii="Times New Roman" w:hAnsi="Times New Roman"/>
                <w:b w:val="0"/>
                <w:bCs w:val="0"/>
                <w:color w:val="000000"/>
                <w:sz w:val="18"/>
                <w:szCs w:val="18"/>
                <w:lang w:eastAsia="tr-TR"/>
              </w:rPr>
              <w:t>0</w:t>
            </w:r>
          </w:p>
        </w:tc>
      </w:tr>
      <w:tr w:rsidR="00383F95" w:rsidRPr="009A14F8" w:rsidTr="008A5F2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tcPr>
          <w:p w:rsidR="00383F95" w:rsidRPr="009A14F8" w:rsidRDefault="00383F95" w:rsidP="00CD5D3F">
            <w:pPr>
              <w:spacing w:before="0" w:after="0" w:line="240" w:lineRule="auto"/>
              <w:ind w:firstLine="0"/>
              <w:jc w:val="center"/>
              <w:rPr>
                <w:rFonts w:ascii="Times New Roman" w:hAnsi="Times New Roman"/>
                <w:bCs w:val="0"/>
                <w:color w:val="000000"/>
                <w:sz w:val="18"/>
                <w:szCs w:val="18"/>
                <w:lang w:eastAsia="tr-TR"/>
              </w:rPr>
            </w:pPr>
            <w:r w:rsidRPr="009A14F8">
              <w:rPr>
                <w:rFonts w:ascii="Times New Roman" w:hAnsi="Times New Roman"/>
                <w:bCs w:val="0"/>
                <w:color w:val="000000"/>
                <w:sz w:val="18"/>
                <w:szCs w:val="18"/>
                <w:lang w:eastAsia="tr-TR"/>
              </w:rPr>
              <w:t>T12</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tcPr>
          <w:p w:rsidR="00383F95" w:rsidRPr="009A14F8" w:rsidRDefault="00383F95"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Kamyon şasi-kabin tam yüklü ağırlığı en az 3501 kg</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1</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rPr>
            </w:pPr>
            <w:r w:rsidRPr="009A14F8">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383F95" w:rsidRPr="009A14F8" w:rsidRDefault="00383F95" w:rsidP="00CD5D3F">
            <w:pPr>
              <w:spacing w:before="0" w:after="0" w:line="240" w:lineRule="auto"/>
              <w:ind w:firstLine="0"/>
              <w:jc w:val="center"/>
              <w:rPr>
                <w:rFonts w:ascii="Times New Roman" w:hAnsi="Times New Roman"/>
                <w:b w:val="0"/>
                <w:bCs w:val="0"/>
                <w:color w:val="000000"/>
                <w:sz w:val="18"/>
                <w:szCs w:val="18"/>
                <w:lang w:eastAsia="tr-TR"/>
              </w:rPr>
            </w:pPr>
            <w:r w:rsidRPr="009A14F8">
              <w:rPr>
                <w:rFonts w:ascii="Times New Roman" w:hAnsi="Times New Roman"/>
                <w:b w:val="0"/>
                <w:bCs w:val="0"/>
                <w:color w:val="000000"/>
                <w:sz w:val="18"/>
                <w:szCs w:val="18"/>
                <w:lang w:eastAsia="tr-TR"/>
              </w:rPr>
              <w:t>0</w:t>
            </w:r>
          </w:p>
        </w:tc>
      </w:tr>
      <w:tr w:rsidR="005407CD" w:rsidRPr="009A14F8" w:rsidTr="008A5F21">
        <w:trPr>
          <w:trHeight w:val="272"/>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auto"/>
              <w:left w:val="single" w:sz="4" w:space="0" w:color="auto"/>
              <w:bottom w:val="single" w:sz="4" w:space="0" w:color="auto"/>
              <w:right w:val="single" w:sz="4" w:space="0" w:color="auto"/>
            </w:tcBorders>
            <w:shd w:val="clear" w:color="auto" w:fill="DAEEF2"/>
            <w:vAlign w:val="center"/>
          </w:tcPr>
          <w:p w:rsidR="005407CD" w:rsidRPr="009A14F8" w:rsidRDefault="005407CD" w:rsidP="00CD5D3F">
            <w:pPr>
              <w:spacing w:before="0" w:after="0" w:line="240" w:lineRule="auto"/>
              <w:ind w:firstLine="0"/>
              <w:jc w:val="center"/>
              <w:rPr>
                <w:rFonts w:ascii="Times New Roman" w:hAnsi="Times New Roman"/>
                <w:bCs w:val="0"/>
                <w:color w:val="000000"/>
                <w:sz w:val="18"/>
                <w:szCs w:val="18"/>
                <w:lang w:eastAsia="tr-TR"/>
              </w:rPr>
            </w:pPr>
            <w:r w:rsidRPr="009A14F8">
              <w:rPr>
                <w:rFonts w:ascii="Times New Roman" w:hAnsi="Times New Roman"/>
                <w:bCs w:val="0"/>
                <w:color w:val="000000"/>
                <w:sz w:val="18"/>
                <w:szCs w:val="18"/>
                <w:lang w:eastAsia="tr-TR"/>
              </w:rPr>
              <w:t>T</w:t>
            </w:r>
            <w:r>
              <w:rPr>
                <w:rFonts w:ascii="Times New Roman" w:hAnsi="Times New Roman"/>
                <w:bCs w:val="0"/>
                <w:color w:val="000000"/>
                <w:sz w:val="18"/>
                <w:szCs w:val="18"/>
                <w:lang w:eastAsia="tr-TR"/>
              </w:rPr>
              <w:t>2</w:t>
            </w:r>
            <w:r w:rsidRPr="009A14F8">
              <w:rPr>
                <w:rFonts w:ascii="Times New Roman" w:hAnsi="Times New Roman"/>
                <w:bCs w:val="0"/>
                <w:color w:val="000000"/>
                <w:sz w:val="18"/>
                <w:szCs w:val="18"/>
                <w:lang w:eastAsia="tr-TR"/>
              </w:rPr>
              <w:t>2</w:t>
            </w:r>
          </w:p>
        </w:tc>
        <w:tc>
          <w:tcPr>
            <w:tcW w:w="4743" w:type="dxa"/>
            <w:tcBorders>
              <w:top w:val="single" w:sz="4" w:space="0" w:color="auto"/>
              <w:left w:val="single" w:sz="4" w:space="0" w:color="auto"/>
              <w:bottom w:val="single" w:sz="4" w:space="0" w:color="auto"/>
              <w:right w:val="single" w:sz="4" w:space="0" w:color="auto"/>
            </w:tcBorders>
            <w:shd w:val="clear" w:color="auto" w:fill="DAEEF2"/>
            <w:vAlign w:val="center"/>
          </w:tcPr>
          <w:p w:rsidR="005407CD" w:rsidRPr="009A14F8" w:rsidRDefault="005407CD"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Pr>
                <w:rFonts w:ascii="Times New Roman" w:hAnsi="Times New Roman"/>
                <w:bCs/>
                <w:color w:val="000000"/>
                <w:sz w:val="18"/>
                <w:szCs w:val="18"/>
                <w:lang w:eastAsia="tr-TR"/>
              </w:rPr>
              <w:t>Diğer Taşıtlar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407CD" w:rsidRPr="009A14F8" w:rsidRDefault="005407CD"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Pr>
                <w:rFonts w:ascii="Times New Roman" w:hAnsi="Times New Roman"/>
                <w:bCs/>
                <w:color w:val="000000"/>
                <w:sz w:val="18"/>
                <w:szCs w:val="18"/>
                <w:lang w:eastAsia="tr-TR"/>
              </w:rPr>
              <w:t>5</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5407CD" w:rsidRPr="009A14F8" w:rsidRDefault="005407CD" w:rsidP="00CD5D3F">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rPr>
            </w:pPr>
            <w:r>
              <w:rPr>
                <w:rFonts w:ascii="Times New Roman" w:hAnsi="Times New Roman"/>
                <w:bCs/>
                <w:color w:val="000000"/>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5407CD" w:rsidRPr="009A14F8" w:rsidRDefault="005407CD" w:rsidP="00CD5D3F">
            <w:pPr>
              <w:spacing w:before="0" w:after="0" w:line="240" w:lineRule="auto"/>
              <w:ind w:firstLine="0"/>
              <w:jc w:val="center"/>
              <w:rPr>
                <w:rFonts w:ascii="Times New Roman" w:hAnsi="Times New Roman"/>
                <w:b w:val="0"/>
                <w:bCs w:val="0"/>
                <w:color w:val="000000"/>
                <w:sz w:val="18"/>
                <w:szCs w:val="18"/>
                <w:lang w:eastAsia="tr-TR"/>
              </w:rPr>
            </w:pPr>
            <w:r>
              <w:rPr>
                <w:rFonts w:ascii="Times New Roman" w:hAnsi="Times New Roman"/>
                <w:b w:val="0"/>
                <w:bCs w:val="0"/>
                <w:color w:val="000000"/>
                <w:sz w:val="18"/>
                <w:szCs w:val="18"/>
                <w:lang w:eastAsia="tr-TR"/>
              </w:rPr>
              <w:t>0</w:t>
            </w:r>
          </w:p>
        </w:tc>
      </w:tr>
      <w:tr w:rsidR="00C23D5E" w:rsidRPr="009A14F8" w:rsidTr="008A5F21">
        <w:trPr>
          <w:cnfStyle w:val="010000000000" w:firstRow="0" w:lastRow="1"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449" w:type="dxa"/>
            <w:gridSpan w:val="2"/>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val="pt-BR" w:eastAsia="tr-TR"/>
              </w:rPr>
              <w:t>T O P L A M</w:t>
            </w:r>
          </w:p>
        </w:tc>
        <w:tc>
          <w:tcPr>
            <w:tcW w:w="1082"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5407CD" w:rsidP="00CD5D3F">
            <w:pPr>
              <w:spacing w:before="0" w:after="0" w:line="240" w:lineRule="auto"/>
              <w:ind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sz w:val="18"/>
                <w:szCs w:val="18"/>
                <w:lang w:eastAsia="tr-TR"/>
              </w:rPr>
            </w:pPr>
            <w:r>
              <w:rPr>
                <w:rFonts w:ascii="Times New Roman" w:hAnsi="Times New Roman"/>
                <w:color w:val="000000" w:themeColor="text1"/>
                <w:sz w:val="18"/>
                <w:szCs w:val="18"/>
                <w:lang w:eastAsia="tr-TR"/>
              </w:rPr>
              <w:t>21</w:t>
            </w:r>
          </w:p>
        </w:tc>
        <w:tc>
          <w:tcPr>
            <w:tcW w:w="1381"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C23D5E" w:rsidP="00CD5D3F">
            <w:pPr>
              <w:spacing w:before="0" w:after="0" w:line="240" w:lineRule="auto"/>
              <w:ind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sz w:val="18"/>
                <w:szCs w:val="18"/>
                <w:lang w:eastAsia="tr-TR"/>
              </w:rPr>
            </w:pPr>
            <w:r w:rsidRPr="009A14F8">
              <w:rPr>
                <w:rFonts w:ascii="Times New Roman" w:hAnsi="Times New Roman"/>
                <w:bCs w:val="0"/>
                <w:color w:val="000000" w:themeColor="text1"/>
                <w:sz w:val="18"/>
                <w:szCs w:val="18"/>
                <w:lang w:eastAsia="tr-TR"/>
              </w:rPr>
              <w:t>0</w:t>
            </w:r>
          </w:p>
        </w:tc>
        <w:tc>
          <w:tcPr>
            <w:cnfStyle w:val="000100000000" w:firstRow="0" w:lastRow="0" w:firstColumn="0" w:lastColumn="1" w:oddVBand="0" w:evenVBand="0" w:oddHBand="0" w:evenHBand="0" w:firstRowFirstColumn="0" w:firstRowLastColumn="0" w:lastRowFirstColumn="0" w:lastRowLastColumn="0"/>
            <w:tcW w:w="1207" w:type="dxa"/>
            <w:tcBorders>
              <w:top w:val="single" w:sz="4" w:space="0" w:color="auto"/>
              <w:left w:val="single" w:sz="4" w:space="0" w:color="auto"/>
              <w:bottom w:val="single" w:sz="4" w:space="0" w:color="auto"/>
              <w:right w:val="single" w:sz="4" w:space="0" w:color="auto"/>
            </w:tcBorders>
            <w:shd w:val="clear" w:color="auto" w:fill="DAEEF2"/>
            <w:vAlign w:val="center"/>
            <w:hideMark/>
          </w:tcPr>
          <w:p w:rsidR="0078726E" w:rsidRPr="009A14F8" w:rsidRDefault="00D80F40" w:rsidP="00CD5D3F">
            <w:pPr>
              <w:spacing w:before="0" w:after="0" w:line="240" w:lineRule="auto"/>
              <w:ind w:firstLine="0"/>
              <w:jc w:val="center"/>
              <w:rPr>
                <w:rFonts w:ascii="Times New Roman" w:hAnsi="Times New Roman"/>
                <w:color w:val="000000" w:themeColor="text1"/>
                <w:sz w:val="18"/>
                <w:szCs w:val="18"/>
                <w:lang w:eastAsia="tr-TR"/>
              </w:rPr>
            </w:pPr>
            <w:r w:rsidRPr="009A14F8">
              <w:rPr>
                <w:rFonts w:ascii="Times New Roman" w:hAnsi="Times New Roman"/>
                <w:color w:val="000000" w:themeColor="text1"/>
                <w:sz w:val="18"/>
                <w:szCs w:val="18"/>
                <w:lang w:eastAsia="tr-TR"/>
              </w:rPr>
              <w:t>5</w:t>
            </w:r>
          </w:p>
        </w:tc>
      </w:tr>
    </w:tbl>
    <w:p w:rsidR="007D5A81" w:rsidRDefault="007D5A81" w:rsidP="00594DDF">
      <w:pPr>
        <w:pStyle w:val="Balk3"/>
        <w:ind w:firstLine="708"/>
        <w:rPr>
          <w:rFonts w:cs="Times New Roman"/>
          <w:szCs w:val="24"/>
        </w:rPr>
      </w:pPr>
    </w:p>
    <w:p w:rsidR="00D41688" w:rsidRPr="00932FEA" w:rsidRDefault="00000F5F" w:rsidP="00932FEA">
      <w:pPr>
        <w:pStyle w:val="Balk3"/>
      </w:pPr>
      <w:bookmarkStart w:id="42" w:name="_Toc87357566"/>
      <w:bookmarkStart w:id="43" w:name="_Toc115336730"/>
      <w:r w:rsidRPr="00932FEA">
        <w:t>5</w:t>
      </w:r>
      <w:r w:rsidR="00E84966" w:rsidRPr="00932FEA">
        <w:t>. Bilgi ve Teknolojik Kaynakların Yönetimi</w:t>
      </w:r>
      <w:bookmarkEnd w:id="42"/>
      <w:bookmarkEnd w:id="43"/>
    </w:p>
    <w:p w:rsidR="00000F5F" w:rsidRPr="00BE0D89" w:rsidRDefault="00000F5F" w:rsidP="00000F5F">
      <w:pPr>
        <w:ind w:firstLine="708"/>
        <w:rPr>
          <w:rFonts w:ascii="Times New Roman" w:hAnsi="Times New Roman"/>
          <w:b/>
        </w:rPr>
      </w:pPr>
      <w:r w:rsidRPr="00BE0D89">
        <w:rPr>
          <w:rFonts w:ascii="Times New Roman" w:hAnsi="Times New Roman"/>
          <w:b/>
        </w:rPr>
        <w:t>Mevcut Bilgisayar Sayıları</w:t>
      </w:r>
    </w:p>
    <w:tbl>
      <w:tblPr>
        <w:tblStyle w:val="TabloKlavuzu5"/>
        <w:tblW w:w="4506" w:type="pct"/>
        <w:jc w:val="center"/>
        <w:tblBorders>
          <w:top w:val="single" w:sz="4" w:space="0" w:color="850C4B"/>
          <w:left w:val="single" w:sz="4" w:space="0" w:color="850C4B"/>
          <w:bottom w:val="single" w:sz="4" w:space="0" w:color="850C4B"/>
          <w:right w:val="single" w:sz="4" w:space="0" w:color="850C4B"/>
          <w:insideH w:val="single" w:sz="4" w:space="0" w:color="850C4B"/>
          <w:insideV w:val="single" w:sz="4" w:space="0" w:color="850C4B"/>
        </w:tblBorders>
        <w:tblLook w:val="04A0" w:firstRow="1" w:lastRow="0" w:firstColumn="1" w:lastColumn="0" w:noHBand="0" w:noVBand="1"/>
      </w:tblPr>
      <w:tblGrid>
        <w:gridCol w:w="3824"/>
        <w:gridCol w:w="4343"/>
      </w:tblGrid>
      <w:tr w:rsidR="00BE0D89" w:rsidRPr="009A14F8" w:rsidTr="00D80F40">
        <w:trPr>
          <w:cantSplit/>
          <w:trHeight w:val="290"/>
          <w:jc w:val="center"/>
        </w:trPr>
        <w:tc>
          <w:tcPr>
            <w:tcW w:w="5000" w:type="pct"/>
            <w:gridSpan w:val="2"/>
            <w:shd w:val="clear" w:color="auto" w:fill="B3DBE3"/>
            <w:vAlign w:val="center"/>
          </w:tcPr>
          <w:p w:rsidR="00BE0D89" w:rsidRPr="009A14F8" w:rsidRDefault="00BE0D89" w:rsidP="007B6019">
            <w:pPr>
              <w:pStyle w:val="AralkYok"/>
              <w:ind w:right="-1579" w:firstLine="221"/>
              <w:jc w:val="center"/>
              <w:rPr>
                <w:rFonts w:ascii="Times New Roman" w:hAnsi="Times New Roman"/>
                <w:b/>
                <w:sz w:val="18"/>
                <w:szCs w:val="18"/>
              </w:rPr>
            </w:pPr>
            <w:r w:rsidRPr="009A14F8">
              <w:rPr>
                <w:rFonts w:ascii="Times New Roman" w:hAnsi="Times New Roman"/>
                <w:b/>
                <w:sz w:val="18"/>
                <w:szCs w:val="18"/>
              </w:rPr>
              <w:t>Mevcut Bilgisayar Sayıları</w:t>
            </w:r>
          </w:p>
        </w:tc>
      </w:tr>
      <w:tr w:rsidR="007B6019" w:rsidRPr="009A14F8" w:rsidTr="008A5F21">
        <w:trPr>
          <w:cantSplit/>
          <w:trHeight w:val="250"/>
          <w:jc w:val="center"/>
        </w:trPr>
        <w:tc>
          <w:tcPr>
            <w:tcW w:w="2341" w:type="pct"/>
            <w:shd w:val="clear" w:color="auto" w:fill="DAEEF2"/>
            <w:vAlign w:val="center"/>
          </w:tcPr>
          <w:p w:rsidR="00BE0D89" w:rsidRPr="009A14F8" w:rsidRDefault="00BE0D89" w:rsidP="006B0306">
            <w:pPr>
              <w:spacing w:line="240" w:lineRule="auto"/>
              <w:ind w:firstLine="221"/>
              <w:jc w:val="center"/>
              <w:rPr>
                <w:rFonts w:ascii="Times New Roman" w:hAnsi="Times New Roman"/>
                <w:b/>
                <w:sz w:val="18"/>
                <w:szCs w:val="18"/>
              </w:rPr>
            </w:pPr>
            <w:r w:rsidRPr="009A14F8">
              <w:rPr>
                <w:rFonts w:ascii="Times New Roman" w:hAnsi="Times New Roman"/>
                <w:b/>
                <w:sz w:val="18"/>
                <w:szCs w:val="18"/>
              </w:rPr>
              <w:t>Bilgisayar Tür</w:t>
            </w:r>
            <w:r w:rsidR="007B6019" w:rsidRPr="009A14F8">
              <w:rPr>
                <w:rFonts w:ascii="Times New Roman" w:hAnsi="Times New Roman"/>
                <w:b/>
                <w:sz w:val="18"/>
                <w:szCs w:val="18"/>
              </w:rPr>
              <w:t>ü</w:t>
            </w:r>
          </w:p>
        </w:tc>
        <w:tc>
          <w:tcPr>
            <w:tcW w:w="2659" w:type="pct"/>
            <w:vAlign w:val="center"/>
          </w:tcPr>
          <w:p w:rsidR="00BE0D89" w:rsidRPr="009A14F8" w:rsidRDefault="00BE0D89" w:rsidP="007B6019">
            <w:pPr>
              <w:spacing w:line="240" w:lineRule="auto"/>
              <w:ind w:left="-511" w:firstLine="425"/>
              <w:jc w:val="center"/>
              <w:rPr>
                <w:rFonts w:ascii="Times New Roman" w:hAnsi="Times New Roman"/>
                <w:b/>
                <w:sz w:val="18"/>
                <w:szCs w:val="18"/>
              </w:rPr>
            </w:pPr>
            <w:r w:rsidRPr="009A14F8">
              <w:rPr>
                <w:rFonts w:ascii="Times New Roman" w:hAnsi="Times New Roman"/>
                <w:b/>
                <w:sz w:val="18"/>
                <w:szCs w:val="18"/>
              </w:rPr>
              <w:t>Adet</w:t>
            </w:r>
          </w:p>
        </w:tc>
      </w:tr>
      <w:tr w:rsidR="007B6019" w:rsidRPr="009A14F8" w:rsidTr="008A5F21">
        <w:trPr>
          <w:cantSplit/>
          <w:trHeight w:val="258"/>
          <w:jc w:val="center"/>
        </w:trPr>
        <w:tc>
          <w:tcPr>
            <w:tcW w:w="2341" w:type="pct"/>
            <w:shd w:val="clear" w:color="auto" w:fill="DAEEF2"/>
            <w:vAlign w:val="center"/>
          </w:tcPr>
          <w:p w:rsidR="00BE0D89" w:rsidRPr="009A14F8" w:rsidRDefault="00BE0D89" w:rsidP="007B6019">
            <w:pPr>
              <w:spacing w:line="240" w:lineRule="auto"/>
              <w:ind w:firstLine="221"/>
              <w:jc w:val="center"/>
              <w:rPr>
                <w:rFonts w:ascii="Times New Roman" w:hAnsi="Times New Roman"/>
                <w:sz w:val="18"/>
                <w:szCs w:val="18"/>
              </w:rPr>
            </w:pPr>
            <w:r w:rsidRPr="009A14F8">
              <w:rPr>
                <w:rFonts w:ascii="Times New Roman" w:hAnsi="Times New Roman"/>
                <w:sz w:val="18"/>
                <w:szCs w:val="18"/>
              </w:rPr>
              <w:t>Masaüstü Bilgisayar</w:t>
            </w:r>
          </w:p>
        </w:tc>
        <w:tc>
          <w:tcPr>
            <w:tcW w:w="2659" w:type="pct"/>
            <w:vAlign w:val="center"/>
          </w:tcPr>
          <w:p w:rsidR="00BE0D89" w:rsidRPr="009A14F8" w:rsidRDefault="00BE0D89" w:rsidP="007B6019">
            <w:pPr>
              <w:spacing w:line="240" w:lineRule="auto"/>
              <w:ind w:firstLine="221"/>
              <w:jc w:val="center"/>
              <w:rPr>
                <w:rFonts w:ascii="Times New Roman" w:hAnsi="Times New Roman"/>
                <w:color w:val="000000" w:themeColor="text1"/>
                <w:sz w:val="18"/>
                <w:szCs w:val="18"/>
              </w:rPr>
            </w:pPr>
            <w:r w:rsidRPr="009A14F8">
              <w:rPr>
                <w:rFonts w:ascii="Times New Roman" w:hAnsi="Times New Roman"/>
                <w:color w:val="000000" w:themeColor="text1"/>
                <w:sz w:val="18"/>
                <w:szCs w:val="18"/>
              </w:rPr>
              <w:t>12</w:t>
            </w:r>
            <w:r w:rsidR="007207B6">
              <w:rPr>
                <w:rFonts w:ascii="Times New Roman" w:hAnsi="Times New Roman"/>
                <w:color w:val="000000" w:themeColor="text1"/>
                <w:sz w:val="18"/>
                <w:szCs w:val="18"/>
              </w:rPr>
              <w:t>83</w:t>
            </w:r>
          </w:p>
        </w:tc>
      </w:tr>
      <w:tr w:rsidR="007B6019" w:rsidRPr="009A14F8" w:rsidTr="008A5F21">
        <w:trPr>
          <w:cantSplit/>
          <w:trHeight w:val="250"/>
          <w:jc w:val="center"/>
        </w:trPr>
        <w:tc>
          <w:tcPr>
            <w:tcW w:w="2341" w:type="pct"/>
            <w:shd w:val="clear" w:color="auto" w:fill="DAEEF2"/>
            <w:vAlign w:val="center"/>
          </w:tcPr>
          <w:p w:rsidR="00BE0D89" w:rsidRPr="009A14F8" w:rsidRDefault="00BE0D89" w:rsidP="007B6019">
            <w:pPr>
              <w:spacing w:line="240" w:lineRule="auto"/>
              <w:ind w:firstLine="221"/>
              <w:jc w:val="center"/>
              <w:rPr>
                <w:rFonts w:ascii="Times New Roman" w:hAnsi="Times New Roman"/>
                <w:sz w:val="18"/>
                <w:szCs w:val="18"/>
              </w:rPr>
            </w:pPr>
            <w:r w:rsidRPr="009A14F8">
              <w:rPr>
                <w:rFonts w:ascii="Times New Roman" w:hAnsi="Times New Roman"/>
                <w:sz w:val="18"/>
                <w:szCs w:val="18"/>
              </w:rPr>
              <w:t>Dizüstü Bilgisayar</w:t>
            </w:r>
          </w:p>
        </w:tc>
        <w:tc>
          <w:tcPr>
            <w:tcW w:w="2659" w:type="pct"/>
            <w:vAlign w:val="center"/>
          </w:tcPr>
          <w:p w:rsidR="00BE0D89" w:rsidRPr="009A14F8" w:rsidRDefault="00BE0D89" w:rsidP="007B6019">
            <w:pPr>
              <w:spacing w:line="240" w:lineRule="auto"/>
              <w:ind w:firstLine="221"/>
              <w:jc w:val="center"/>
              <w:rPr>
                <w:rFonts w:ascii="Times New Roman" w:hAnsi="Times New Roman"/>
                <w:color w:val="000000" w:themeColor="text1"/>
                <w:sz w:val="18"/>
                <w:szCs w:val="18"/>
              </w:rPr>
            </w:pPr>
            <w:r w:rsidRPr="009A14F8">
              <w:rPr>
                <w:rFonts w:ascii="Times New Roman" w:hAnsi="Times New Roman"/>
                <w:color w:val="000000" w:themeColor="text1"/>
                <w:sz w:val="18"/>
                <w:szCs w:val="18"/>
              </w:rPr>
              <w:t>9</w:t>
            </w:r>
            <w:r w:rsidR="007207B6">
              <w:rPr>
                <w:rFonts w:ascii="Times New Roman" w:hAnsi="Times New Roman"/>
                <w:color w:val="000000" w:themeColor="text1"/>
                <w:sz w:val="18"/>
                <w:szCs w:val="18"/>
              </w:rPr>
              <w:t>85</w:t>
            </w:r>
          </w:p>
        </w:tc>
      </w:tr>
    </w:tbl>
    <w:p w:rsidR="00000F5F" w:rsidRDefault="00000F5F" w:rsidP="00000F5F">
      <w:pPr>
        <w:pStyle w:val="NormalWeb"/>
        <w:spacing w:before="0" w:beforeAutospacing="0" w:after="0" w:afterAutospacing="0" w:line="360" w:lineRule="auto"/>
        <w:ind w:left="707" w:firstLine="709"/>
        <w:rPr>
          <w:bCs/>
          <w:color w:val="FF0000"/>
          <w:kern w:val="24"/>
        </w:rPr>
      </w:pPr>
    </w:p>
    <w:p w:rsidR="009F35BE" w:rsidRDefault="00D41688" w:rsidP="007207B6">
      <w:pPr>
        <w:autoSpaceDE w:val="0"/>
        <w:autoSpaceDN w:val="0"/>
        <w:adjustRightInd w:val="0"/>
        <w:spacing w:before="0" w:after="0"/>
        <w:ind w:firstLine="708"/>
        <w:rPr>
          <w:rFonts w:ascii="Times New Roman" w:hAnsi="Times New Roman"/>
          <w:color w:val="000000" w:themeColor="text1"/>
          <w:lang w:eastAsia="tr-TR"/>
        </w:rPr>
      </w:pPr>
      <w:r w:rsidRPr="004523A3">
        <w:rPr>
          <w:rFonts w:ascii="Times New Roman" w:hAnsi="Times New Roman"/>
        </w:rPr>
        <w:t xml:space="preserve">Üniversitemizin toplam internet erişim kapasitesi </w:t>
      </w:r>
      <w:r w:rsidR="007207B6">
        <w:rPr>
          <w:rFonts w:ascii="Times New Roman" w:hAnsi="Times New Roman"/>
          <w:b/>
          <w:bCs/>
          <w:color w:val="000000" w:themeColor="text1"/>
          <w:kern w:val="24"/>
        </w:rPr>
        <w:t>1.250</w:t>
      </w:r>
      <w:r w:rsidRPr="0082004E">
        <w:rPr>
          <w:rFonts w:ascii="Times New Roman" w:hAnsi="Times New Roman"/>
          <w:b/>
          <w:bCs/>
          <w:color w:val="000000" w:themeColor="text1"/>
          <w:kern w:val="24"/>
        </w:rPr>
        <w:t xml:space="preserve"> </w:t>
      </w:r>
      <w:proofErr w:type="spellStart"/>
      <w:r w:rsidRPr="0082004E">
        <w:rPr>
          <w:rFonts w:ascii="Times New Roman" w:hAnsi="Times New Roman"/>
          <w:b/>
          <w:bCs/>
          <w:color w:val="000000" w:themeColor="text1"/>
          <w:kern w:val="24"/>
        </w:rPr>
        <w:t>MBPS’</w:t>
      </w:r>
      <w:r w:rsidRPr="0082004E">
        <w:rPr>
          <w:rFonts w:ascii="Times New Roman" w:hAnsi="Times New Roman"/>
          <w:bCs/>
          <w:color w:val="000000" w:themeColor="text1"/>
          <w:kern w:val="24"/>
        </w:rPr>
        <w:t>dir</w:t>
      </w:r>
      <w:proofErr w:type="spellEnd"/>
      <w:r w:rsidRPr="0082004E">
        <w:rPr>
          <w:rFonts w:ascii="Times New Roman" w:hAnsi="Times New Roman"/>
          <w:bCs/>
          <w:color w:val="000000" w:themeColor="text1"/>
          <w:kern w:val="24"/>
        </w:rPr>
        <w:t>.</w:t>
      </w:r>
      <w:r w:rsidRPr="0082004E">
        <w:rPr>
          <w:rFonts w:ascii="Times New Roman" w:hAnsi="Times New Roman"/>
          <w:color w:val="000000" w:themeColor="text1"/>
          <w:lang w:eastAsia="tr-TR"/>
        </w:rPr>
        <w:t xml:space="preserve"> </w:t>
      </w:r>
    </w:p>
    <w:p w:rsidR="00DE2135" w:rsidRPr="004523A3" w:rsidRDefault="00DE2135" w:rsidP="007254C8">
      <w:pPr>
        <w:autoSpaceDE w:val="0"/>
        <w:autoSpaceDN w:val="0"/>
        <w:adjustRightInd w:val="0"/>
        <w:spacing w:before="0" w:after="0"/>
        <w:ind w:firstLine="708"/>
        <w:rPr>
          <w:rFonts w:ascii="Times New Roman" w:hAnsi="Times New Roman"/>
          <w:lang w:eastAsia="tr-TR"/>
        </w:rPr>
      </w:pPr>
    </w:p>
    <w:p w:rsidR="009D1DEA" w:rsidRPr="004523A3" w:rsidRDefault="00D41688" w:rsidP="00A52ACC">
      <w:pPr>
        <w:rPr>
          <w:rFonts w:ascii="Times New Roman" w:hAnsi="Times New Roman"/>
        </w:rPr>
      </w:pPr>
      <w:r w:rsidRPr="004523A3">
        <w:rPr>
          <w:rFonts w:ascii="Times New Roman" w:hAnsi="Times New Roman"/>
          <w:lang w:eastAsia="tr-TR"/>
        </w:rPr>
        <w:t xml:space="preserve">Ulusal Akademik Ağ olan </w:t>
      </w:r>
      <w:proofErr w:type="spellStart"/>
      <w:r w:rsidRPr="004523A3">
        <w:rPr>
          <w:rFonts w:ascii="Times New Roman" w:hAnsi="Times New Roman"/>
          <w:lang w:eastAsia="tr-TR"/>
        </w:rPr>
        <w:t>Eduroam</w:t>
      </w:r>
      <w:proofErr w:type="spellEnd"/>
      <w:r w:rsidRPr="004523A3">
        <w:rPr>
          <w:rFonts w:ascii="Times New Roman" w:hAnsi="Times New Roman"/>
          <w:lang w:eastAsia="tr-TR"/>
        </w:rPr>
        <w:t>'</w:t>
      </w:r>
      <w:r w:rsidR="008F4EFD">
        <w:rPr>
          <w:rFonts w:ascii="Times New Roman" w:hAnsi="Times New Roman"/>
          <w:lang w:eastAsia="tr-TR"/>
        </w:rPr>
        <w:t xml:space="preserve"> </w:t>
      </w:r>
      <w:r w:rsidRPr="004523A3">
        <w:rPr>
          <w:rFonts w:ascii="Times New Roman" w:hAnsi="Times New Roman"/>
          <w:lang w:eastAsia="tr-TR"/>
        </w:rPr>
        <w:t xml:space="preserve">a üniversitemiz üye olup, üniversite içinde ve üyesi olan üniversitelerde kullanıma açık hizmet vermektedir. </w:t>
      </w:r>
    </w:p>
    <w:p w:rsidR="00CC3F1F" w:rsidRPr="007207B6" w:rsidRDefault="00E84966" w:rsidP="007207B6">
      <w:pPr>
        <w:rPr>
          <w:rFonts w:ascii="Times New Roman" w:hAnsi="Times New Roman"/>
        </w:rPr>
      </w:pPr>
      <w:r w:rsidRPr="004523A3">
        <w:rPr>
          <w:rFonts w:ascii="Times New Roman" w:hAnsi="Times New Roman"/>
        </w:rPr>
        <w:t xml:space="preserve">Üniversitemiz çalışanları ve öğrencilerimiz bu bağlantılar üzerinden internet teknolojilerini yoğun olarak kullanmaktadırlar. </w:t>
      </w:r>
    </w:p>
    <w:p w:rsidR="00246F25" w:rsidRPr="00246F25" w:rsidRDefault="00246F25" w:rsidP="004523A3">
      <w:pPr>
        <w:ind w:firstLine="708"/>
        <w:rPr>
          <w:rFonts w:ascii="Times New Roman" w:hAnsi="Times New Roman"/>
          <w:b/>
        </w:rPr>
      </w:pPr>
      <w:r w:rsidRPr="000237A2">
        <w:rPr>
          <w:rFonts w:ascii="Times New Roman" w:hAnsi="Times New Roman"/>
          <w:b/>
        </w:rPr>
        <w:t>Üniversite Bilgi Yönetim Sistemi</w:t>
      </w:r>
    </w:p>
    <w:p w:rsidR="00C4678C" w:rsidRPr="00C4678C" w:rsidRDefault="00C4678C" w:rsidP="00C4678C">
      <w:pPr>
        <w:rPr>
          <w:rFonts w:ascii="Times New Roman" w:hAnsi="Times New Roman"/>
          <w:color w:val="000000" w:themeColor="text1"/>
        </w:rPr>
      </w:pPr>
      <w:r w:rsidRPr="00C4678C">
        <w:rPr>
          <w:rFonts w:ascii="Times New Roman" w:hAnsi="Times New Roman"/>
          <w:color w:val="000000" w:themeColor="text1"/>
        </w:rPr>
        <w:t>Üniversite Bilgi Yönetim Sistemi (ÜBYS), üniversitelerin idari ve akademik tüm süreçlerinin online olarak yürütülmesini sağlamaktadır.  Üniversite Bilgi Yönetim Sistemi geliştirilirken verilerin tek ve mükerrerlikten uzak, kullanıcı hatasını da göz önünde bulundurarak, verilerin tek yerden alınıp tüm sistem içerisinde üniversitenin tüm süreçlerinde doğru ve erişilebilir olmasını hedeflemiştir.</w:t>
      </w:r>
    </w:p>
    <w:p w:rsidR="00C4678C" w:rsidRPr="00C4678C" w:rsidRDefault="00C4678C" w:rsidP="00C4678C">
      <w:pPr>
        <w:rPr>
          <w:rFonts w:ascii="Times New Roman" w:hAnsi="Times New Roman"/>
          <w:color w:val="000000" w:themeColor="text1"/>
        </w:rPr>
      </w:pPr>
      <w:r w:rsidRPr="00C4678C">
        <w:rPr>
          <w:rFonts w:ascii="Times New Roman" w:hAnsi="Times New Roman"/>
          <w:color w:val="000000" w:themeColor="text1"/>
        </w:rPr>
        <w:lastRenderedPageBreak/>
        <w:t>ÜBYS dijital üniversite konseptine uygun olarak geliştirilmiştir. Cumhurbaşkanımızın işaret ettiği ve Cumhu</w:t>
      </w:r>
      <w:r w:rsidR="00E27E03">
        <w:rPr>
          <w:rFonts w:ascii="Times New Roman" w:hAnsi="Times New Roman"/>
          <w:color w:val="000000" w:themeColor="text1"/>
        </w:rPr>
        <w:t>r</w:t>
      </w:r>
      <w:r w:rsidRPr="00C4678C">
        <w:rPr>
          <w:rFonts w:ascii="Times New Roman" w:hAnsi="Times New Roman"/>
          <w:color w:val="000000" w:themeColor="text1"/>
        </w:rPr>
        <w:t xml:space="preserve">başkanlığı Dijital Dönüşüm Ofisinin yürüttüğü milli teknoloji hamlesi kapsamında ÜBYS tamamen yerli mühendisler ile üretilen yerli ve milli olma özelliğini taşımaktadır. Küresel şirketlerin uyguladığı ve dünyada geçerliliği kabul edilen yazılım geliştirme metodolojilerini ülkemiz standartlarına göre uyarlayarak Üniversite Bilgi Yönetim Sisteminde kullanmaktayız. </w:t>
      </w:r>
    </w:p>
    <w:p w:rsidR="00C4678C" w:rsidRPr="00C4678C" w:rsidRDefault="00C4678C" w:rsidP="00C4678C">
      <w:pPr>
        <w:rPr>
          <w:rFonts w:ascii="Times New Roman" w:hAnsi="Times New Roman"/>
          <w:color w:val="000000" w:themeColor="text1"/>
        </w:rPr>
      </w:pPr>
      <w:r w:rsidRPr="00C4678C">
        <w:rPr>
          <w:rFonts w:ascii="Times New Roman" w:hAnsi="Times New Roman"/>
          <w:color w:val="000000" w:themeColor="text1"/>
        </w:rPr>
        <w:t>T.C. Cumhurbaşkanlığı Strateji ve Bütçe Başkanlığı tarafından onaylanan proje kapsamında 34 modül tamamlanmış olup aktif olarak kullanılmaktadır. Sistemde ihtiyaç duyulan süreçlerle ilgili yeni geliştirmeler ve var</w:t>
      </w:r>
      <w:r w:rsidR="00E27E03">
        <w:rPr>
          <w:rFonts w:ascii="Times New Roman" w:hAnsi="Times New Roman"/>
          <w:color w:val="000000" w:themeColor="text1"/>
        </w:rPr>
        <w:t xml:space="preserve"> </w:t>
      </w:r>
      <w:r w:rsidRPr="00C4678C">
        <w:rPr>
          <w:rFonts w:ascii="Times New Roman" w:hAnsi="Times New Roman"/>
          <w:color w:val="000000" w:themeColor="text1"/>
        </w:rPr>
        <w:t xml:space="preserve">olan modüllerle ilgili iyileştirmeler yapılmaya devam edilmektedir. Geliştirilen tüm modüllerin, sistem içi ve sistem dışı entegrasyonları yapılmıştır. </w:t>
      </w:r>
    </w:p>
    <w:p w:rsidR="00C4678C" w:rsidRPr="00C4678C" w:rsidRDefault="00C4678C" w:rsidP="00C4678C">
      <w:pPr>
        <w:rPr>
          <w:rFonts w:ascii="Times New Roman" w:hAnsi="Times New Roman"/>
          <w:color w:val="000000" w:themeColor="text1"/>
        </w:rPr>
      </w:pPr>
      <w:r w:rsidRPr="00C4678C">
        <w:rPr>
          <w:rFonts w:ascii="Times New Roman" w:hAnsi="Times New Roman"/>
          <w:color w:val="000000" w:themeColor="text1"/>
        </w:rPr>
        <w:t>İKÇÜ dâhil olmak üzere sistem 13 üniversitede</w:t>
      </w:r>
      <w:r w:rsidR="00E27E03">
        <w:rPr>
          <w:rFonts w:ascii="Times New Roman" w:hAnsi="Times New Roman"/>
          <w:color w:val="000000" w:themeColor="text1"/>
        </w:rPr>
        <w:t xml:space="preserve"> </w:t>
      </w:r>
      <w:r w:rsidRPr="00C4678C">
        <w:rPr>
          <w:rFonts w:ascii="Times New Roman" w:hAnsi="Times New Roman"/>
          <w:color w:val="000000" w:themeColor="text1"/>
        </w:rPr>
        <w:t>de aktif olarak kullanılmaktadır.</w:t>
      </w:r>
    </w:p>
    <w:p w:rsidR="00C4678C" w:rsidRPr="00C4678C" w:rsidRDefault="00C4678C" w:rsidP="00C4678C">
      <w:pPr>
        <w:rPr>
          <w:rStyle w:val="Vurgu"/>
          <w:rFonts w:ascii="Times New Roman" w:hAnsi="Times New Roman"/>
          <w:b w:val="0"/>
        </w:rPr>
      </w:pPr>
      <w:proofErr w:type="spellStart"/>
      <w:r w:rsidRPr="00C4678C">
        <w:rPr>
          <w:rStyle w:val="Vurgu"/>
          <w:rFonts w:ascii="Times New Roman" w:hAnsi="Times New Roman"/>
        </w:rPr>
        <w:t>ÜBYS’yi</w:t>
      </w:r>
      <w:proofErr w:type="spellEnd"/>
      <w:r w:rsidRPr="00C4678C">
        <w:rPr>
          <w:rStyle w:val="Vurgu"/>
          <w:rFonts w:ascii="Times New Roman" w:hAnsi="Times New Roman"/>
        </w:rPr>
        <w:t xml:space="preserve"> Aktif Olarak Kullanan Üniversiteler;</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İzmir Kâtip Çelebi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Bartın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Ardahan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Yalova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Çanakkale On Sekiz Mart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Gaziantep İslam Bilim ve Teknoloji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Erzurum Teknik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Sivas Bilim ve Teknoloji Üniversitesi</w:t>
      </w:r>
    </w:p>
    <w:p w:rsidR="00C4678C" w:rsidRPr="00C4678C" w:rsidRDefault="00C4678C" w:rsidP="00C4678C">
      <w:pPr>
        <w:pStyle w:val="ListeParagraf"/>
        <w:numPr>
          <w:ilvl w:val="0"/>
          <w:numId w:val="45"/>
        </w:numPr>
        <w:contextualSpacing/>
        <w:rPr>
          <w:rFonts w:ascii="Times New Roman" w:hAnsi="Times New Roman"/>
          <w:color w:val="000000" w:themeColor="text1"/>
        </w:rPr>
      </w:pPr>
      <w:r w:rsidRPr="00C4678C">
        <w:rPr>
          <w:rFonts w:ascii="Times New Roman" w:hAnsi="Times New Roman"/>
          <w:color w:val="000000" w:themeColor="text1"/>
        </w:rPr>
        <w:t>Hitit Üniversitesi</w:t>
      </w:r>
    </w:p>
    <w:p w:rsidR="00C4678C" w:rsidRPr="00C4678C" w:rsidRDefault="00C4678C" w:rsidP="00CF675B">
      <w:pPr>
        <w:pStyle w:val="ListeParagraf"/>
        <w:numPr>
          <w:ilvl w:val="0"/>
          <w:numId w:val="45"/>
        </w:numPr>
        <w:spacing w:line="276" w:lineRule="auto"/>
        <w:contextualSpacing/>
        <w:rPr>
          <w:rFonts w:ascii="Times New Roman" w:hAnsi="Times New Roman"/>
          <w:color w:val="000000" w:themeColor="text1"/>
        </w:rPr>
      </w:pPr>
      <w:r w:rsidRPr="00C4678C">
        <w:rPr>
          <w:rFonts w:ascii="Times New Roman" w:hAnsi="Times New Roman"/>
          <w:color w:val="000000" w:themeColor="text1"/>
        </w:rPr>
        <w:t>Bolu Abant İzzet Baysal Üniversitesi</w:t>
      </w:r>
    </w:p>
    <w:p w:rsidR="00CF675B" w:rsidRPr="00EF55B5" w:rsidRDefault="00CF675B" w:rsidP="00CF675B">
      <w:pPr>
        <w:numPr>
          <w:ilvl w:val="0"/>
          <w:numId w:val="45"/>
        </w:numPr>
        <w:contextualSpacing/>
        <w:rPr>
          <w:rFonts w:ascii="Times New Roman" w:eastAsia="Calibri" w:hAnsi="Times New Roman"/>
        </w:rPr>
      </w:pPr>
      <w:r w:rsidRPr="00EF55B5">
        <w:rPr>
          <w:rFonts w:ascii="Times New Roman" w:eastAsia="Calibri" w:hAnsi="Times New Roman"/>
        </w:rPr>
        <w:t xml:space="preserve">Kastamonu Üniversitesi </w:t>
      </w:r>
    </w:p>
    <w:p w:rsidR="00CF675B" w:rsidRPr="00EF55B5" w:rsidRDefault="00CC3F1F" w:rsidP="00CF675B">
      <w:pPr>
        <w:numPr>
          <w:ilvl w:val="0"/>
          <w:numId w:val="45"/>
        </w:numPr>
        <w:contextualSpacing/>
        <w:rPr>
          <w:rFonts w:ascii="Times New Roman" w:eastAsia="Calibri" w:hAnsi="Times New Roman"/>
        </w:rPr>
      </w:pPr>
      <w:r>
        <w:rPr>
          <w:rFonts w:ascii="Times New Roman" w:eastAsia="Calibri" w:hAnsi="Times New Roman"/>
        </w:rPr>
        <w:t>İstanbul M</w:t>
      </w:r>
      <w:r w:rsidR="00CF675B" w:rsidRPr="00EF55B5">
        <w:rPr>
          <w:rFonts w:ascii="Times New Roman" w:eastAsia="Calibri" w:hAnsi="Times New Roman"/>
        </w:rPr>
        <w:t>edeniyet Üniversitesi</w:t>
      </w:r>
    </w:p>
    <w:p w:rsidR="00CF675B" w:rsidRPr="00EF55B5" w:rsidRDefault="00CF675B" w:rsidP="00CF675B">
      <w:pPr>
        <w:numPr>
          <w:ilvl w:val="0"/>
          <w:numId w:val="45"/>
        </w:numPr>
        <w:contextualSpacing/>
        <w:rPr>
          <w:rFonts w:ascii="Times New Roman" w:eastAsia="Calibri" w:hAnsi="Times New Roman"/>
        </w:rPr>
      </w:pPr>
      <w:r w:rsidRPr="00EF55B5">
        <w:rPr>
          <w:rFonts w:ascii="Times New Roman" w:eastAsia="Calibri" w:hAnsi="Times New Roman"/>
        </w:rPr>
        <w:t>Trabzon Üniversitesi</w:t>
      </w:r>
    </w:p>
    <w:p w:rsidR="00CF675B" w:rsidRDefault="00CF675B" w:rsidP="00CF675B">
      <w:pPr>
        <w:numPr>
          <w:ilvl w:val="0"/>
          <w:numId w:val="45"/>
        </w:numPr>
        <w:contextualSpacing/>
        <w:rPr>
          <w:rFonts w:ascii="Times New Roman" w:eastAsia="Calibri" w:hAnsi="Times New Roman"/>
        </w:rPr>
      </w:pPr>
      <w:proofErr w:type="spellStart"/>
      <w:r w:rsidRPr="00EF55B5">
        <w:rPr>
          <w:rFonts w:ascii="Times New Roman" w:eastAsia="Calibri" w:hAnsi="Times New Roman"/>
        </w:rPr>
        <w:t>Bakırçay</w:t>
      </w:r>
      <w:proofErr w:type="spellEnd"/>
      <w:r w:rsidRPr="00EF55B5">
        <w:rPr>
          <w:rFonts w:ascii="Times New Roman" w:eastAsia="Calibri" w:hAnsi="Times New Roman"/>
        </w:rPr>
        <w:t xml:space="preserve"> Üniversitesi</w:t>
      </w:r>
    </w:p>
    <w:p w:rsidR="00CF675B" w:rsidRPr="002F0391" w:rsidRDefault="00CF675B" w:rsidP="00CF675B">
      <w:pPr>
        <w:numPr>
          <w:ilvl w:val="0"/>
          <w:numId w:val="45"/>
        </w:numPr>
        <w:contextualSpacing/>
        <w:rPr>
          <w:rFonts w:ascii="Times New Roman" w:eastAsia="Calibri" w:hAnsi="Times New Roman"/>
        </w:rPr>
      </w:pPr>
      <w:r w:rsidRPr="002F0391">
        <w:rPr>
          <w:rFonts w:ascii="Times New Roman" w:hAnsi="Times New Roman"/>
          <w:color w:val="000000" w:themeColor="text1"/>
        </w:rPr>
        <w:t>Eskişehir Teknik Üniversitesi</w:t>
      </w:r>
    </w:p>
    <w:p w:rsidR="00C4678C" w:rsidRPr="00C4678C" w:rsidRDefault="00C4678C" w:rsidP="00C4678C">
      <w:pPr>
        <w:rPr>
          <w:rStyle w:val="Vurgu"/>
          <w:rFonts w:ascii="Times New Roman" w:hAnsi="Times New Roman"/>
          <w:b w:val="0"/>
        </w:rPr>
      </w:pPr>
      <w:r w:rsidRPr="00C4678C">
        <w:rPr>
          <w:rFonts w:ascii="Times New Roman" w:hAnsi="Times New Roman"/>
          <w:color w:val="FF0000"/>
        </w:rPr>
        <w:tab/>
      </w:r>
      <w:r w:rsidRPr="00C4678C">
        <w:rPr>
          <w:rStyle w:val="Vurgu"/>
          <w:rFonts w:ascii="Times New Roman" w:hAnsi="Times New Roman"/>
        </w:rPr>
        <w:t>Protokol İmzalanmış, Geçiş Aşamasında Olan Üniversiteler;</w:t>
      </w:r>
    </w:p>
    <w:p w:rsidR="00CF675B" w:rsidRPr="00DD429F" w:rsidRDefault="00CF675B" w:rsidP="00CF675B">
      <w:pPr>
        <w:pStyle w:val="ListeParagraf"/>
        <w:numPr>
          <w:ilvl w:val="0"/>
          <w:numId w:val="45"/>
        </w:numPr>
        <w:ind w:left="720"/>
        <w:contextualSpacing/>
        <w:rPr>
          <w:rFonts w:ascii="Times New Roman" w:hAnsi="Times New Roman"/>
          <w:color w:val="000000" w:themeColor="text1"/>
        </w:rPr>
      </w:pPr>
      <w:r w:rsidRPr="00C4678C">
        <w:rPr>
          <w:rFonts w:ascii="Times New Roman" w:hAnsi="Times New Roman"/>
          <w:color w:val="000000" w:themeColor="text1"/>
        </w:rPr>
        <w:t>Nevşehir Hacı Bektaşi Veli Üniversitesi</w:t>
      </w:r>
      <w:r>
        <w:rPr>
          <w:rFonts w:ascii="Times New Roman" w:hAnsi="Times New Roman"/>
          <w:color w:val="000000" w:themeColor="text1"/>
        </w:rPr>
        <w:t xml:space="preserve"> (2021 yılında aktif kullandı, 2022 yılı Temmuz ayı itibari ile sözleşme yenilendi ve g</w:t>
      </w:r>
      <w:r w:rsidRPr="00DD429F">
        <w:rPr>
          <w:rFonts w:ascii="Times New Roman" w:hAnsi="Times New Roman"/>
          <w:color w:val="000000" w:themeColor="text1"/>
        </w:rPr>
        <w:t>eçiş çalışmaları başlamıştır</w:t>
      </w:r>
      <w:r w:rsidR="00CC3F1F">
        <w:rPr>
          <w:rFonts w:ascii="Times New Roman" w:hAnsi="Times New Roman"/>
          <w:color w:val="000000" w:themeColor="text1"/>
        </w:rPr>
        <w:t>.</w:t>
      </w:r>
      <w:r w:rsidRPr="00DD429F">
        <w:rPr>
          <w:rFonts w:ascii="Times New Roman" w:hAnsi="Times New Roman"/>
          <w:color w:val="000000" w:themeColor="text1"/>
        </w:rPr>
        <w:t>)</w:t>
      </w:r>
    </w:p>
    <w:p w:rsidR="00CF675B" w:rsidRDefault="00CF675B" w:rsidP="00CF675B">
      <w:pPr>
        <w:pStyle w:val="ListeParagraf"/>
        <w:numPr>
          <w:ilvl w:val="0"/>
          <w:numId w:val="45"/>
        </w:numPr>
        <w:ind w:left="720"/>
        <w:contextualSpacing/>
        <w:rPr>
          <w:rFonts w:ascii="Times New Roman" w:hAnsi="Times New Roman"/>
          <w:color w:val="000000" w:themeColor="text1"/>
        </w:rPr>
      </w:pPr>
      <w:r>
        <w:rPr>
          <w:rFonts w:ascii="Times New Roman" w:hAnsi="Times New Roman"/>
          <w:color w:val="000000" w:themeColor="text1"/>
        </w:rPr>
        <w:t>İzmir Yüksek Teknoloji Enstitüsü (2022 yılında protokol yapıldı, geçiş çalışmaları başlamıştır</w:t>
      </w:r>
      <w:r w:rsidR="00CC3F1F">
        <w:rPr>
          <w:rFonts w:ascii="Times New Roman" w:hAnsi="Times New Roman"/>
          <w:color w:val="000000" w:themeColor="text1"/>
        </w:rPr>
        <w:t>.</w:t>
      </w:r>
      <w:r>
        <w:rPr>
          <w:rFonts w:ascii="Times New Roman" w:hAnsi="Times New Roman"/>
          <w:color w:val="000000" w:themeColor="text1"/>
        </w:rPr>
        <w:t>)</w:t>
      </w:r>
    </w:p>
    <w:p w:rsidR="00CF675B" w:rsidRPr="00DD429F" w:rsidRDefault="00CF675B" w:rsidP="00CF675B">
      <w:pPr>
        <w:pStyle w:val="ListeParagraf"/>
        <w:numPr>
          <w:ilvl w:val="0"/>
          <w:numId w:val="45"/>
        </w:numPr>
        <w:ind w:left="720"/>
        <w:contextualSpacing/>
        <w:rPr>
          <w:rFonts w:ascii="Times New Roman" w:hAnsi="Times New Roman"/>
          <w:color w:val="000000" w:themeColor="text1"/>
        </w:rPr>
      </w:pPr>
      <w:r w:rsidRPr="00DD429F">
        <w:rPr>
          <w:rFonts w:ascii="Times New Roman" w:hAnsi="Times New Roman"/>
          <w:color w:val="000000" w:themeColor="text1"/>
        </w:rPr>
        <w:lastRenderedPageBreak/>
        <w:t>Eskişehir Osmangazi Üniversitesi</w:t>
      </w:r>
      <w:r>
        <w:rPr>
          <w:rFonts w:ascii="Times New Roman" w:hAnsi="Times New Roman"/>
          <w:color w:val="000000" w:themeColor="text1"/>
        </w:rPr>
        <w:t xml:space="preserve"> (2022 yılında protokol yapıldı, geçiş çalışmaları başlamıştır</w:t>
      </w:r>
      <w:r w:rsidR="00CC3F1F">
        <w:rPr>
          <w:rFonts w:ascii="Times New Roman" w:hAnsi="Times New Roman"/>
          <w:color w:val="000000" w:themeColor="text1"/>
        </w:rPr>
        <w:t>.</w:t>
      </w:r>
      <w:r>
        <w:rPr>
          <w:rFonts w:ascii="Times New Roman" w:hAnsi="Times New Roman"/>
          <w:color w:val="000000" w:themeColor="text1"/>
        </w:rPr>
        <w:t>)</w:t>
      </w:r>
    </w:p>
    <w:p w:rsidR="00CF675B" w:rsidRPr="00DD429F" w:rsidRDefault="00CF675B" w:rsidP="00CF675B">
      <w:pPr>
        <w:pStyle w:val="ListeParagraf"/>
        <w:numPr>
          <w:ilvl w:val="0"/>
          <w:numId w:val="45"/>
        </w:numPr>
        <w:ind w:left="720"/>
        <w:contextualSpacing/>
        <w:rPr>
          <w:rFonts w:ascii="Times New Roman" w:hAnsi="Times New Roman"/>
          <w:color w:val="000000" w:themeColor="text1"/>
        </w:rPr>
      </w:pPr>
      <w:r w:rsidRPr="00DD429F">
        <w:rPr>
          <w:rFonts w:ascii="Times New Roman" w:hAnsi="Times New Roman"/>
          <w:color w:val="000000" w:themeColor="text1"/>
        </w:rPr>
        <w:t>Munzur Üniversitesi</w:t>
      </w:r>
      <w:r>
        <w:rPr>
          <w:rFonts w:ascii="Times New Roman" w:hAnsi="Times New Roman"/>
          <w:color w:val="000000" w:themeColor="text1"/>
        </w:rPr>
        <w:t xml:space="preserve"> (2022 yılında protokol yapıldı, geçiş çalışmaları henüz başlamamıştır</w:t>
      </w:r>
      <w:r w:rsidR="00CC3F1F">
        <w:rPr>
          <w:rFonts w:ascii="Times New Roman" w:hAnsi="Times New Roman"/>
          <w:color w:val="000000" w:themeColor="text1"/>
        </w:rPr>
        <w:t>.</w:t>
      </w:r>
      <w:r>
        <w:rPr>
          <w:rFonts w:ascii="Times New Roman" w:hAnsi="Times New Roman"/>
          <w:color w:val="000000" w:themeColor="text1"/>
        </w:rPr>
        <w:t>)</w:t>
      </w:r>
    </w:p>
    <w:p w:rsidR="00CF675B" w:rsidRPr="00E3754B" w:rsidRDefault="00CF675B" w:rsidP="00CF675B">
      <w:pPr>
        <w:pStyle w:val="ListeParagraf"/>
        <w:numPr>
          <w:ilvl w:val="0"/>
          <w:numId w:val="45"/>
        </w:numPr>
        <w:ind w:left="720"/>
        <w:contextualSpacing/>
        <w:rPr>
          <w:rFonts w:ascii="Times New Roman" w:hAnsi="Times New Roman"/>
          <w:color w:val="000000" w:themeColor="text1"/>
        </w:rPr>
      </w:pPr>
      <w:r w:rsidRPr="00DD429F">
        <w:rPr>
          <w:rFonts w:ascii="Times New Roman" w:hAnsi="Times New Roman"/>
          <w:color w:val="000000" w:themeColor="text1"/>
        </w:rPr>
        <w:t>Giresun Üniversitesi</w:t>
      </w:r>
      <w:r>
        <w:rPr>
          <w:rFonts w:ascii="Times New Roman" w:hAnsi="Times New Roman"/>
          <w:color w:val="000000" w:themeColor="text1"/>
        </w:rPr>
        <w:t xml:space="preserve"> (2021 yılında protokol yapıldı, geçiş çalışmaları henüz başlamamıştır</w:t>
      </w:r>
      <w:r w:rsidR="00CC3F1F">
        <w:rPr>
          <w:rFonts w:ascii="Times New Roman" w:hAnsi="Times New Roman"/>
          <w:color w:val="000000" w:themeColor="text1"/>
        </w:rPr>
        <w:t>.</w:t>
      </w:r>
      <w:r>
        <w:rPr>
          <w:rFonts w:ascii="Times New Roman" w:hAnsi="Times New Roman"/>
          <w:color w:val="000000" w:themeColor="text1"/>
        </w:rPr>
        <w:t>)</w:t>
      </w:r>
    </w:p>
    <w:p w:rsidR="00CF675B" w:rsidRPr="00E3754B" w:rsidRDefault="00CF675B" w:rsidP="00CF675B">
      <w:pPr>
        <w:pStyle w:val="ListeParagraf"/>
        <w:numPr>
          <w:ilvl w:val="0"/>
          <w:numId w:val="45"/>
        </w:numPr>
        <w:ind w:left="720"/>
        <w:contextualSpacing/>
        <w:rPr>
          <w:rFonts w:ascii="Times New Roman" w:hAnsi="Times New Roman"/>
          <w:color w:val="000000" w:themeColor="text1"/>
        </w:rPr>
      </w:pPr>
      <w:proofErr w:type="spellStart"/>
      <w:r w:rsidRPr="00DD429F">
        <w:rPr>
          <w:rFonts w:ascii="Times New Roman" w:hAnsi="Times New Roman"/>
          <w:color w:val="000000" w:themeColor="text1"/>
        </w:rPr>
        <w:t>Ondokuz</w:t>
      </w:r>
      <w:proofErr w:type="spellEnd"/>
      <w:r w:rsidRPr="00DD429F">
        <w:rPr>
          <w:rFonts w:ascii="Times New Roman" w:hAnsi="Times New Roman"/>
          <w:color w:val="000000" w:themeColor="text1"/>
        </w:rPr>
        <w:t xml:space="preserve"> Mayıs Üniversitesi</w:t>
      </w:r>
      <w:r>
        <w:rPr>
          <w:rFonts w:ascii="Times New Roman" w:hAnsi="Times New Roman"/>
          <w:color w:val="000000" w:themeColor="text1"/>
        </w:rPr>
        <w:t xml:space="preserve"> (2021 yılında protokol yapıldı, geçiş çalışmaları henüz başlamamıştır)</w:t>
      </w:r>
    </w:p>
    <w:p w:rsidR="00CF675B" w:rsidRPr="00DD429F" w:rsidRDefault="00CF675B" w:rsidP="00CF675B">
      <w:pPr>
        <w:pStyle w:val="ListeParagraf"/>
        <w:numPr>
          <w:ilvl w:val="0"/>
          <w:numId w:val="45"/>
        </w:numPr>
        <w:ind w:left="720"/>
        <w:contextualSpacing/>
        <w:rPr>
          <w:rFonts w:ascii="Times New Roman" w:hAnsi="Times New Roman"/>
          <w:color w:val="000000" w:themeColor="text1"/>
        </w:rPr>
      </w:pPr>
      <w:r w:rsidRPr="00DD429F">
        <w:rPr>
          <w:rFonts w:ascii="Times New Roman" w:hAnsi="Times New Roman"/>
          <w:color w:val="000000" w:themeColor="text1"/>
        </w:rPr>
        <w:t>Iğdır Üniversitesi</w:t>
      </w:r>
      <w:r>
        <w:rPr>
          <w:rFonts w:ascii="Times New Roman" w:hAnsi="Times New Roman"/>
          <w:color w:val="000000" w:themeColor="text1"/>
        </w:rPr>
        <w:t xml:space="preserve"> (2022 yılında protokol yapılmıştır ve 2023 yılında geçiş planlanmaktadır)</w:t>
      </w:r>
    </w:p>
    <w:p w:rsidR="00C4678C" w:rsidRPr="00C4678C" w:rsidRDefault="00C4678C" w:rsidP="00C4678C">
      <w:pPr>
        <w:rPr>
          <w:rFonts w:ascii="Times New Roman" w:hAnsi="Times New Roman"/>
        </w:rPr>
      </w:pPr>
      <w:r w:rsidRPr="00C4678C">
        <w:rPr>
          <w:rFonts w:ascii="Times New Roman" w:hAnsi="Times New Roman"/>
        </w:rPr>
        <w:tab/>
        <w:t>Üniversitemizce geliştirilen yönetim bilgi sistemine ait tamamlanmış durumdaki modüller aşağıda listelenmiştir:</w:t>
      </w:r>
    </w:p>
    <w:tbl>
      <w:tblPr>
        <w:tblStyle w:val="ListTable3Accent11"/>
        <w:tblW w:w="4932" w:type="pct"/>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625"/>
        <w:gridCol w:w="2448"/>
        <w:gridCol w:w="5866"/>
      </w:tblGrid>
      <w:tr w:rsidR="00C4678C" w:rsidRPr="009A14F8" w:rsidTr="00CD38F7">
        <w:trPr>
          <w:cnfStyle w:val="100000000000" w:firstRow="1" w:lastRow="0" w:firstColumn="0" w:lastColumn="0" w:oddVBand="0" w:evenVBand="0" w:oddHBand="0" w:evenHBand="0" w:firstRowFirstColumn="0" w:firstRowLastColumn="0" w:lastRowFirstColumn="0" w:lastRowLastColumn="0"/>
          <w:trHeight w:val="496"/>
        </w:trPr>
        <w:tc>
          <w:tcPr>
            <w:cnfStyle w:val="001000000100" w:firstRow="0" w:lastRow="0" w:firstColumn="1" w:lastColumn="0" w:oddVBand="0" w:evenVBand="0" w:oddHBand="0" w:evenHBand="0" w:firstRowFirstColumn="1" w:firstRowLastColumn="0" w:lastRowFirstColumn="0" w:lastRowLastColumn="0"/>
            <w:tcW w:w="0" w:type="auto"/>
            <w:gridSpan w:val="3"/>
            <w:tcBorders>
              <w:bottom w:val="none" w:sz="0" w:space="0" w:color="auto"/>
              <w:right w:val="none" w:sz="0" w:space="0" w:color="auto"/>
            </w:tcBorders>
            <w:shd w:val="clear" w:color="auto" w:fill="B3DBE3"/>
            <w:vAlign w:val="center"/>
          </w:tcPr>
          <w:p w:rsidR="00C4678C" w:rsidRPr="009A14F8" w:rsidRDefault="00C4678C" w:rsidP="00836EBB">
            <w:pPr>
              <w:pStyle w:val="AralkYok"/>
              <w:spacing w:before="0"/>
              <w:ind w:firstLine="0"/>
              <w:jc w:val="center"/>
              <w:rPr>
                <w:rFonts w:ascii="Times New Roman" w:hAnsi="Times New Roman" w:cs="Times New Roman"/>
                <w:b w:val="0"/>
                <w:sz w:val="18"/>
                <w:szCs w:val="18"/>
              </w:rPr>
            </w:pPr>
            <w:bookmarkStart w:id="44" w:name="_Toc68506842"/>
            <w:r w:rsidRPr="009A14F8">
              <w:rPr>
                <w:rFonts w:ascii="Times New Roman" w:hAnsi="Times New Roman" w:cs="Times New Roman"/>
                <w:color w:val="000000" w:themeColor="text1"/>
                <w:sz w:val="18"/>
                <w:szCs w:val="18"/>
              </w:rPr>
              <w:t>ÜBYS Modülleri</w:t>
            </w:r>
            <w:bookmarkEnd w:id="44"/>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Sıra No</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9A14F8">
              <w:rPr>
                <w:rFonts w:ascii="Times New Roman" w:hAnsi="Times New Roman" w:cs="Times New Roman"/>
                <w:b/>
                <w:color w:val="000000" w:themeColor="text1"/>
                <w:sz w:val="18"/>
                <w:szCs w:val="18"/>
              </w:rPr>
              <w:t>ADI</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9A14F8">
              <w:rPr>
                <w:rFonts w:ascii="Times New Roman" w:hAnsi="Times New Roman" w:cs="Times New Roman"/>
                <w:b/>
                <w:color w:val="000000" w:themeColor="text1"/>
                <w:sz w:val="18"/>
                <w:szCs w:val="18"/>
              </w:rPr>
              <w:t>AMACI</w:t>
            </w:r>
          </w:p>
        </w:tc>
      </w:tr>
      <w:tr w:rsidR="00C4678C" w:rsidRPr="009A14F8" w:rsidTr="008A5F21">
        <w:trPr>
          <w:trHeight w:val="43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Öğrenci Bilgi Sistemi</w:t>
            </w:r>
          </w:p>
        </w:tc>
        <w:tc>
          <w:tcPr>
            <w:tcW w:w="0" w:type="auto"/>
            <w:vAlign w:val="center"/>
          </w:tcPr>
          <w:p w:rsidR="00C4678C" w:rsidRPr="009A14F8" w:rsidRDefault="00C4678C" w:rsidP="00C4678C">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Öğrenci, Öğretim Elemanı ve Öğrenci İşleri süreçlerinin sistem üzerinden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Yabancı Diller Bilgi Sistemi</w:t>
            </w:r>
          </w:p>
        </w:tc>
        <w:tc>
          <w:tcPr>
            <w:tcW w:w="0" w:type="auto"/>
            <w:tcBorders>
              <w:top w:val="none" w:sz="0" w:space="0" w:color="auto"/>
              <w:bottom w:val="none" w:sz="0" w:space="0" w:color="auto"/>
            </w:tcBorders>
            <w:vAlign w:val="center"/>
          </w:tcPr>
          <w:p w:rsidR="00C4678C" w:rsidRPr="009A14F8" w:rsidRDefault="00C4678C" w:rsidP="00C4678C">
            <w:pPr>
              <w:spacing w:before="0" w:line="240" w:lineRule="auto"/>
              <w:ind w:firstLine="0"/>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Hazırlık programı süreçlerinin yürütülmesi amaçlanmaktadır.</w:t>
            </w:r>
          </w:p>
        </w:tc>
      </w:tr>
      <w:tr w:rsidR="00C4678C" w:rsidRPr="009A14F8" w:rsidTr="008A5F21">
        <w:trPr>
          <w:trHeight w:val="4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Ölçme ve Değerlendirme Bilgi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Online sınav yapılmasını, soru bankası oluşturulması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4</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Uzaktan Eğitim Bilgi Sistemi</w:t>
            </w:r>
          </w:p>
        </w:tc>
        <w:tc>
          <w:tcPr>
            <w:tcW w:w="0" w:type="auto"/>
            <w:tcBorders>
              <w:top w:val="none" w:sz="0" w:space="0" w:color="auto"/>
              <w:bottom w:val="none" w:sz="0" w:space="0" w:color="auto"/>
            </w:tcBorders>
            <w:vAlign w:val="center"/>
          </w:tcPr>
          <w:p w:rsidR="00C4678C" w:rsidRPr="009A14F8" w:rsidRDefault="00C4678C" w:rsidP="00C4678C">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Uzaktan Eğitim süreçlerinin sistem üzerinden yapılması amaçlanmaktadır.</w:t>
            </w:r>
          </w:p>
        </w:tc>
      </w:tr>
      <w:tr w:rsidR="00C4678C" w:rsidRPr="009A14F8" w:rsidTr="008A5F21">
        <w:trPr>
          <w:trHeight w:val="4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5</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Personel Bilgi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Personel Özlük işlemlerinin, süreçlerinin yapılması amaçlanmaktadır </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6</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Elektronik Belge Yönetim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Evrak akışının sistem üzerinden yapılması amaçlanmaktadır.</w:t>
            </w:r>
          </w:p>
        </w:tc>
      </w:tr>
      <w:tr w:rsidR="00C4678C" w:rsidRPr="009A14F8" w:rsidTr="008A5F21">
        <w:trPr>
          <w:trHeight w:val="41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7</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Varlık Yönetimi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Üniversitemize ait kampüs, bina, oda </w:t>
            </w:r>
            <w:proofErr w:type="spellStart"/>
            <w:r w:rsidRPr="009A14F8">
              <w:rPr>
                <w:rFonts w:ascii="Times New Roman" w:eastAsia="Times New Roman" w:hAnsi="Times New Roman" w:cs="Times New Roman"/>
                <w:sz w:val="18"/>
                <w:szCs w:val="18"/>
              </w:rPr>
              <w:t>vb</w:t>
            </w:r>
            <w:proofErr w:type="spellEnd"/>
            <w:r w:rsidRPr="009A14F8">
              <w:rPr>
                <w:rFonts w:ascii="Times New Roman" w:eastAsia="Times New Roman" w:hAnsi="Times New Roman" w:cs="Times New Roman"/>
                <w:sz w:val="18"/>
                <w:szCs w:val="18"/>
              </w:rPr>
              <w:t xml:space="preserve"> tüm malzemelerin sistemde </w:t>
            </w:r>
            <w:proofErr w:type="spellStart"/>
            <w:r w:rsidRPr="009A14F8">
              <w:rPr>
                <w:rFonts w:ascii="Times New Roman" w:eastAsia="Times New Roman" w:hAnsi="Times New Roman" w:cs="Times New Roman"/>
                <w:sz w:val="18"/>
                <w:szCs w:val="18"/>
              </w:rPr>
              <w:t>autocad</w:t>
            </w:r>
            <w:proofErr w:type="spellEnd"/>
            <w:r w:rsidRPr="009A14F8">
              <w:rPr>
                <w:rFonts w:ascii="Times New Roman" w:eastAsia="Times New Roman" w:hAnsi="Times New Roman" w:cs="Times New Roman"/>
                <w:sz w:val="18"/>
                <w:szCs w:val="18"/>
              </w:rPr>
              <w:t xml:space="preserve"> planlarına uygun olarak tutulması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8</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Satın Alma Bilgi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Doğrudan temin ve ihale süreçlerinin yapılması amaçlanmaktadır.</w:t>
            </w:r>
          </w:p>
        </w:tc>
      </w:tr>
      <w:tr w:rsidR="00C4678C" w:rsidRPr="009A14F8" w:rsidTr="008A5F21">
        <w:trPr>
          <w:trHeight w:val="40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9</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Malzeme Yönetim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Taşınır mal yönetimin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10</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Sürekli Eğitim Merkezi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Sürekli eğitim merkezine ait tüm süreçlerin (başvuru alma, sertifika verme, kurs açma </w:t>
            </w:r>
            <w:proofErr w:type="spellStart"/>
            <w:r w:rsidRPr="009A14F8">
              <w:rPr>
                <w:rFonts w:ascii="Times New Roman" w:eastAsia="Times New Roman" w:hAnsi="Times New Roman" w:cs="Times New Roman"/>
                <w:sz w:val="18"/>
                <w:szCs w:val="18"/>
              </w:rPr>
              <w:t>vb</w:t>
            </w:r>
            <w:proofErr w:type="spellEnd"/>
            <w:r w:rsidRPr="009A14F8">
              <w:rPr>
                <w:rFonts w:ascii="Times New Roman" w:eastAsia="Times New Roman" w:hAnsi="Times New Roman" w:cs="Times New Roman"/>
                <w:sz w:val="18"/>
                <w:szCs w:val="18"/>
              </w:rPr>
              <w:t>) yapılması amaçlanmaktadır.</w:t>
            </w:r>
          </w:p>
        </w:tc>
      </w:tr>
      <w:tr w:rsidR="00C4678C" w:rsidRPr="009A14F8" w:rsidTr="008A5F21">
        <w:trPr>
          <w:trHeight w:val="4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11</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Bilimsel Araştırma Projeleri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Başvuru sürecinden komisyon sürecine, projeye ait bir talepten satın alma talebine, ara rapor ve sonu raporu süreçlerine ait tüm sürecin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12</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Kalite Yönetim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Kalite kapsamında tüm dokümanların yüklenmesi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13</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Stratejik Yönetim Bilgi Sistemi</w:t>
            </w:r>
          </w:p>
        </w:tc>
        <w:tc>
          <w:tcPr>
            <w:tcW w:w="0" w:type="auto"/>
            <w:vAlign w:val="center"/>
          </w:tcPr>
          <w:p w:rsidR="00C4678C" w:rsidRPr="009A14F8" w:rsidRDefault="00C4678C" w:rsidP="00C4678C">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Stratejik faaliyetlerin, performans göstergelerinin, iç kontrol süreçlerinin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14</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Akademik Performans Bilgi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Öğretim elemanına ait makale, patent, bildiri, proje </w:t>
            </w:r>
            <w:proofErr w:type="spellStart"/>
            <w:r w:rsidRPr="009A14F8">
              <w:rPr>
                <w:rFonts w:ascii="Times New Roman" w:eastAsia="Times New Roman" w:hAnsi="Times New Roman" w:cs="Times New Roman"/>
                <w:sz w:val="18"/>
                <w:szCs w:val="18"/>
              </w:rPr>
              <w:t>vb</w:t>
            </w:r>
            <w:proofErr w:type="spellEnd"/>
            <w:r w:rsidRPr="009A14F8">
              <w:rPr>
                <w:rFonts w:ascii="Times New Roman" w:eastAsia="Times New Roman" w:hAnsi="Times New Roman" w:cs="Times New Roman"/>
                <w:sz w:val="18"/>
                <w:szCs w:val="18"/>
              </w:rPr>
              <w:t xml:space="preserve"> tüm bilgilerin tutulması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15</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Anket Yönetim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Kurum içi anket yapılması ve anket sonucunun analiz yapılacak şekilde </w:t>
            </w:r>
            <w:proofErr w:type="spellStart"/>
            <w:r w:rsidRPr="009A14F8">
              <w:rPr>
                <w:rFonts w:ascii="Times New Roman" w:eastAsia="Times New Roman" w:hAnsi="Times New Roman" w:cs="Times New Roman"/>
                <w:sz w:val="18"/>
                <w:szCs w:val="18"/>
              </w:rPr>
              <w:t>excel</w:t>
            </w:r>
            <w:proofErr w:type="spellEnd"/>
            <w:r w:rsidRPr="009A14F8">
              <w:rPr>
                <w:rFonts w:ascii="Times New Roman" w:eastAsia="Times New Roman" w:hAnsi="Times New Roman" w:cs="Times New Roman"/>
                <w:sz w:val="18"/>
                <w:szCs w:val="18"/>
              </w:rPr>
              <w:t xml:space="preserve"> formatta verilmesi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16</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Dilek, Öneri, Şikâyet Bilgi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Kurum içerisinde bulunan dilek, </w:t>
            </w:r>
            <w:proofErr w:type="gramStart"/>
            <w:r w:rsidRPr="009A14F8">
              <w:rPr>
                <w:rFonts w:ascii="Times New Roman" w:eastAsia="Times New Roman" w:hAnsi="Times New Roman" w:cs="Times New Roman"/>
                <w:sz w:val="18"/>
                <w:szCs w:val="18"/>
              </w:rPr>
              <w:t>şikayet</w:t>
            </w:r>
            <w:proofErr w:type="gramEnd"/>
            <w:r w:rsidRPr="009A14F8">
              <w:rPr>
                <w:rFonts w:ascii="Times New Roman" w:eastAsia="Times New Roman" w:hAnsi="Times New Roman" w:cs="Times New Roman"/>
                <w:sz w:val="18"/>
                <w:szCs w:val="18"/>
              </w:rPr>
              <w:t xml:space="preserve"> ve öneri sürecinin online işletilmesi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lastRenderedPageBreak/>
              <w:t>17</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Ek Ders Bilgi Sistemi</w:t>
            </w:r>
          </w:p>
        </w:tc>
        <w:tc>
          <w:tcPr>
            <w:tcW w:w="0" w:type="auto"/>
            <w:vAlign w:val="center"/>
          </w:tcPr>
          <w:p w:rsidR="00C4678C" w:rsidRPr="009A14F8" w:rsidRDefault="00C4678C" w:rsidP="00C4678C">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Ek ders ücretinin hesaplanması için yük bildirimi ve puantaj oluşturulması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18</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Organizasyon Yönetimi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Kurum birim ağacı ve pozisyon ağacının yönetilmesi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19</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Sistem Yönetimi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ÜBYS için yetkilendirme süreci yapılmaktadır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20</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Servis Talep Takip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Destek Hizmetleri, yapı işleri ve bilgi işleme ait taleplerin alınması ve takip edilmesi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21</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Etik Kurullar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Etik kurullara online başvuru alınması ve takip edilmesi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22</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Mezun Takip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Mezuniyet sonrası öğrencilerin süreçlerinin takip edilmesi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23</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İdari Performans Sistemi</w:t>
            </w:r>
          </w:p>
        </w:tc>
        <w:tc>
          <w:tcPr>
            <w:tcW w:w="0" w:type="auto"/>
            <w:vAlign w:val="center"/>
          </w:tcPr>
          <w:p w:rsidR="00C4678C" w:rsidRPr="009A14F8" w:rsidRDefault="00C4678C" w:rsidP="00C4678C">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İdari amirlerin birimlerindeki pozisyonlara ait görev tanımlarının yapmasını, kişileri bu pozisyonlara oturtmasını ve sistem içi yetkilendirme yapmasını amaçlamaktadır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24</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SKS Yönetim Sistemi</w:t>
            </w:r>
          </w:p>
        </w:tc>
        <w:tc>
          <w:tcPr>
            <w:tcW w:w="0" w:type="auto"/>
            <w:tcBorders>
              <w:top w:val="none" w:sz="0" w:space="0" w:color="auto"/>
              <w:bottom w:val="none" w:sz="0" w:space="0" w:color="auto"/>
            </w:tcBorders>
            <w:vAlign w:val="center"/>
          </w:tcPr>
          <w:p w:rsidR="00C4678C" w:rsidRPr="009A14F8" w:rsidRDefault="00C4678C" w:rsidP="00C4678C">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SKS daire başkanlığı tarafından takip edilen konferans salonu rezervasyonu, öğrenci toplulukları süreci, hal saha rezervasyonu, psikolog rezervasyonu gibi süreçlerin yürütülmesi amaçlamaktadır.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25</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Hukuk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Hukuk müşavirliği tarafından takip edilen, soruşturma, dava, icra gibi süreçlerin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26</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Teknoloji Transfer Ofisi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Öğretim elemanlarının Bap projesi harici tüm projelerin sisteme girilmesi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27</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Kurumsal Değerlendirme Bilgi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Üniversitemizin dış dünyaya açık olan tüm verilerinin gösterildiği modüldür.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28</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Üniversite Bilgi Yönetim Sistemi Mobil Uygulama</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Üniversite Bilgi Yönetim Sisteminin EBYS, öğrenci ve öğretim elemanı ile personel izin süreçlerinin mobil uygulama üzerinden tarayıcı bağımsız olarak ulaşılabilmesi amacıyla geliştirilmiştir.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29</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Online İlişik Kesme Süreci (Öğrenci)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Üniversiteden herhangi bir nedenle (nakil, mezun vb.) ayrılan öğrencinin ilişik kesme sürecinin elektronik ortamda yapılması amaçlanmıştır.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30</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Kurum Gösterge Raporu (YÖK Kalite Raporları kapsamında)</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 xml:space="preserve">YÖK Kalite Raporları kapsamında istenen göstergelerin birimlerden ve sistemden alınabilmesi amaçlanmaktadır.  </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31</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Akademik Personel Online Başvuru Süreci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Akademik Kadrolara yapılan başvuru ve değerlendirme sürecinin online olarak elektronik ortamda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32</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Online Toplantı Sistemi</w:t>
            </w:r>
          </w:p>
        </w:tc>
        <w:tc>
          <w:tcPr>
            <w:tcW w:w="0" w:type="auto"/>
            <w:tcBorders>
              <w:top w:val="none" w:sz="0" w:space="0" w:color="auto"/>
              <w:bottom w:val="none" w:sz="0" w:space="0" w:color="auto"/>
            </w:tcBorders>
            <w:vAlign w:val="center"/>
          </w:tcPr>
          <w:p w:rsidR="00C4678C" w:rsidRPr="009A14F8" w:rsidRDefault="00C4678C" w:rsidP="00836EBB">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Çevirim içi toplantılarda ÜBYS üzerinden toplantı planı oluşturulması ve toplantının ÜBYS üzerinden gerçekleştirilmesi amaçlanmaktadır.</w:t>
            </w:r>
          </w:p>
        </w:tc>
      </w:tr>
      <w:tr w:rsidR="00C4678C" w:rsidRPr="009A14F8" w:rsidTr="008A5F21">
        <w:trPr>
          <w:trHeight w:val="4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33</w:t>
            </w:r>
          </w:p>
        </w:tc>
        <w:tc>
          <w:tcPr>
            <w:tcW w:w="0" w:type="auto"/>
            <w:shd w:val="clear" w:color="auto" w:fill="DAEEF2"/>
            <w:vAlign w:val="center"/>
          </w:tcPr>
          <w:p w:rsidR="00C4678C" w:rsidRPr="009A14F8" w:rsidRDefault="00C4678C" w:rsidP="00836EBB">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Akademik Teşvik Başvuru Süreci Sistemi</w:t>
            </w:r>
          </w:p>
        </w:tc>
        <w:tc>
          <w:tcPr>
            <w:tcW w:w="0" w:type="auto"/>
            <w:vAlign w:val="center"/>
          </w:tcPr>
          <w:p w:rsidR="00C4678C" w:rsidRPr="009A14F8" w:rsidRDefault="00C4678C" w:rsidP="00836EBB">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Akademik personelin yararlandığı akademik teşvik sürecinin, başvurudan değerlendirilmesine kadar tüm süreci kapsayacak şekilde, online ortamda yapılması amaçlanmaktadır.</w:t>
            </w:r>
          </w:p>
        </w:tc>
      </w:tr>
      <w:tr w:rsidR="00C4678C" w:rsidRPr="009A14F8" w:rsidTr="008A5F2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AEEF2"/>
            <w:vAlign w:val="center"/>
          </w:tcPr>
          <w:p w:rsidR="00C4678C" w:rsidRPr="009A14F8" w:rsidRDefault="00C4678C" w:rsidP="00836EBB">
            <w:pPr>
              <w:spacing w:before="0" w:line="240" w:lineRule="auto"/>
              <w:ind w:firstLine="0"/>
              <w:contextualSpacing/>
              <w:jc w:val="center"/>
              <w:rPr>
                <w:rFonts w:ascii="Times New Roman" w:hAnsi="Times New Roman" w:cs="Times New Roman"/>
                <w:sz w:val="18"/>
                <w:szCs w:val="18"/>
              </w:rPr>
            </w:pPr>
            <w:r w:rsidRPr="009A14F8">
              <w:rPr>
                <w:rFonts w:ascii="Times New Roman" w:hAnsi="Times New Roman" w:cs="Times New Roman"/>
                <w:sz w:val="18"/>
                <w:szCs w:val="18"/>
              </w:rPr>
              <w:t>34</w:t>
            </w:r>
          </w:p>
        </w:tc>
        <w:tc>
          <w:tcPr>
            <w:tcW w:w="0" w:type="auto"/>
            <w:tcBorders>
              <w:top w:val="none" w:sz="0" w:space="0" w:color="auto"/>
              <w:bottom w:val="none" w:sz="0" w:space="0" w:color="auto"/>
            </w:tcBorders>
            <w:shd w:val="clear" w:color="auto" w:fill="DAEEF2"/>
            <w:vAlign w:val="center"/>
          </w:tcPr>
          <w:p w:rsidR="00C4678C" w:rsidRPr="009A14F8" w:rsidRDefault="00C4678C" w:rsidP="00836EBB">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Merkezi Araştırma Laboratuvarları Yönetim Sistemi</w:t>
            </w:r>
          </w:p>
        </w:tc>
        <w:tc>
          <w:tcPr>
            <w:tcW w:w="0" w:type="auto"/>
            <w:tcBorders>
              <w:top w:val="none" w:sz="0" w:space="0" w:color="auto"/>
              <w:bottom w:val="none" w:sz="0" w:space="0" w:color="auto"/>
            </w:tcBorders>
            <w:vAlign w:val="center"/>
          </w:tcPr>
          <w:p w:rsidR="00C4678C" w:rsidRPr="009A14F8" w:rsidRDefault="00C4678C" w:rsidP="00C4678C">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14F8">
              <w:rPr>
                <w:rFonts w:ascii="Times New Roman" w:eastAsia="Times New Roman" w:hAnsi="Times New Roman" w:cs="Times New Roman"/>
                <w:sz w:val="18"/>
                <w:szCs w:val="18"/>
              </w:rPr>
              <w:t>Merkezi Araştırma Laboratuvarları Koordinatörlüğü bünyesinde bulunan cihazların test için randevu sürecinden verimlilik analizine kadar tüm süreçlerin gerçekleştirmesi amaçlanmaktadır.</w:t>
            </w:r>
          </w:p>
        </w:tc>
      </w:tr>
    </w:tbl>
    <w:p w:rsidR="00677746" w:rsidRDefault="00677746" w:rsidP="00C4678C">
      <w:pPr>
        <w:rPr>
          <w:rStyle w:val="Vurgu"/>
          <w:rFonts w:ascii="Times New Roman" w:hAnsi="Times New Roman"/>
        </w:rPr>
      </w:pPr>
    </w:p>
    <w:p w:rsidR="007207B6" w:rsidRDefault="007207B6" w:rsidP="00C4678C">
      <w:pPr>
        <w:rPr>
          <w:rStyle w:val="Vurgu"/>
          <w:rFonts w:ascii="Times New Roman" w:hAnsi="Times New Roman"/>
        </w:rPr>
      </w:pPr>
    </w:p>
    <w:p w:rsidR="007207B6" w:rsidRDefault="007207B6" w:rsidP="00C4678C">
      <w:pPr>
        <w:rPr>
          <w:rStyle w:val="Vurgu"/>
          <w:rFonts w:ascii="Times New Roman" w:hAnsi="Times New Roman"/>
        </w:rPr>
      </w:pPr>
    </w:p>
    <w:p w:rsidR="00C4678C" w:rsidRPr="00445D6B" w:rsidRDefault="00C4678C" w:rsidP="00C4678C">
      <w:pPr>
        <w:rPr>
          <w:rStyle w:val="Vurgu"/>
          <w:rFonts w:ascii="Times New Roman" w:hAnsi="Times New Roman"/>
          <w:i w:val="0"/>
          <w:color w:val="auto"/>
        </w:rPr>
      </w:pPr>
      <w:proofErr w:type="spellStart"/>
      <w:r w:rsidRPr="00445D6B">
        <w:rPr>
          <w:rStyle w:val="Vurgu"/>
          <w:rFonts w:ascii="Times New Roman" w:hAnsi="Times New Roman"/>
          <w:i w:val="0"/>
          <w:color w:val="auto"/>
        </w:rPr>
        <w:t>ÜBYS’ne</w:t>
      </w:r>
      <w:proofErr w:type="spellEnd"/>
      <w:r w:rsidRPr="00445D6B">
        <w:rPr>
          <w:rStyle w:val="Vurgu"/>
          <w:rFonts w:ascii="Times New Roman" w:hAnsi="Times New Roman"/>
          <w:i w:val="0"/>
          <w:color w:val="auto"/>
        </w:rPr>
        <w:t xml:space="preserve"> İlişkin Protokoller ve Sertifikalar</w:t>
      </w:r>
    </w:p>
    <w:p w:rsidR="00C4678C" w:rsidRPr="00677746" w:rsidRDefault="00C4678C" w:rsidP="00C4678C">
      <w:pPr>
        <w:rPr>
          <w:rStyle w:val="Vurgu"/>
          <w:rFonts w:ascii="Times New Roman" w:hAnsi="Times New Roman"/>
          <w:b w:val="0"/>
          <w:i w:val="0"/>
        </w:rPr>
      </w:pPr>
      <w:r w:rsidRPr="00677746">
        <w:rPr>
          <w:rStyle w:val="Vurgu"/>
          <w:rFonts w:ascii="Times New Roman" w:hAnsi="Times New Roman"/>
          <w:b w:val="0"/>
          <w:i w:val="0"/>
        </w:rPr>
        <w:tab/>
      </w:r>
      <w:r w:rsidRPr="00677746">
        <w:rPr>
          <w:rStyle w:val="Vurgu"/>
          <w:rFonts w:ascii="Times New Roman" w:hAnsi="Times New Roman"/>
          <w:b w:val="0"/>
          <w:i w:val="0"/>
          <w:color w:val="000000" w:themeColor="text1"/>
        </w:rPr>
        <w:t xml:space="preserve">TS 13298 Elektronik Belge Yönetim Sistemi: Bilgi İşlem Daire Başkanlığı tarafından geliştirilen Üniversite Bilgi Yönetim Sistemi kapsamında Elektronik Belge Yönetim Sistemi mevcuttur. </w:t>
      </w:r>
      <w:proofErr w:type="spellStart"/>
      <w:r w:rsidRPr="00677746">
        <w:rPr>
          <w:rStyle w:val="Vurgu"/>
          <w:rFonts w:ascii="Times New Roman" w:hAnsi="Times New Roman"/>
          <w:b w:val="0"/>
          <w:i w:val="0"/>
          <w:color w:val="000000" w:themeColor="text1"/>
        </w:rPr>
        <w:t>EBYS’de</w:t>
      </w:r>
      <w:proofErr w:type="spellEnd"/>
      <w:r w:rsidRPr="00677746">
        <w:rPr>
          <w:rStyle w:val="Vurgu"/>
          <w:rFonts w:ascii="Times New Roman" w:hAnsi="Times New Roman"/>
          <w:b w:val="0"/>
          <w:i w:val="0"/>
          <w:color w:val="000000" w:themeColor="text1"/>
        </w:rPr>
        <w:t xml:space="preserve"> belge imzalama işleminde kullanılan elektronik imzada birimimiz tarafından geliştirilmiştir. Kullanmış olduğumuz EBYS için birimimizin almış olduğu TS 13298 Elektronik Belge Yönetim Sistemi sertifikası mevcuttur. </w:t>
      </w:r>
      <w:proofErr w:type="spellStart"/>
      <w:r w:rsidRPr="00677746">
        <w:rPr>
          <w:rStyle w:val="Vurgu"/>
          <w:rFonts w:ascii="Times New Roman" w:hAnsi="Times New Roman"/>
          <w:b w:val="0"/>
          <w:i w:val="0"/>
          <w:color w:val="000000" w:themeColor="text1"/>
        </w:rPr>
        <w:t>ÜBYS’ne</w:t>
      </w:r>
      <w:proofErr w:type="spellEnd"/>
      <w:r w:rsidRPr="00677746">
        <w:rPr>
          <w:rStyle w:val="Vurgu"/>
          <w:rFonts w:ascii="Times New Roman" w:hAnsi="Times New Roman"/>
          <w:b w:val="0"/>
          <w:i w:val="0"/>
          <w:color w:val="000000" w:themeColor="text1"/>
        </w:rPr>
        <w:t xml:space="preserve"> İlişkin Protokollere ise aşağıdaki tabloda yer verilmiştir.</w:t>
      </w:r>
    </w:p>
    <w:tbl>
      <w:tblPr>
        <w:tblStyle w:val="TabloKlavuzu251"/>
        <w:tblW w:w="9062" w:type="dxa"/>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5777"/>
        <w:gridCol w:w="1307"/>
        <w:gridCol w:w="1978"/>
      </w:tblGrid>
      <w:tr w:rsidR="00CF675B" w:rsidRPr="008273E8" w:rsidTr="008273E8">
        <w:trPr>
          <w:trHeight w:hRule="exact" w:val="284"/>
        </w:trPr>
        <w:tc>
          <w:tcPr>
            <w:tcW w:w="9062" w:type="dxa"/>
            <w:gridSpan w:val="3"/>
            <w:shd w:val="clear" w:color="auto" w:fill="B3DBE3"/>
            <w:vAlign w:val="center"/>
          </w:tcPr>
          <w:p w:rsidR="00CF675B" w:rsidRPr="008273E8" w:rsidRDefault="00CF675B" w:rsidP="00D96EF6">
            <w:pPr>
              <w:ind w:firstLine="0"/>
              <w:jc w:val="center"/>
              <w:rPr>
                <w:rFonts w:ascii="Times New Roman" w:hAnsi="Times New Roman" w:cs="Times New Roman"/>
                <w:b/>
                <w:color w:val="850C4B"/>
                <w:sz w:val="18"/>
                <w:szCs w:val="18"/>
                <w:lang w:val="en-US"/>
              </w:rPr>
            </w:pPr>
            <w:bookmarkStart w:id="45" w:name="_Toc89857363"/>
            <w:r w:rsidRPr="008273E8">
              <w:rPr>
                <w:rFonts w:ascii="Times New Roman" w:hAnsi="Times New Roman" w:cs="Times New Roman"/>
                <w:b/>
                <w:color w:val="000000" w:themeColor="text1"/>
                <w:sz w:val="18"/>
                <w:szCs w:val="18"/>
                <w:lang w:val="en-US"/>
              </w:rPr>
              <w:lastRenderedPageBreak/>
              <w:t xml:space="preserve"> ÜBYS </w:t>
            </w:r>
            <w:proofErr w:type="spellStart"/>
            <w:r w:rsidRPr="008273E8">
              <w:rPr>
                <w:rFonts w:ascii="Times New Roman" w:hAnsi="Times New Roman" w:cs="Times New Roman"/>
                <w:b/>
                <w:color w:val="000000" w:themeColor="text1"/>
                <w:sz w:val="18"/>
                <w:szCs w:val="18"/>
                <w:lang w:val="en-US"/>
              </w:rPr>
              <w:t>Kapsamında</w:t>
            </w:r>
            <w:proofErr w:type="spellEnd"/>
            <w:r w:rsidRPr="008273E8">
              <w:rPr>
                <w:rFonts w:ascii="Times New Roman" w:hAnsi="Times New Roman" w:cs="Times New Roman"/>
                <w:b/>
                <w:color w:val="000000" w:themeColor="text1"/>
                <w:sz w:val="18"/>
                <w:szCs w:val="18"/>
                <w:lang w:val="en-US"/>
              </w:rPr>
              <w:t xml:space="preserve"> </w:t>
            </w:r>
            <w:proofErr w:type="spellStart"/>
            <w:r w:rsidRPr="008273E8">
              <w:rPr>
                <w:rFonts w:ascii="Times New Roman" w:hAnsi="Times New Roman" w:cs="Times New Roman"/>
                <w:b/>
                <w:color w:val="000000" w:themeColor="text1"/>
                <w:sz w:val="18"/>
                <w:szCs w:val="18"/>
                <w:lang w:val="en-US"/>
              </w:rPr>
              <w:t>Yapılan</w:t>
            </w:r>
            <w:proofErr w:type="spellEnd"/>
            <w:r w:rsidRPr="008273E8">
              <w:rPr>
                <w:rFonts w:ascii="Times New Roman" w:hAnsi="Times New Roman" w:cs="Times New Roman"/>
                <w:b/>
                <w:color w:val="000000" w:themeColor="text1"/>
                <w:sz w:val="18"/>
                <w:szCs w:val="18"/>
                <w:lang w:val="en-US"/>
              </w:rPr>
              <w:t xml:space="preserve"> </w:t>
            </w:r>
            <w:proofErr w:type="spellStart"/>
            <w:r w:rsidRPr="008273E8">
              <w:rPr>
                <w:rFonts w:ascii="Times New Roman" w:hAnsi="Times New Roman" w:cs="Times New Roman"/>
                <w:b/>
                <w:color w:val="000000" w:themeColor="text1"/>
                <w:sz w:val="18"/>
                <w:szCs w:val="18"/>
                <w:lang w:val="en-US"/>
              </w:rPr>
              <w:t>Protokoller</w:t>
            </w:r>
            <w:bookmarkEnd w:id="45"/>
            <w:proofErr w:type="spellEnd"/>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jc w:val="center"/>
              <w:rPr>
                <w:rFonts w:ascii="Times New Roman" w:hAnsi="Times New Roman" w:cs="Times New Roman"/>
                <w:b/>
                <w:color w:val="850C4B"/>
                <w:sz w:val="18"/>
                <w:szCs w:val="18"/>
              </w:rPr>
            </w:pPr>
            <w:r w:rsidRPr="008273E8">
              <w:rPr>
                <w:rFonts w:ascii="Times New Roman" w:hAnsi="Times New Roman" w:cs="Times New Roman"/>
                <w:b/>
                <w:color w:val="850C4B"/>
                <w:sz w:val="18"/>
                <w:szCs w:val="18"/>
              </w:rPr>
              <w:t>Üniversiteler ve Diğer Kurumlar</w:t>
            </w:r>
          </w:p>
        </w:tc>
        <w:tc>
          <w:tcPr>
            <w:tcW w:w="1307" w:type="dxa"/>
            <w:shd w:val="clear" w:color="auto" w:fill="E3F2F5"/>
            <w:vAlign w:val="center"/>
          </w:tcPr>
          <w:p w:rsidR="00CF675B" w:rsidRPr="008273E8" w:rsidRDefault="00CF675B" w:rsidP="00D96EF6">
            <w:pPr>
              <w:ind w:firstLine="0"/>
              <w:jc w:val="center"/>
              <w:rPr>
                <w:rFonts w:ascii="Times New Roman" w:hAnsi="Times New Roman" w:cs="Times New Roman"/>
                <w:b/>
                <w:color w:val="850C4B"/>
                <w:sz w:val="18"/>
                <w:szCs w:val="18"/>
              </w:rPr>
            </w:pPr>
            <w:r w:rsidRPr="008273E8">
              <w:rPr>
                <w:rFonts w:ascii="Times New Roman" w:hAnsi="Times New Roman" w:cs="Times New Roman"/>
                <w:b/>
                <w:color w:val="850C4B"/>
                <w:sz w:val="18"/>
                <w:szCs w:val="18"/>
              </w:rPr>
              <w:t>Başlangıç Tarihi</w:t>
            </w:r>
          </w:p>
        </w:tc>
        <w:tc>
          <w:tcPr>
            <w:tcW w:w="1978" w:type="dxa"/>
            <w:shd w:val="clear" w:color="auto" w:fill="E3F2F5"/>
            <w:vAlign w:val="center"/>
          </w:tcPr>
          <w:p w:rsidR="00CF675B" w:rsidRPr="008273E8" w:rsidRDefault="00CF675B" w:rsidP="00D96EF6">
            <w:pPr>
              <w:ind w:firstLine="0"/>
              <w:jc w:val="center"/>
              <w:rPr>
                <w:rFonts w:ascii="Times New Roman" w:hAnsi="Times New Roman" w:cs="Times New Roman"/>
                <w:b/>
                <w:color w:val="850C4B"/>
                <w:sz w:val="18"/>
                <w:szCs w:val="18"/>
              </w:rPr>
            </w:pPr>
            <w:r w:rsidRPr="008273E8">
              <w:rPr>
                <w:rFonts w:ascii="Times New Roman" w:hAnsi="Times New Roman" w:cs="Times New Roman"/>
                <w:b/>
                <w:color w:val="850C4B"/>
                <w:sz w:val="18"/>
                <w:szCs w:val="18"/>
              </w:rPr>
              <w:t>Süresi</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sz w:val="18"/>
                <w:szCs w:val="18"/>
              </w:rPr>
            </w:pPr>
            <w:r w:rsidRPr="008273E8">
              <w:rPr>
                <w:rFonts w:ascii="Times New Roman" w:eastAsia="Calibri" w:hAnsi="Times New Roman" w:cs="Times New Roman"/>
                <w:sz w:val="18"/>
                <w:szCs w:val="18"/>
              </w:rPr>
              <w:t>Ardahan Üniversitesi</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2015</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Bakırçay</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Bartın</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2016</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Batman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Bolu</w:t>
            </w:r>
            <w:proofErr w:type="spellEnd"/>
            <w:r w:rsidRPr="008273E8">
              <w:rPr>
                <w:rFonts w:cs="Times New Roman"/>
                <w:sz w:val="18"/>
                <w:szCs w:val="18"/>
              </w:rPr>
              <w:t xml:space="preserve"> </w:t>
            </w:r>
            <w:proofErr w:type="spellStart"/>
            <w:r w:rsidRPr="008273E8">
              <w:rPr>
                <w:rFonts w:cs="Times New Roman"/>
                <w:sz w:val="18"/>
                <w:szCs w:val="18"/>
              </w:rPr>
              <w:t>Abant</w:t>
            </w:r>
            <w:proofErr w:type="spellEnd"/>
            <w:r w:rsidRPr="008273E8">
              <w:rPr>
                <w:rFonts w:cs="Times New Roman"/>
                <w:sz w:val="18"/>
                <w:szCs w:val="18"/>
              </w:rPr>
              <w:t xml:space="preserve"> </w:t>
            </w:r>
            <w:proofErr w:type="spellStart"/>
            <w:r w:rsidRPr="008273E8">
              <w:rPr>
                <w:rFonts w:cs="Times New Roman"/>
                <w:sz w:val="18"/>
                <w:szCs w:val="18"/>
              </w:rPr>
              <w:t>İzzet</w:t>
            </w:r>
            <w:proofErr w:type="spellEnd"/>
            <w:r w:rsidRPr="008273E8">
              <w:rPr>
                <w:rFonts w:cs="Times New Roman"/>
                <w:sz w:val="18"/>
                <w:szCs w:val="18"/>
              </w:rPr>
              <w:t xml:space="preserve"> </w:t>
            </w:r>
            <w:proofErr w:type="spellStart"/>
            <w:r w:rsidRPr="008273E8">
              <w:rPr>
                <w:rFonts w:cs="Times New Roman"/>
                <w:sz w:val="18"/>
                <w:szCs w:val="18"/>
              </w:rPr>
              <w:t>Baysal</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2019</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Çanakkale</w:t>
            </w:r>
            <w:proofErr w:type="spellEnd"/>
            <w:r w:rsidRPr="008273E8">
              <w:rPr>
                <w:rFonts w:cs="Times New Roman"/>
                <w:sz w:val="18"/>
                <w:szCs w:val="18"/>
              </w:rPr>
              <w:t xml:space="preserve"> On </w:t>
            </w:r>
            <w:proofErr w:type="spellStart"/>
            <w:r w:rsidRPr="008273E8">
              <w:rPr>
                <w:rFonts w:cs="Times New Roman"/>
                <w:sz w:val="18"/>
                <w:szCs w:val="18"/>
              </w:rPr>
              <w:t>Sekiz</w:t>
            </w:r>
            <w:proofErr w:type="spellEnd"/>
            <w:r w:rsidRPr="008273E8">
              <w:rPr>
                <w:rFonts w:cs="Times New Roman"/>
                <w:sz w:val="18"/>
                <w:szCs w:val="18"/>
              </w:rPr>
              <w:t xml:space="preserve"> Mart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2017</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Erzurum Teknik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2019</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Gaziantep İslam </w:t>
            </w:r>
            <w:proofErr w:type="spellStart"/>
            <w:r w:rsidRPr="008273E8">
              <w:rPr>
                <w:rFonts w:cs="Times New Roman"/>
                <w:sz w:val="18"/>
                <w:szCs w:val="18"/>
              </w:rPr>
              <w:t>Bilim</w:t>
            </w:r>
            <w:proofErr w:type="spellEnd"/>
            <w:r w:rsidRPr="008273E8">
              <w:rPr>
                <w:rFonts w:cs="Times New Roman"/>
                <w:sz w:val="18"/>
                <w:szCs w:val="18"/>
              </w:rPr>
              <w:t xml:space="preserve"> </w:t>
            </w:r>
            <w:proofErr w:type="spellStart"/>
            <w:r w:rsidRPr="008273E8">
              <w:rPr>
                <w:rFonts w:cs="Times New Roman"/>
                <w:sz w:val="18"/>
                <w:szCs w:val="18"/>
              </w:rPr>
              <w:t>ve</w:t>
            </w:r>
            <w:proofErr w:type="spellEnd"/>
            <w:r w:rsidRPr="008273E8">
              <w:rPr>
                <w:rFonts w:cs="Times New Roman"/>
                <w:sz w:val="18"/>
                <w:szCs w:val="18"/>
              </w:rPr>
              <w:t xml:space="preserve"> Teknik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2017</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Hitit</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İstanbul </w:t>
            </w:r>
            <w:proofErr w:type="spellStart"/>
            <w:r w:rsidRPr="008273E8">
              <w:rPr>
                <w:rFonts w:cs="Times New Roman"/>
                <w:sz w:val="18"/>
                <w:szCs w:val="18"/>
              </w:rPr>
              <w:t>Medeniyet</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Kastamonu</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Nevşehir</w:t>
            </w:r>
            <w:proofErr w:type="spellEnd"/>
            <w:r w:rsidRPr="008273E8">
              <w:rPr>
                <w:rFonts w:cs="Times New Roman"/>
                <w:sz w:val="18"/>
                <w:szCs w:val="18"/>
              </w:rPr>
              <w:t xml:space="preserve"> </w:t>
            </w:r>
            <w:proofErr w:type="spellStart"/>
            <w:r w:rsidRPr="008273E8">
              <w:rPr>
                <w:rFonts w:cs="Times New Roman"/>
                <w:sz w:val="18"/>
                <w:szCs w:val="18"/>
              </w:rPr>
              <w:t>Hacı</w:t>
            </w:r>
            <w:proofErr w:type="spellEnd"/>
            <w:r w:rsidRPr="008273E8">
              <w:rPr>
                <w:rFonts w:cs="Times New Roman"/>
                <w:sz w:val="18"/>
                <w:szCs w:val="18"/>
              </w:rPr>
              <w:t xml:space="preserve"> </w:t>
            </w:r>
            <w:proofErr w:type="spellStart"/>
            <w:r w:rsidRPr="008273E8">
              <w:rPr>
                <w:rFonts w:cs="Times New Roman"/>
                <w:sz w:val="18"/>
                <w:szCs w:val="18"/>
              </w:rPr>
              <w:t>Bektaş</w:t>
            </w:r>
            <w:proofErr w:type="spellEnd"/>
            <w:r w:rsidRPr="008273E8">
              <w:rPr>
                <w:rFonts w:cs="Times New Roman"/>
                <w:sz w:val="18"/>
                <w:szCs w:val="18"/>
              </w:rPr>
              <w:t xml:space="preserve"> </w:t>
            </w:r>
            <w:proofErr w:type="spellStart"/>
            <w:r w:rsidRPr="008273E8">
              <w:rPr>
                <w:rFonts w:cs="Times New Roman"/>
                <w:sz w:val="18"/>
                <w:szCs w:val="18"/>
              </w:rPr>
              <w:t>Veli</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Sivas </w:t>
            </w:r>
            <w:proofErr w:type="spellStart"/>
            <w:r w:rsidRPr="008273E8">
              <w:rPr>
                <w:rFonts w:cs="Times New Roman"/>
                <w:sz w:val="18"/>
                <w:szCs w:val="18"/>
              </w:rPr>
              <w:t>Bilim</w:t>
            </w:r>
            <w:proofErr w:type="spellEnd"/>
            <w:r w:rsidRPr="008273E8">
              <w:rPr>
                <w:rFonts w:cs="Times New Roman"/>
                <w:sz w:val="18"/>
                <w:szCs w:val="18"/>
              </w:rPr>
              <w:t xml:space="preserve"> </w:t>
            </w:r>
            <w:proofErr w:type="spellStart"/>
            <w:r w:rsidRPr="008273E8">
              <w:rPr>
                <w:rFonts w:cs="Times New Roman"/>
                <w:sz w:val="18"/>
                <w:szCs w:val="18"/>
              </w:rPr>
              <w:t>ve</w:t>
            </w:r>
            <w:proofErr w:type="spellEnd"/>
            <w:r w:rsidRPr="008273E8">
              <w:rPr>
                <w:rFonts w:cs="Times New Roman"/>
                <w:sz w:val="18"/>
                <w:szCs w:val="18"/>
              </w:rPr>
              <w:t xml:space="preserve"> </w:t>
            </w:r>
            <w:proofErr w:type="spellStart"/>
            <w:r w:rsidRPr="008273E8">
              <w:rPr>
                <w:rFonts w:cs="Times New Roman"/>
                <w:sz w:val="18"/>
                <w:szCs w:val="18"/>
              </w:rPr>
              <w:t>Teknoloji</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2019</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Yalova</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2016</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Trabzon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2020</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r w:rsidRPr="008273E8">
              <w:rPr>
                <w:rFonts w:cs="Times New Roman"/>
                <w:sz w:val="18"/>
                <w:szCs w:val="18"/>
              </w:rPr>
              <w:t xml:space="preserve">Giresun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2021</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Ondokuz</w:t>
            </w:r>
            <w:proofErr w:type="spellEnd"/>
            <w:r w:rsidRPr="008273E8">
              <w:rPr>
                <w:rFonts w:cs="Times New Roman"/>
                <w:sz w:val="18"/>
                <w:szCs w:val="18"/>
              </w:rPr>
              <w:t xml:space="preserve"> </w:t>
            </w:r>
            <w:proofErr w:type="spellStart"/>
            <w:r w:rsidRPr="008273E8">
              <w:rPr>
                <w:rFonts w:cs="Times New Roman"/>
                <w:sz w:val="18"/>
                <w:szCs w:val="18"/>
              </w:rPr>
              <w:t>Mayıs</w:t>
            </w:r>
            <w:proofErr w:type="spellEnd"/>
            <w:r w:rsidRPr="008273E8">
              <w:rPr>
                <w:rFonts w:cs="Times New Roman"/>
                <w:sz w:val="18"/>
                <w:szCs w:val="18"/>
              </w:rPr>
              <w:t xml:space="preserve">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2021</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Aydın</w:t>
            </w:r>
            <w:proofErr w:type="spellEnd"/>
            <w:r w:rsidRPr="008273E8">
              <w:rPr>
                <w:rFonts w:cs="Times New Roman"/>
                <w:sz w:val="18"/>
                <w:szCs w:val="18"/>
              </w:rPr>
              <w:t xml:space="preserve"> Adnan Menderes </w:t>
            </w:r>
            <w:proofErr w:type="spellStart"/>
            <w:r w:rsidRPr="008273E8">
              <w:rPr>
                <w:rFonts w:cs="Times New Roman"/>
                <w:sz w:val="18"/>
                <w:szCs w:val="18"/>
              </w:rPr>
              <w:t>Üniversitesi</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2018</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CD38F7">
            <w:pPr>
              <w:pStyle w:val="GvdeMetni"/>
              <w:widowControl/>
              <w:spacing w:line="360" w:lineRule="auto"/>
              <w:jc w:val="both"/>
              <w:rPr>
                <w:rFonts w:cs="Times New Roman"/>
                <w:sz w:val="18"/>
                <w:szCs w:val="18"/>
              </w:rPr>
            </w:pPr>
            <w:proofErr w:type="spellStart"/>
            <w:r w:rsidRPr="008273E8">
              <w:rPr>
                <w:rFonts w:cs="Times New Roman"/>
                <w:sz w:val="18"/>
                <w:szCs w:val="18"/>
              </w:rPr>
              <w:t>Türkiye</w:t>
            </w:r>
            <w:proofErr w:type="spellEnd"/>
            <w:r w:rsidRPr="008273E8">
              <w:rPr>
                <w:rFonts w:cs="Times New Roman"/>
                <w:sz w:val="18"/>
                <w:szCs w:val="18"/>
              </w:rPr>
              <w:t xml:space="preserve"> </w:t>
            </w:r>
            <w:proofErr w:type="spellStart"/>
            <w:r w:rsidRPr="008273E8">
              <w:rPr>
                <w:rFonts w:cs="Times New Roman"/>
                <w:sz w:val="18"/>
                <w:szCs w:val="18"/>
              </w:rPr>
              <w:t>Marif</w:t>
            </w:r>
            <w:proofErr w:type="spellEnd"/>
            <w:r w:rsidRPr="008273E8">
              <w:rPr>
                <w:rFonts w:cs="Times New Roman"/>
                <w:sz w:val="18"/>
                <w:szCs w:val="18"/>
              </w:rPr>
              <w:t xml:space="preserve"> </w:t>
            </w:r>
            <w:proofErr w:type="spellStart"/>
            <w:r w:rsidRPr="008273E8">
              <w:rPr>
                <w:rFonts w:cs="Times New Roman"/>
                <w:sz w:val="18"/>
                <w:szCs w:val="18"/>
              </w:rPr>
              <w:t>Vakfı</w:t>
            </w:r>
            <w:proofErr w:type="spellEnd"/>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2021</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pStyle w:val="GvdeMetni"/>
              <w:widowControl/>
              <w:spacing w:line="360" w:lineRule="auto"/>
              <w:jc w:val="both"/>
              <w:rPr>
                <w:rFonts w:cs="Times New Roman"/>
                <w:sz w:val="18"/>
                <w:szCs w:val="18"/>
              </w:rPr>
            </w:pPr>
            <w:proofErr w:type="spellStart"/>
            <w:r w:rsidRPr="008273E8">
              <w:rPr>
                <w:rFonts w:cs="Times New Roman"/>
                <w:sz w:val="18"/>
                <w:szCs w:val="18"/>
              </w:rPr>
              <w:t>Pingpong</w:t>
            </w:r>
            <w:proofErr w:type="spellEnd"/>
            <w:r w:rsidRPr="008273E8">
              <w:rPr>
                <w:rFonts w:cs="Times New Roman"/>
                <w:sz w:val="18"/>
                <w:szCs w:val="18"/>
              </w:rPr>
              <w:t xml:space="preserve"> </w:t>
            </w:r>
            <w:proofErr w:type="spellStart"/>
            <w:r w:rsidRPr="008273E8">
              <w:rPr>
                <w:rFonts w:cs="Times New Roman"/>
                <w:sz w:val="18"/>
                <w:szCs w:val="18"/>
              </w:rPr>
              <w:t>Unication</w:t>
            </w:r>
            <w:proofErr w:type="spellEnd"/>
            <w:r w:rsidRPr="008273E8">
              <w:rPr>
                <w:rFonts w:cs="Times New Roman"/>
                <w:sz w:val="18"/>
                <w:szCs w:val="18"/>
              </w:rPr>
              <w:t xml:space="preserve"> </w:t>
            </w:r>
            <w:proofErr w:type="spellStart"/>
            <w:r w:rsidRPr="008273E8">
              <w:rPr>
                <w:rFonts w:cs="Times New Roman"/>
                <w:sz w:val="18"/>
                <w:szCs w:val="18"/>
              </w:rPr>
              <w:t>Eğitim</w:t>
            </w:r>
            <w:proofErr w:type="spellEnd"/>
            <w:r w:rsidRPr="008273E8">
              <w:rPr>
                <w:rFonts w:cs="Times New Roman"/>
                <w:sz w:val="18"/>
                <w:szCs w:val="18"/>
              </w:rPr>
              <w:t xml:space="preserve"> A.Ş.</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2021</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sz w:val="18"/>
                <w:szCs w:val="18"/>
              </w:rPr>
            </w:pPr>
            <w:r w:rsidRPr="008273E8">
              <w:rPr>
                <w:rFonts w:ascii="Times New Roman" w:hAnsi="Times New Roman" w:cs="Times New Roman"/>
                <w:color w:val="000000"/>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Iğdır Üniversitesi</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2022</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Eskişehir Teknik Üniversitesi</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2022</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Eskişehir Osmangazi Üniversitesi</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2022</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Munzur Üniversitesi</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2022</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Süresiz</w:t>
            </w:r>
          </w:p>
        </w:tc>
      </w:tr>
      <w:tr w:rsidR="00CF675B" w:rsidRPr="008273E8" w:rsidTr="008A5F21">
        <w:trPr>
          <w:trHeight w:hRule="exact" w:val="284"/>
        </w:trPr>
        <w:tc>
          <w:tcPr>
            <w:tcW w:w="5777" w:type="dxa"/>
            <w:shd w:val="clear" w:color="auto" w:fill="DAEEF2"/>
            <w:vAlign w:val="center"/>
          </w:tcPr>
          <w:p w:rsidR="00CF675B" w:rsidRPr="008273E8" w:rsidRDefault="00CF675B" w:rsidP="00D96EF6">
            <w:pPr>
              <w:ind w:firstLine="0"/>
              <w:contextualSpacing/>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İzmir Yüksek Teknoloji Enstitüsü</w:t>
            </w:r>
          </w:p>
        </w:tc>
        <w:tc>
          <w:tcPr>
            <w:tcW w:w="1307"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2022</w:t>
            </w:r>
          </w:p>
        </w:tc>
        <w:tc>
          <w:tcPr>
            <w:tcW w:w="1978" w:type="dxa"/>
            <w:vAlign w:val="center"/>
          </w:tcPr>
          <w:p w:rsidR="00CF675B" w:rsidRPr="008273E8" w:rsidRDefault="00CF675B" w:rsidP="00D96EF6">
            <w:pPr>
              <w:ind w:firstLine="0"/>
              <w:contextualSpacing/>
              <w:jc w:val="center"/>
              <w:rPr>
                <w:rFonts w:ascii="Times New Roman" w:hAnsi="Times New Roman" w:cs="Times New Roman"/>
                <w:color w:val="000000" w:themeColor="text1"/>
                <w:sz w:val="18"/>
                <w:szCs w:val="18"/>
              </w:rPr>
            </w:pPr>
            <w:r w:rsidRPr="008273E8">
              <w:rPr>
                <w:rFonts w:ascii="Times New Roman" w:hAnsi="Times New Roman" w:cs="Times New Roman"/>
                <w:color w:val="000000" w:themeColor="text1"/>
                <w:sz w:val="18"/>
                <w:szCs w:val="18"/>
              </w:rPr>
              <w:t>Süresiz</w:t>
            </w:r>
          </w:p>
        </w:tc>
      </w:tr>
    </w:tbl>
    <w:p w:rsidR="00AD729C" w:rsidRDefault="00731211" w:rsidP="00AD729C">
      <w:pPr>
        <w:rPr>
          <w:rFonts w:ascii="Times New Roman" w:hAnsi="Times New Roman"/>
          <w:b/>
        </w:rPr>
      </w:pPr>
      <w:r w:rsidRPr="00731211">
        <w:rPr>
          <w:rFonts w:ascii="Times New Roman" w:hAnsi="Times New Roman"/>
          <w:b/>
        </w:rPr>
        <w:t>Kütüphane</w:t>
      </w:r>
      <w:r>
        <w:rPr>
          <w:rFonts w:ascii="Times New Roman" w:hAnsi="Times New Roman"/>
          <w:b/>
        </w:rPr>
        <w:t xml:space="preserve"> </w:t>
      </w:r>
    </w:p>
    <w:p w:rsidR="003B707D" w:rsidRDefault="003B707D" w:rsidP="003B707D">
      <w:pPr>
        <w:rPr>
          <w:color w:val="000000" w:themeColor="text1"/>
        </w:rPr>
      </w:pPr>
      <w:r w:rsidRPr="003B707D">
        <w:rPr>
          <w:rFonts w:ascii="Times New Roman" w:hAnsi="Times New Roman"/>
          <w:color w:val="000000" w:themeColor="text1"/>
        </w:rPr>
        <w:t>Eğitim-öğretim ve araştırma faaliyetlerini desteklemek amacıyla Üniversitemiz Merkez Kütüphanesi 3 Ekim 2011, Diş Hekimliği Fakültesi Kütüphanesi 19 Mart 2012 ve Tıp Fakültesi Kütüphanesi 23 Eylül 2013 tarihinden itibaren faaliyet göstermektedir</w:t>
      </w:r>
      <w:r w:rsidRPr="006508D9">
        <w:rPr>
          <w:color w:val="000000" w:themeColor="text1"/>
        </w:rPr>
        <w:t xml:space="preserve">. </w:t>
      </w:r>
    </w:p>
    <w:p w:rsidR="003B707D" w:rsidRPr="003B707D" w:rsidRDefault="003B707D" w:rsidP="003B707D">
      <w:pPr>
        <w:ind w:firstLine="708"/>
        <w:rPr>
          <w:rFonts w:ascii="Times New Roman" w:hAnsi="Times New Roman"/>
          <w:color w:val="000000" w:themeColor="text1"/>
        </w:rPr>
      </w:pPr>
      <w:r w:rsidRPr="003B707D">
        <w:rPr>
          <w:rFonts w:ascii="Times New Roman" w:hAnsi="Times New Roman"/>
          <w:b/>
          <w:color w:val="B31166"/>
        </w:rPr>
        <w:t>Merkez Kütüphanemiz</w:t>
      </w:r>
      <w:r w:rsidRPr="003B707D">
        <w:rPr>
          <w:rFonts w:ascii="Times New Roman" w:hAnsi="Times New Roman"/>
          <w:color w:val="B31166"/>
        </w:rPr>
        <w:t xml:space="preserve"> </w:t>
      </w:r>
      <w:r w:rsidRPr="003B707D">
        <w:rPr>
          <w:rFonts w:ascii="Times New Roman" w:hAnsi="Times New Roman"/>
          <w:color w:val="000000" w:themeColor="text1"/>
        </w:rPr>
        <w:t>3 Ekim 2011’de kurulmuş olup, yeni hizmet binası çalışmalarına Aralık 2013’te başlanmış, 25 Şubat 2014’te yeni bina hizmete açılmıştır. Merkez Kütüphanemiz 2.500 m² alanda 1 okuma salonu, 1 koleksiyon salonu, 5 grup çalışma odası, 40 adedi kişisel erişim merkezinde olmak üzere, kullanıcıya açık 59 bilgisayar ve idari ofisleri ile hizmet vermektedir.</w:t>
      </w:r>
    </w:p>
    <w:p w:rsidR="003B707D" w:rsidRPr="003B707D" w:rsidRDefault="003B707D" w:rsidP="003B707D">
      <w:pPr>
        <w:ind w:firstLine="708"/>
        <w:rPr>
          <w:rFonts w:ascii="Times New Roman" w:hAnsi="Times New Roman"/>
          <w:color w:val="000000" w:themeColor="text1"/>
        </w:rPr>
      </w:pPr>
      <w:r w:rsidRPr="003B707D">
        <w:rPr>
          <w:rFonts w:ascii="Times New Roman" w:hAnsi="Times New Roman"/>
          <w:color w:val="000000" w:themeColor="text1"/>
        </w:rPr>
        <w:t>Kütüphanede kullanıcıların kullanımına yönelik yeni alanlar tahsis edilerek oturma kapasitesi 752 kişiye yükseltilmiştir.</w:t>
      </w:r>
    </w:p>
    <w:p w:rsidR="003B707D" w:rsidRDefault="003B707D" w:rsidP="003B707D">
      <w:pPr>
        <w:ind w:firstLine="708"/>
        <w:rPr>
          <w:rFonts w:ascii="Times New Roman" w:hAnsi="Times New Roman"/>
          <w:color w:val="000000" w:themeColor="text1"/>
        </w:rPr>
      </w:pPr>
      <w:r w:rsidRPr="003B707D">
        <w:rPr>
          <w:rFonts w:ascii="Times New Roman" w:hAnsi="Times New Roman"/>
          <w:color w:val="000000" w:themeColor="text1"/>
        </w:rPr>
        <w:t>Kütüphane alanlarımız içinde 60 adet özel çalışma kareli, 5 adet çalışma odası mevcuttur. Kullan</w:t>
      </w:r>
      <w:r w:rsidR="008A2CB8">
        <w:rPr>
          <w:rFonts w:ascii="Times New Roman" w:hAnsi="Times New Roman"/>
          <w:color w:val="000000" w:themeColor="text1"/>
        </w:rPr>
        <w:t>ı</w:t>
      </w:r>
      <w:r w:rsidRPr="003B707D">
        <w:rPr>
          <w:rFonts w:ascii="Times New Roman" w:hAnsi="Times New Roman"/>
          <w:color w:val="000000" w:themeColor="text1"/>
        </w:rPr>
        <w:t>cıların ders notu, fazla kitap ve çalışma kaynaklarını geçici olarak saklamaları için 100 adet kilitsiz emanet dolabı bulunmaktadır.</w:t>
      </w:r>
    </w:p>
    <w:p w:rsidR="003B707D" w:rsidRDefault="0005725D" w:rsidP="0005725D">
      <w:pPr>
        <w:ind w:hanging="567"/>
        <w:rPr>
          <w:rFonts w:ascii="Times New Roman" w:hAnsi="Times New Roman"/>
          <w:color w:val="000000" w:themeColor="text1"/>
        </w:rPr>
      </w:pPr>
      <w:r>
        <w:rPr>
          <w:rFonts w:ascii="Times New Roman" w:hAnsi="Times New Roman"/>
          <w:noProof/>
          <w:color w:val="000000" w:themeColor="text1"/>
          <w:lang w:eastAsia="tr-TR"/>
        </w:rPr>
        <w:lastRenderedPageBreak/>
        <w:drawing>
          <wp:inline distT="0" distB="0" distL="0" distR="0" wp14:anchorId="54408901">
            <wp:extent cx="5114925" cy="295084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2950845"/>
                    </a:xfrm>
                    <a:prstGeom prst="rect">
                      <a:avLst/>
                    </a:prstGeom>
                    <a:ln>
                      <a:noFill/>
                    </a:ln>
                    <a:effectLst>
                      <a:softEdge rad="112500"/>
                    </a:effectLst>
                  </pic:spPr>
                </pic:pic>
              </a:graphicData>
            </a:graphic>
          </wp:inline>
        </w:drawing>
      </w:r>
    </w:p>
    <w:p w:rsidR="0005725D" w:rsidRDefault="0005725D" w:rsidP="0005725D">
      <w:pPr>
        <w:ind w:left="851" w:firstLine="1134"/>
        <w:rPr>
          <w:rFonts w:ascii="Times New Roman" w:hAnsi="Times New Roman"/>
          <w:color w:val="000000" w:themeColor="text1"/>
        </w:rPr>
      </w:pPr>
      <w:r>
        <w:rPr>
          <w:rFonts w:ascii="Times New Roman" w:hAnsi="Times New Roman"/>
          <w:noProof/>
          <w:color w:val="000000" w:themeColor="text1"/>
          <w:lang w:eastAsia="tr-TR"/>
        </w:rPr>
        <w:drawing>
          <wp:inline distT="0" distB="0" distL="0" distR="0" wp14:anchorId="3F59B193">
            <wp:extent cx="4743450" cy="270065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2700655"/>
                    </a:xfrm>
                    <a:prstGeom prst="rect">
                      <a:avLst/>
                    </a:prstGeom>
                    <a:ln>
                      <a:noFill/>
                    </a:ln>
                    <a:effectLst>
                      <a:softEdge rad="112500"/>
                    </a:effectLst>
                  </pic:spPr>
                </pic:pic>
              </a:graphicData>
            </a:graphic>
          </wp:inline>
        </w:drawing>
      </w:r>
    </w:p>
    <w:p w:rsidR="003B707D" w:rsidRPr="003B707D" w:rsidRDefault="008A2CB8" w:rsidP="008A2CB8">
      <w:pPr>
        <w:rPr>
          <w:rFonts w:ascii="Times New Roman" w:hAnsi="Times New Roman"/>
          <w:color w:val="00B050"/>
        </w:rPr>
      </w:pPr>
      <w:r w:rsidRPr="008A2CB8">
        <w:rPr>
          <w:rFonts w:ascii="Times New Roman" w:hAnsi="Times New Roman"/>
          <w:b/>
          <w:color w:val="B31166"/>
        </w:rPr>
        <w:t>Diş Hekimliği Fakültesi Kütüphanemiz</w:t>
      </w:r>
      <w:r w:rsidRPr="008A2CB8">
        <w:rPr>
          <w:rFonts w:ascii="Times New Roman" w:hAnsi="Times New Roman"/>
          <w:color w:val="B31166"/>
        </w:rPr>
        <w:t xml:space="preserve"> </w:t>
      </w:r>
      <w:proofErr w:type="spellStart"/>
      <w:r w:rsidRPr="008A2CB8">
        <w:rPr>
          <w:rFonts w:ascii="Times New Roman" w:hAnsi="Times New Roman"/>
          <w:color w:val="000000" w:themeColor="text1"/>
        </w:rPr>
        <w:t>Aydınlıkevler</w:t>
      </w:r>
      <w:proofErr w:type="spellEnd"/>
      <w:r w:rsidRPr="008A2CB8">
        <w:rPr>
          <w:rFonts w:ascii="Times New Roman" w:hAnsi="Times New Roman"/>
          <w:color w:val="000000" w:themeColor="text1"/>
        </w:rPr>
        <w:t xml:space="preserve"> Yerleşkesinde 19 Mart 2012’de hizmet vermeye başlamıştır. 140 m² alanda 1 bilgisayar salonu, 1 okuma salonu ve 1 kitap salonu bulunmaktadır. Kitap salonunda 488 adet basılı yayın, bilgisayar salonunda 16 adet bilgisayarı ile yararlanıcılarımıza hizmet vermektedir.</w:t>
      </w:r>
      <w:r>
        <w:rPr>
          <w:rFonts w:ascii="Times New Roman" w:hAnsi="Times New Roman"/>
          <w:color w:val="000000" w:themeColor="text1"/>
        </w:rPr>
        <w:t xml:space="preserve"> </w:t>
      </w:r>
    </w:p>
    <w:p w:rsidR="00AD729C" w:rsidRDefault="008A2CB8" w:rsidP="008273E8">
      <w:pPr>
        <w:ind w:firstLine="708"/>
        <w:rPr>
          <w:rFonts w:ascii="Times New Roman" w:hAnsi="Times New Roman"/>
          <w:color w:val="000000" w:themeColor="text1"/>
        </w:rPr>
      </w:pPr>
      <w:r w:rsidRPr="008A2CB8">
        <w:rPr>
          <w:rFonts w:ascii="Times New Roman" w:hAnsi="Times New Roman"/>
          <w:b/>
          <w:color w:val="B31166"/>
        </w:rPr>
        <w:t>Tıp Fakültesi Kütüphanemiz</w:t>
      </w:r>
      <w:r w:rsidRPr="008A2CB8">
        <w:rPr>
          <w:rFonts w:ascii="Times New Roman" w:hAnsi="Times New Roman"/>
          <w:color w:val="B31166"/>
        </w:rPr>
        <w:t xml:space="preserve"> </w:t>
      </w:r>
      <w:r w:rsidRPr="008A2CB8">
        <w:rPr>
          <w:rFonts w:ascii="Times New Roman" w:hAnsi="Times New Roman"/>
        </w:rPr>
        <w:t xml:space="preserve">ise </w:t>
      </w:r>
      <w:r w:rsidRPr="008A2CB8">
        <w:rPr>
          <w:rFonts w:ascii="Times New Roman" w:hAnsi="Times New Roman"/>
          <w:color w:val="000000" w:themeColor="text1"/>
        </w:rPr>
        <w:t>23 Eylül 2013 tarihinde Atatürk Eğitim ve Araştırma Hastanesi Binasında, 170 m² alanda idari ofis bölümü, 100 kişi oturma kapasiteli 1 okuma salonu, 113 kitap ve bilgisayar salonunda 5 adet bilgisayar ile yararlanıcılarımıza hizmet vermektedir.</w:t>
      </w:r>
    </w:p>
    <w:p w:rsidR="007207B6" w:rsidRDefault="007207B6" w:rsidP="008273E8">
      <w:pPr>
        <w:ind w:firstLine="708"/>
        <w:rPr>
          <w:rFonts w:ascii="Times New Roman" w:hAnsi="Times New Roman"/>
        </w:rPr>
      </w:pPr>
    </w:p>
    <w:p w:rsidR="007207B6" w:rsidRDefault="007207B6" w:rsidP="008273E8">
      <w:pPr>
        <w:ind w:firstLine="708"/>
        <w:rPr>
          <w:rFonts w:ascii="Times New Roman" w:hAnsi="Times New Roman"/>
        </w:rPr>
      </w:pPr>
    </w:p>
    <w:tbl>
      <w:tblPr>
        <w:tblStyle w:val="TabloKlavuzu3"/>
        <w:tblW w:w="9067" w:type="dxa"/>
        <w:jc w:val="center"/>
        <w:tblBorders>
          <w:top w:val="single" w:sz="4" w:space="0" w:color="850C4B"/>
          <w:left w:val="single" w:sz="4" w:space="0" w:color="850C4B"/>
          <w:bottom w:val="single" w:sz="4" w:space="0" w:color="850C4B"/>
          <w:right w:val="single" w:sz="4" w:space="0" w:color="850C4B"/>
          <w:insideH w:val="single" w:sz="4" w:space="0" w:color="850C4B"/>
          <w:insideV w:val="single" w:sz="4" w:space="0" w:color="850C4B"/>
        </w:tblBorders>
        <w:tblLook w:val="04A0" w:firstRow="1" w:lastRow="0" w:firstColumn="1" w:lastColumn="0" w:noHBand="0" w:noVBand="1"/>
      </w:tblPr>
      <w:tblGrid>
        <w:gridCol w:w="2709"/>
        <w:gridCol w:w="1542"/>
        <w:gridCol w:w="1414"/>
        <w:gridCol w:w="911"/>
        <w:gridCol w:w="1015"/>
        <w:gridCol w:w="1476"/>
      </w:tblGrid>
      <w:tr w:rsidR="00AD729C" w:rsidRPr="008273E8" w:rsidTr="00EB7E9A">
        <w:trPr>
          <w:cantSplit/>
          <w:trHeight w:val="227"/>
          <w:jc w:val="center"/>
        </w:trPr>
        <w:tc>
          <w:tcPr>
            <w:tcW w:w="9067" w:type="dxa"/>
            <w:gridSpan w:val="6"/>
            <w:shd w:val="clear" w:color="auto" w:fill="B3DBE3"/>
            <w:vAlign w:val="center"/>
          </w:tcPr>
          <w:p w:rsidR="00AD729C" w:rsidRPr="008273E8" w:rsidRDefault="00AD729C" w:rsidP="00AD729C">
            <w:pPr>
              <w:pStyle w:val="AralkYok"/>
              <w:jc w:val="center"/>
              <w:rPr>
                <w:rFonts w:ascii="Times New Roman" w:hAnsi="Times New Roman"/>
                <w:b/>
                <w:sz w:val="18"/>
                <w:szCs w:val="18"/>
                <w:lang w:eastAsia="tr-TR"/>
              </w:rPr>
            </w:pPr>
            <w:bookmarkStart w:id="46" w:name="_Toc68506834"/>
            <w:r w:rsidRPr="008273E8">
              <w:rPr>
                <w:rFonts w:ascii="Times New Roman" w:hAnsi="Times New Roman"/>
                <w:b/>
                <w:sz w:val="18"/>
                <w:szCs w:val="18"/>
                <w:lang w:eastAsia="tr-TR"/>
              </w:rPr>
              <w:lastRenderedPageBreak/>
              <w:t>Kütüphane Kaynaklarının Alanlara Dağılımı</w:t>
            </w:r>
            <w:bookmarkEnd w:id="46"/>
          </w:p>
        </w:tc>
      </w:tr>
      <w:tr w:rsidR="00AD729C" w:rsidRPr="008273E8" w:rsidTr="00EB7E9A">
        <w:trPr>
          <w:cantSplit/>
          <w:trHeight w:val="227"/>
          <w:jc w:val="center"/>
        </w:trPr>
        <w:tc>
          <w:tcPr>
            <w:tcW w:w="2709" w:type="dxa"/>
            <w:vMerge w:val="restart"/>
            <w:tcBorders>
              <w:left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Alan Adı</w:t>
            </w:r>
          </w:p>
        </w:tc>
        <w:tc>
          <w:tcPr>
            <w:tcW w:w="1542" w:type="dxa"/>
            <w:vMerge w:val="restart"/>
            <w:tcBorders>
              <w:left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Kitap</w:t>
            </w:r>
          </w:p>
        </w:tc>
        <w:tc>
          <w:tcPr>
            <w:tcW w:w="1414" w:type="dxa"/>
            <w:vMerge w:val="restart"/>
            <w:tcBorders>
              <w:left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Periyodik Yayın</w:t>
            </w:r>
          </w:p>
        </w:tc>
        <w:tc>
          <w:tcPr>
            <w:tcW w:w="1926" w:type="dxa"/>
            <w:gridSpan w:val="2"/>
            <w:tcBorders>
              <w:left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Elektronik Yayın</w:t>
            </w:r>
          </w:p>
        </w:tc>
        <w:tc>
          <w:tcPr>
            <w:tcW w:w="1476" w:type="dxa"/>
            <w:vMerge w:val="restart"/>
            <w:tcBorders>
              <w:left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highlight w:val="yellow"/>
                <w:lang w:eastAsia="tr-TR"/>
              </w:rPr>
            </w:pPr>
            <w:r w:rsidRPr="008273E8">
              <w:rPr>
                <w:rFonts w:ascii="Times New Roman" w:hAnsi="Times New Roman"/>
                <w:b/>
                <w:sz w:val="18"/>
                <w:szCs w:val="18"/>
                <w:lang w:eastAsia="tr-TR"/>
              </w:rPr>
              <w:t>Toplam</w:t>
            </w:r>
          </w:p>
        </w:tc>
      </w:tr>
      <w:tr w:rsidR="00AD729C" w:rsidRPr="008273E8" w:rsidTr="00EB7E9A">
        <w:trPr>
          <w:cantSplit/>
          <w:trHeight w:val="227"/>
          <w:jc w:val="center"/>
        </w:trPr>
        <w:tc>
          <w:tcPr>
            <w:tcW w:w="2709" w:type="dxa"/>
            <w:vMerge/>
            <w:tcBorders>
              <w:left w:val="single" w:sz="4" w:space="0" w:color="auto"/>
              <w:bottom w:val="single" w:sz="4" w:space="0" w:color="auto"/>
              <w:right w:val="single" w:sz="4" w:space="0" w:color="auto"/>
            </w:tcBorders>
            <w:shd w:val="clear" w:color="auto" w:fill="E3F2F5"/>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p>
        </w:tc>
        <w:tc>
          <w:tcPr>
            <w:tcW w:w="1542" w:type="dxa"/>
            <w:vMerge/>
            <w:tcBorders>
              <w:left w:val="single" w:sz="4" w:space="0" w:color="auto"/>
              <w:bottom w:val="single" w:sz="4" w:space="0" w:color="auto"/>
              <w:right w:val="single" w:sz="4" w:space="0" w:color="auto"/>
            </w:tcBorders>
            <w:shd w:val="clear" w:color="auto" w:fill="E3F2F5"/>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p>
        </w:tc>
        <w:tc>
          <w:tcPr>
            <w:tcW w:w="1414" w:type="dxa"/>
            <w:vMerge/>
            <w:tcBorders>
              <w:left w:val="single" w:sz="4" w:space="0" w:color="auto"/>
              <w:bottom w:val="single" w:sz="4" w:space="0" w:color="auto"/>
              <w:right w:val="single" w:sz="4" w:space="0" w:color="auto"/>
            </w:tcBorders>
            <w:shd w:val="clear" w:color="auto" w:fill="E3F2F5"/>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p>
        </w:tc>
        <w:tc>
          <w:tcPr>
            <w:tcW w:w="911" w:type="dxa"/>
            <w:tcBorders>
              <w:top w:val="single" w:sz="4" w:space="0" w:color="auto"/>
              <w:left w:val="single" w:sz="4" w:space="0" w:color="auto"/>
              <w:bottom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Kitap</w:t>
            </w:r>
          </w:p>
        </w:tc>
        <w:tc>
          <w:tcPr>
            <w:tcW w:w="1015" w:type="dxa"/>
            <w:tcBorders>
              <w:left w:val="single" w:sz="4" w:space="0" w:color="auto"/>
              <w:bottom w:val="single" w:sz="4" w:space="0" w:color="auto"/>
              <w:right w:val="single" w:sz="4" w:space="0" w:color="auto"/>
            </w:tcBorders>
            <w:shd w:val="clear" w:color="auto" w:fill="DAEEF2"/>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r w:rsidRPr="008273E8">
              <w:rPr>
                <w:rFonts w:ascii="Times New Roman" w:hAnsi="Times New Roman"/>
                <w:b/>
                <w:sz w:val="18"/>
                <w:szCs w:val="18"/>
                <w:lang w:eastAsia="tr-TR"/>
              </w:rPr>
              <w:t>Dergi</w:t>
            </w:r>
          </w:p>
        </w:tc>
        <w:tc>
          <w:tcPr>
            <w:tcW w:w="1476" w:type="dxa"/>
            <w:vMerge/>
            <w:tcBorders>
              <w:left w:val="single" w:sz="4" w:space="0" w:color="auto"/>
              <w:bottom w:val="single" w:sz="4" w:space="0" w:color="auto"/>
              <w:right w:val="single" w:sz="4" w:space="0" w:color="auto"/>
            </w:tcBorders>
            <w:shd w:val="clear" w:color="auto" w:fill="E3F2F5"/>
            <w:vAlign w:val="center"/>
          </w:tcPr>
          <w:p w:rsidR="00AD729C" w:rsidRPr="008273E8" w:rsidRDefault="00AD729C" w:rsidP="00836EBB">
            <w:pPr>
              <w:spacing w:line="240" w:lineRule="auto"/>
              <w:ind w:firstLine="0"/>
              <w:jc w:val="center"/>
              <w:rPr>
                <w:rFonts w:ascii="Times New Roman" w:hAnsi="Times New Roman"/>
                <w:b/>
                <w:sz w:val="18"/>
                <w:szCs w:val="18"/>
                <w:lang w:eastAsia="tr-TR"/>
              </w:rPr>
            </w:pPr>
          </w:p>
        </w:tc>
      </w:tr>
      <w:tr w:rsidR="00BE1BAD" w:rsidRPr="008273E8" w:rsidTr="00EB7E9A">
        <w:trPr>
          <w:cantSplit/>
          <w:trHeigh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DAEEF2"/>
            <w:vAlign w:val="center"/>
          </w:tcPr>
          <w:p w:rsidR="00BE1BAD" w:rsidRPr="008273E8" w:rsidRDefault="00BE1BAD" w:rsidP="00BE1BAD">
            <w:pPr>
              <w:spacing w:line="240" w:lineRule="auto"/>
              <w:ind w:firstLine="0"/>
              <w:jc w:val="left"/>
              <w:rPr>
                <w:rFonts w:ascii="Times New Roman" w:hAnsi="Times New Roman"/>
                <w:sz w:val="18"/>
                <w:szCs w:val="18"/>
                <w:lang w:eastAsia="tr-TR"/>
              </w:rPr>
            </w:pPr>
            <w:r w:rsidRPr="008273E8">
              <w:rPr>
                <w:rFonts w:ascii="Times New Roman" w:hAnsi="Times New Roman"/>
                <w:sz w:val="18"/>
                <w:szCs w:val="18"/>
                <w:lang w:eastAsia="tr-TR"/>
              </w:rPr>
              <w:t>Tıp</w:t>
            </w:r>
          </w:p>
        </w:tc>
        <w:tc>
          <w:tcPr>
            <w:tcW w:w="1542" w:type="dxa"/>
            <w:tcBorders>
              <w:top w:val="single" w:sz="4" w:space="0" w:color="auto"/>
              <w:left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2.632</w:t>
            </w:r>
          </w:p>
        </w:tc>
        <w:tc>
          <w:tcPr>
            <w:tcW w:w="1414"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17</w:t>
            </w:r>
          </w:p>
        </w:tc>
        <w:tc>
          <w:tcPr>
            <w:tcW w:w="911" w:type="dxa"/>
            <w:tcBorders>
              <w:top w:val="single" w:sz="4" w:space="0" w:color="auto"/>
              <w:bottom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25.125</w:t>
            </w:r>
          </w:p>
        </w:tc>
        <w:tc>
          <w:tcPr>
            <w:tcW w:w="1015" w:type="dxa"/>
            <w:tcBorders>
              <w:top w:val="single" w:sz="4" w:space="0" w:color="auto"/>
              <w:lef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7.236</w:t>
            </w:r>
          </w:p>
        </w:tc>
        <w:tc>
          <w:tcPr>
            <w:tcW w:w="1476"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35.010</w:t>
            </w:r>
          </w:p>
        </w:tc>
      </w:tr>
      <w:tr w:rsidR="00BE1BAD" w:rsidRPr="008273E8" w:rsidTr="00EB7E9A">
        <w:trPr>
          <w:cantSplit/>
          <w:trHeigh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DAEEF2"/>
            <w:vAlign w:val="center"/>
          </w:tcPr>
          <w:p w:rsidR="00BE1BAD" w:rsidRPr="008273E8" w:rsidRDefault="00BE1BAD" w:rsidP="00BE1BAD">
            <w:pPr>
              <w:spacing w:line="240" w:lineRule="auto"/>
              <w:ind w:firstLine="0"/>
              <w:jc w:val="left"/>
              <w:rPr>
                <w:rFonts w:ascii="Times New Roman" w:hAnsi="Times New Roman"/>
                <w:sz w:val="18"/>
                <w:szCs w:val="18"/>
                <w:lang w:eastAsia="tr-TR"/>
              </w:rPr>
            </w:pPr>
            <w:r w:rsidRPr="008273E8">
              <w:rPr>
                <w:rFonts w:ascii="Times New Roman" w:hAnsi="Times New Roman"/>
                <w:sz w:val="18"/>
                <w:szCs w:val="18"/>
                <w:lang w:eastAsia="tr-TR"/>
              </w:rPr>
              <w:t>Fen</w:t>
            </w:r>
          </w:p>
        </w:tc>
        <w:tc>
          <w:tcPr>
            <w:tcW w:w="1542" w:type="dxa"/>
            <w:tcBorders>
              <w:top w:val="single" w:sz="4" w:space="0" w:color="auto"/>
              <w:left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3.635</w:t>
            </w:r>
          </w:p>
        </w:tc>
        <w:tc>
          <w:tcPr>
            <w:tcW w:w="1414"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18</w:t>
            </w:r>
          </w:p>
        </w:tc>
        <w:tc>
          <w:tcPr>
            <w:tcW w:w="911" w:type="dxa"/>
            <w:tcBorders>
              <w:top w:val="single" w:sz="4" w:space="0" w:color="auto"/>
              <w:bottom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55.541</w:t>
            </w:r>
          </w:p>
        </w:tc>
        <w:tc>
          <w:tcPr>
            <w:tcW w:w="1015" w:type="dxa"/>
            <w:tcBorders>
              <w:top w:val="single" w:sz="4" w:space="0" w:color="auto"/>
              <w:left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11.098</w:t>
            </w:r>
          </w:p>
        </w:tc>
        <w:tc>
          <w:tcPr>
            <w:tcW w:w="1476" w:type="dxa"/>
            <w:tcBorders>
              <w:top w:val="single" w:sz="4" w:space="0" w:color="auto"/>
              <w:left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70.292</w:t>
            </w:r>
          </w:p>
        </w:tc>
      </w:tr>
      <w:tr w:rsidR="00BE1BAD" w:rsidRPr="008273E8" w:rsidTr="00EB7E9A">
        <w:trPr>
          <w:cantSplit/>
          <w:trHeight w:val="227"/>
          <w:jc w:val="center"/>
        </w:trPr>
        <w:tc>
          <w:tcPr>
            <w:tcW w:w="2709" w:type="dxa"/>
            <w:tcBorders>
              <w:top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left"/>
              <w:rPr>
                <w:rFonts w:ascii="Times New Roman" w:hAnsi="Times New Roman"/>
                <w:sz w:val="18"/>
                <w:szCs w:val="18"/>
                <w:lang w:eastAsia="tr-TR"/>
              </w:rPr>
            </w:pPr>
            <w:r w:rsidRPr="008273E8">
              <w:rPr>
                <w:rFonts w:ascii="Times New Roman" w:hAnsi="Times New Roman"/>
                <w:sz w:val="18"/>
                <w:szCs w:val="18"/>
                <w:lang w:eastAsia="tr-TR"/>
              </w:rPr>
              <w:t>Sosyal</w:t>
            </w:r>
          </w:p>
        </w:tc>
        <w:tc>
          <w:tcPr>
            <w:tcW w:w="1542"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31.990</w:t>
            </w:r>
          </w:p>
        </w:tc>
        <w:tc>
          <w:tcPr>
            <w:tcW w:w="1414"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106</w:t>
            </w:r>
          </w:p>
        </w:tc>
        <w:tc>
          <w:tcPr>
            <w:tcW w:w="911" w:type="dxa"/>
            <w:tcBorders>
              <w:top w:val="single" w:sz="4" w:space="0" w:color="auto"/>
              <w:bottom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212.083</w:t>
            </w:r>
          </w:p>
        </w:tc>
        <w:tc>
          <w:tcPr>
            <w:tcW w:w="1015" w:type="dxa"/>
            <w:tcBorders>
              <w:lef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12.639</w:t>
            </w:r>
          </w:p>
        </w:tc>
        <w:tc>
          <w:tcPr>
            <w:tcW w:w="1476"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256.818</w:t>
            </w:r>
          </w:p>
        </w:tc>
      </w:tr>
      <w:tr w:rsidR="00BE1BAD" w:rsidRPr="008273E8" w:rsidTr="00EB7E9A">
        <w:trPr>
          <w:cantSplit/>
          <w:trHeigh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DAEEF2"/>
            <w:vAlign w:val="center"/>
          </w:tcPr>
          <w:p w:rsidR="00BE1BAD" w:rsidRPr="008273E8" w:rsidRDefault="00BE1BAD" w:rsidP="00BE1BAD">
            <w:pPr>
              <w:spacing w:line="240" w:lineRule="auto"/>
              <w:ind w:firstLine="0"/>
              <w:jc w:val="left"/>
              <w:rPr>
                <w:rFonts w:ascii="Times New Roman" w:hAnsi="Times New Roman"/>
                <w:sz w:val="18"/>
                <w:szCs w:val="18"/>
                <w:lang w:eastAsia="tr-TR"/>
              </w:rPr>
            </w:pPr>
            <w:r w:rsidRPr="008273E8">
              <w:rPr>
                <w:rFonts w:ascii="Times New Roman" w:hAnsi="Times New Roman"/>
                <w:sz w:val="18"/>
                <w:szCs w:val="18"/>
                <w:lang w:eastAsia="tr-TR"/>
              </w:rPr>
              <w:t>Diğer</w:t>
            </w:r>
          </w:p>
        </w:tc>
        <w:tc>
          <w:tcPr>
            <w:tcW w:w="1542" w:type="dxa"/>
            <w:tcBorders>
              <w:top w:val="single" w:sz="4" w:space="0" w:color="auto"/>
              <w:left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1.380</w:t>
            </w:r>
          </w:p>
        </w:tc>
        <w:tc>
          <w:tcPr>
            <w:tcW w:w="1414" w:type="dxa"/>
            <w:tcBorders>
              <w:top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16</w:t>
            </w:r>
          </w:p>
        </w:tc>
        <w:tc>
          <w:tcPr>
            <w:tcW w:w="911" w:type="dxa"/>
            <w:tcBorders>
              <w:top w:val="single" w:sz="4" w:space="0" w:color="auto"/>
              <w:bottom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35.194</w:t>
            </w:r>
          </w:p>
        </w:tc>
        <w:tc>
          <w:tcPr>
            <w:tcW w:w="1015" w:type="dxa"/>
            <w:tcBorders>
              <w:left w:val="single" w:sz="4" w:space="0" w:color="auto"/>
              <w:right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3.696</w:t>
            </w:r>
          </w:p>
        </w:tc>
        <w:tc>
          <w:tcPr>
            <w:tcW w:w="1476" w:type="dxa"/>
            <w:tcBorders>
              <w:top w:val="single" w:sz="4" w:space="0" w:color="auto"/>
              <w:left w:val="single" w:sz="4" w:space="0" w:color="auto"/>
              <w:bottom w:val="single" w:sz="4" w:space="0" w:color="auto"/>
            </w:tcBorders>
            <w:vAlign w:val="center"/>
          </w:tcPr>
          <w:p w:rsidR="00BE1BAD" w:rsidRPr="008273E8" w:rsidRDefault="00BE1BAD" w:rsidP="00BE1BAD">
            <w:pPr>
              <w:spacing w:line="240" w:lineRule="auto"/>
              <w:ind w:firstLine="0"/>
              <w:jc w:val="center"/>
              <w:rPr>
                <w:rFonts w:ascii="Times New Roman" w:hAnsi="Times New Roman"/>
                <w:color w:val="000000" w:themeColor="text1"/>
                <w:sz w:val="18"/>
                <w:szCs w:val="18"/>
                <w:lang w:eastAsia="tr-TR"/>
              </w:rPr>
            </w:pPr>
            <w:r w:rsidRPr="008273E8">
              <w:rPr>
                <w:rFonts w:ascii="Times New Roman" w:hAnsi="Times New Roman"/>
                <w:color w:val="000000" w:themeColor="text1"/>
                <w:sz w:val="18"/>
                <w:szCs w:val="18"/>
                <w:lang w:eastAsia="tr-TR"/>
              </w:rPr>
              <w:t>40</w:t>
            </w:r>
            <w:r w:rsidR="009F2356" w:rsidRPr="008273E8">
              <w:rPr>
                <w:rFonts w:ascii="Times New Roman" w:hAnsi="Times New Roman"/>
                <w:color w:val="000000" w:themeColor="text1"/>
                <w:sz w:val="18"/>
                <w:szCs w:val="18"/>
                <w:lang w:eastAsia="tr-TR"/>
              </w:rPr>
              <w:t>.</w:t>
            </w:r>
            <w:r w:rsidRPr="008273E8">
              <w:rPr>
                <w:rFonts w:ascii="Times New Roman" w:hAnsi="Times New Roman"/>
                <w:color w:val="000000" w:themeColor="text1"/>
                <w:sz w:val="18"/>
                <w:szCs w:val="18"/>
                <w:lang w:eastAsia="tr-TR"/>
              </w:rPr>
              <w:t>286</w:t>
            </w:r>
          </w:p>
        </w:tc>
      </w:tr>
      <w:tr w:rsidR="00BE1BAD" w:rsidRPr="008273E8" w:rsidTr="00EB7E9A">
        <w:trPr>
          <w:cantSplit/>
          <w:trHeight w:val="227"/>
          <w:jc w:val="center"/>
        </w:trPr>
        <w:tc>
          <w:tcPr>
            <w:tcW w:w="2709" w:type="dxa"/>
            <w:tcBorders>
              <w:top w:val="single" w:sz="4" w:space="0" w:color="auto"/>
              <w:left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left"/>
              <w:rPr>
                <w:rFonts w:ascii="Times New Roman" w:hAnsi="Times New Roman"/>
                <w:b/>
                <w:sz w:val="18"/>
                <w:szCs w:val="18"/>
                <w:lang w:eastAsia="tr-TR"/>
              </w:rPr>
            </w:pPr>
            <w:r w:rsidRPr="008273E8">
              <w:rPr>
                <w:rFonts w:ascii="Times New Roman" w:hAnsi="Times New Roman"/>
                <w:b/>
                <w:sz w:val="18"/>
                <w:szCs w:val="18"/>
                <w:lang w:eastAsia="tr-TR"/>
              </w:rPr>
              <w:t>TOPLAM</w:t>
            </w:r>
          </w:p>
        </w:tc>
        <w:tc>
          <w:tcPr>
            <w:tcW w:w="1542" w:type="dxa"/>
            <w:tcBorders>
              <w:top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center"/>
              <w:rPr>
                <w:rFonts w:ascii="Times New Roman" w:hAnsi="Times New Roman"/>
                <w:b/>
                <w:color w:val="000000" w:themeColor="text1"/>
                <w:sz w:val="18"/>
                <w:szCs w:val="18"/>
                <w:lang w:eastAsia="tr-TR"/>
              </w:rPr>
            </w:pPr>
            <w:r w:rsidRPr="008273E8">
              <w:rPr>
                <w:rFonts w:ascii="Times New Roman" w:hAnsi="Times New Roman"/>
                <w:b/>
                <w:color w:val="000000" w:themeColor="text1"/>
                <w:sz w:val="18"/>
                <w:szCs w:val="18"/>
                <w:lang w:eastAsia="tr-TR"/>
              </w:rPr>
              <w:t>39.637</w:t>
            </w:r>
          </w:p>
        </w:tc>
        <w:tc>
          <w:tcPr>
            <w:tcW w:w="1414" w:type="dxa"/>
            <w:tcBorders>
              <w:top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center"/>
              <w:rPr>
                <w:rFonts w:ascii="Times New Roman" w:hAnsi="Times New Roman"/>
                <w:b/>
                <w:color w:val="000000" w:themeColor="text1"/>
                <w:sz w:val="18"/>
                <w:szCs w:val="18"/>
                <w:lang w:eastAsia="tr-TR"/>
              </w:rPr>
            </w:pPr>
            <w:r w:rsidRPr="008273E8">
              <w:rPr>
                <w:rFonts w:ascii="Times New Roman" w:hAnsi="Times New Roman"/>
                <w:b/>
                <w:color w:val="000000" w:themeColor="text1"/>
                <w:sz w:val="18"/>
                <w:szCs w:val="18"/>
                <w:lang w:eastAsia="tr-TR"/>
              </w:rPr>
              <w:t>157</w:t>
            </w:r>
          </w:p>
        </w:tc>
        <w:tc>
          <w:tcPr>
            <w:tcW w:w="911" w:type="dxa"/>
            <w:tcBorders>
              <w:top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center"/>
              <w:rPr>
                <w:rFonts w:ascii="Times New Roman" w:hAnsi="Times New Roman"/>
                <w:b/>
                <w:color w:val="000000" w:themeColor="text1"/>
                <w:sz w:val="18"/>
                <w:szCs w:val="18"/>
                <w:lang w:eastAsia="tr-TR"/>
              </w:rPr>
            </w:pPr>
            <w:r w:rsidRPr="008273E8">
              <w:rPr>
                <w:rFonts w:ascii="Times New Roman" w:hAnsi="Times New Roman"/>
                <w:b/>
                <w:color w:val="000000" w:themeColor="text1"/>
                <w:sz w:val="18"/>
                <w:szCs w:val="18"/>
                <w:lang w:eastAsia="tr-TR"/>
              </w:rPr>
              <w:t>328.100</w:t>
            </w:r>
          </w:p>
        </w:tc>
        <w:tc>
          <w:tcPr>
            <w:tcW w:w="1015" w:type="dxa"/>
            <w:tcBorders>
              <w:top w:val="single" w:sz="4" w:space="0" w:color="auto"/>
              <w:bottom w:val="single" w:sz="4" w:space="0" w:color="auto"/>
              <w:right w:val="single" w:sz="4" w:space="0" w:color="auto"/>
            </w:tcBorders>
            <w:shd w:val="clear" w:color="auto" w:fill="DAEEF2"/>
            <w:vAlign w:val="center"/>
          </w:tcPr>
          <w:p w:rsidR="00BE1BAD" w:rsidRPr="008273E8" w:rsidRDefault="00BE1BAD" w:rsidP="00BE1BAD">
            <w:pPr>
              <w:spacing w:line="240" w:lineRule="auto"/>
              <w:ind w:firstLine="0"/>
              <w:jc w:val="center"/>
              <w:rPr>
                <w:rFonts w:ascii="Times New Roman" w:hAnsi="Times New Roman"/>
                <w:b/>
                <w:color w:val="000000" w:themeColor="text1"/>
                <w:sz w:val="18"/>
                <w:szCs w:val="18"/>
                <w:lang w:eastAsia="tr-TR"/>
              </w:rPr>
            </w:pPr>
            <w:r w:rsidRPr="008273E8">
              <w:rPr>
                <w:rFonts w:ascii="Times New Roman" w:hAnsi="Times New Roman"/>
                <w:b/>
                <w:color w:val="000000" w:themeColor="text1"/>
                <w:sz w:val="18"/>
                <w:szCs w:val="18"/>
                <w:lang w:eastAsia="tr-TR"/>
              </w:rPr>
              <w:t>34</w:t>
            </w:r>
            <w:r w:rsidR="009F2356" w:rsidRPr="008273E8">
              <w:rPr>
                <w:rFonts w:ascii="Times New Roman" w:hAnsi="Times New Roman"/>
                <w:b/>
                <w:color w:val="000000" w:themeColor="text1"/>
                <w:sz w:val="18"/>
                <w:szCs w:val="18"/>
                <w:lang w:eastAsia="tr-TR"/>
              </w:rPr>
              <w:t>.</w:t>
            </w:r>
            <w:r w:rsidRPr="008273E8">
              <w:rPr>
                <w:rFonts w:ascii="Times New Roman" w:hAnsi="Times New Roman"/>
                <w:b/>
                <w:color w:val="000000" w:themeColor="text1"/>
                <w:sz w:val="18"/>
                <w:szCs w:val="18"/>
                <w:lang w:eastAsia="tr-TR"/>
              </w:rPr>
              <w:t>669</w:t>
            </w:r>
          </w:p>
        </w:tc>
        <w:tc>
          <w:tcPr>
            <w:tcW w:w="1476" w:type="dxa"/>
            <w:tcBorders>
              <w:top w:val="single" w:sz="4" w:space="0" w:color="auto"/>
              <w:left w:val="single" w:sz="4" w:space="0" w:color="auto"/>
              <w:bottom w:val="single" w:sz="4" w:space="0" w:color="auto"/>
            </w:tcBorders>
            <w:shd w:val="clear" w:color="auto" w:fill="DAEEF2"/>
            <w:vAlign w:val="center"/>
          </w:tcPr>
          <w:p w:rsidR="00BE1BAD" w:rsidRPr="008273E8" w:rsidRDefault="00BE1BAD" w:rsidP="00BE1BAD">
            <w:pPr>
              <w:spacing w:line="240" w:lineRule="auto"/>
              <w:ind w:firstLine="0"/>
              <w:jc w:val="center"/>
              <w:rPr>
                <w:rFonts w:ascii="Times New Roman" w:hAnsi="Times New Roman"/>
                <w:b/>
                <w:color w:val="000000" w:themeColor="text1"/>
                <w:sz w:val="18"/>
                <w:szCs w:val="18"/>
                <w:lang w:eastAsia="tr-TR"/>
              </w:rPr>
            </w:pPr>
            <w:r w:rsidRPr="008273E8">
              <w:rPr>
                <w:rFonts w:ascii="Times New Roman" w:hAnsi="Times New Roman"/>
                <w:b/>
                <w:color w:val="000000" w:themeColor="text1"/>
                <w:sz w:val="18"/>
                <w:szCs w:val="18"/>
                <w:lang w:eastAsia="tr-TR"/>
              </w:rPr>
              <w:t>402</w:t>
            </w:r>
            <w:r w:rsidR="009F2356" w:rsidRPr="008273E8">
              <w:rPr>
                <w:rFonts w:ascii="Times New Roman" w:hAnsi="Times New Roman"/>
                <w:b/>
                <w:color w:val="000000" w:themeColor="text1"/>
                <w:sz w:val="18"/>
                <w:szCs w:val="18"/>
                <w:lang w:eastAsia="tr-TR"/>
              </w:rPr>
              <w:t>.</w:t>
            </w:r>
            <w:r w:rsidRPr="008273E8">
              <w:rPr>
                <w:rFonts w:ascii="Times New Roman" w:hAnsi="Times New Roman"/>
                <w:b/>
                <w:color w:val="000000" w:themeColor="text1"/>
                <w:sz w:val="18"/>
                <w:szCs w:val="18"/>
                <w:lang w:eastAsia="tr-TR"/>
              </w:rPr>
              <w:t>406</w:t>
            </w:r>
          </w:p>
        </w:tc>
      </w:tr>
    </w:tbl>
    <w:p w:rsidR="00BD31EB" w:rsidRDefault="00BD31EB" w:rsidP="00932FEA">
      <w:pPr>
        <w:pStyle w:val="Balk2"/>
      </w:pPr>
    </w:p>
    <w:p w:rsidR="00E67E38" w:rsidRPr="003F3621" w:rsidRDefault="007638CE" w:rsidP="00932FEA">
      <w:pPr>
        <w:pStyle w:val="Balk2"/>
      </w:pPr>
      <w:bookmarkStart w:id="47" w:name="_Toc115336731"/>
      <w:r w:rsidRPr="003F3621">
        <w:t xml:space="preserve">D- </w:t>
      </w:r>
      <w:r w:rsidRPr="001370E1">
        <w:t>İNSAN KAYNAKLARI</w:t>
      </w:r>
      <w:bookmarkEnd w:id="47"/>
      <w:r w:rsidRPr="003F3621">
        <w:t xml:space="preserve"> </w:t>
      </w:r>
    </w:p>
    <w:p w:rsidR="00EC6DDD" w:rsidRDefault="00BC43EA" w:rsidP="00594DDF">
      <w:pPr>
        <w:ind w:firstLine="708"/>
        <w:jc w:val="left"/>
        <w:rPr>
          <w:rFonts w:ascii="Times New Roman" w:hAnsi="Times New Roman"/>
        </w:rPr>
      </w:pPr>
      <w:r>
        <w:rPr>
          <w:rFonts w:ascii="Times New Roman" w:hAnsi="Times New Roman"/>
        </w:rPr>
        <w:t>202</w:t>
      </w:r>
      <w:r w:rsidR="00486BE3">
        <w:rPr>
          <w:rFonts w:ascii="Times New Roman" w:hAnsi="Times New Roman"/>
        </w:rPr>
        <w:t>2</w:t>
      </w:r>
      <w:r w:rsidR="00486FB9" w:rsidRPr="004523A3">
        <w:rPr>
          <w:rFonts w:ascii="Times New Roman" w:hAnsi="Times New Roman"/>
        </w:rPr>
        <w:t xml:space="preserve"> </w:t>
      </w:r>
      <w:r w:rsidR="00EC6DDD" w:rsidRPr="004523A3">
        <w:rPr>
          <w:rFonts w:ascii="Times New Roman" w:hAnsi="Times New Roman"/>
        </w:rPr>
        <w:t>Yılı mevcut personel bilgileri aşağıda sunulmuştur.</w:t>
      </w:r>
    </w:p>
    <w:tbl>
      <w:tblPr>
        <w:tblStyle w:val="OrtaKlavuz3-Vurgu1"/>
        <w:tblW w:w="9143" w:type="dxa"/>
        <w:jc w:val="center"/>
        <w:tblLook w:val="0460" w:firstRow="1" w:lastRow="1" w:firstColumn="0" w:lastColumn="0" w:noHBand="0" w:noVBand="1"/>
      </w:tblPr>
      <w:tblGrid>
        <w:gridCol w:w="6394"/>
        <w:gridCol w:w="2749"/>
      </w:tblGrid>
      <w:tr w:rsidR="008A2CB8" w:rsidRPr="008273E8" w:rsidTr="008273E8">
        <w:trPr>
          <w:cnfStyle w:val="100000000000" w:firstRow="1" w:lastRow="0" w:firstColumn="0" w:lastColumn="0" w:oddVBand="0" w:evenVBand="0" w:oddHBand="0"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5B5EEC" w:rsidRPr="008273E8" w:rsidRDefault="00D67EDA" w:rsidP="00612C6C">
            <w:pPr>
              <w:spacing w:before="0" w:after="0" w:line="240" w:lineRule="auto"/>
              <w:ind w:firstLine="0"/>
              <w:jc w:val="center"/>
              <w:rPr>
                <w:rFonts w:ascii="Times New Roman" w:hAnsi="Times New Roman"/>
                <w:bCs w:val="0"/>
                <w:color w:val="000000" w:themeColor="text1"/>
                <w:kern w:val="24"/>
                <w:sz w:val="18"/>
                <w:szCs w:val="18"/>
                <w:lang w:eastAsia="tr-TR"/>
              </w:rPr>
            </w:pPr>
            <w:r w:rsidRPr="008273E8">
              <w:rPr>
                <w:rFonts w:ascii="Times New Roman" w:hAnsi="Times New Roman"/>
                <w:bCs w:val="0"/>
                <w:color w:val="000000" w:themeColor="text1"/>
                <w:kern w:val="24"/>
                <w:sz w:val="18"/>
                <w:szCs w:val="18"/>
                <w:lang w:eastAsia="tr-TR"/>
              </w:rPr>
              <w:t>KADRO</w:t>
            </w:r>
          </w:p>
        </w:tc>
        <w:tc>
          <w:tcPr>
            <w:tcW w:w="2749"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D67EDA" w:rsidRPr="008273E8" w:rsidRDefault="00D67EDA" w:rsidP="00D67EDA">
            <w:pPr>
              <w:spacing w:before="0" w:after="0" w:line="240" w:lineRule="auto"/>
              <w:ind w:firstLine="0"/>
              <w:jc w:val="center"/>
              <w:rPr>
                <w:rFonts w:cs="Arial"/>
                <w:color w:val="000000" w:themeColor="text1"/>
                <w:sz w:val="18"/>
                <w:szCs w:val="18"/>
                <w:lang w:eastAsia="tr-TR"/>
              </w:rPr>
            </w:pPr>
            <w:r w:rsidRPr="008273E8">
              <w:rPr>
                <w:rFonts w:ascii="Times New Roman" w:hAnsi="Times New Roman"/>
                <w:bCs w:val="0"/>
                <w:color w:val="000000" w:themeColor="text1"/>
                <w:kern w:val="24"/>
                <w:sz w:val="18"/>
                <w:szCs w:val="18"/>
                <w:lang w:eastAsia="tr-TR"/>
              </w:rPr>
              <w:t>SAYI</w:t>
            </w:r>
          </w:p>
        </w:tc>
      </w:tr>
      <w:tr w:rsidR="00D67EDA" w:rsidRPr="008273E8" w:rsidTr="008A5F21">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D67EDA" w:rsidRPr="008273E8" w:rsidRDefault="00D67EDA" w:rsidP="00D67EDA">
            <w:pPr>
              <w:spacing w:before="0" w:after="0" w:line="240" w:lineRule="auto"/>
              <w:ind w:firstLine="0"/>
              <w:jc w:val="left"/>
              <w:textAlignment w:val="top"/>
              <w:rPr>
                <w:rFonts w:ascii="Times New Roman" w:hAnsi="Times New Roman"/>
                <w:sz w:val="18"/>
                <w:szCs w:val="18"/>
                <w:lang w:eastAsia="tr-TR"/>
              </w:rPr>
            </w:pPr>
            <w:r w:rsidRPr="008273E8">
              <w:rPr>
                <w:rFonts w:ascii="Times New Roman" w:hAnsi="Times New Roman"/>
                <w:b/>
                <w:bCs/>
                <w:color w:val="000000" w:themeColor="dark1"/>
                <w:kern w:val="24"/>
                <w:sz w:val="18"/>
                <w:szCs w:val="18"/>
                <w:lang w:eastAsia="tr-TR"/>
              </w:rPr>
              <w:t>İdari Personel Sayısı</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EDA" w:rsidRPr="008273E8" w:rsidRDefault="0057142F" w:rsidP="008273E8">
            <w:pPr>
              <w:spacing w:before="0" w:after="0" w:line="240" w:lineRule="auto"/>
              <w:ind w:firstLine="0"/>
              <w:jc w:val="center"/>
              <w:rPr>
                <w:rFonts w:ascii="Times New Roman" w:hAnsi="Times New Roman"/>
                <w:sz w:val="18"/>
                <w:szCs w:val="18"/>
                <w:lang w:eastAsia="tr-TR"/>
              </w:rPr>
            </w:pPr>
            <w:r>
              <w:rPr>
                <w:rFonts w:ascii="Times New Roman" w:hAnsi="Times New Roman"/>
                <w:b/>
                <w:bCs/>
                <w:kern w:val="24"/>
                <w:sz w:val="18"/>
                <w:szCs w:val="18"/>
                <w:lang w:eastAsia="tr-TR"/>
              </w:rPr>
              <w:t xml:space="preserve"> </w:t>
            </w:r>
            <w:r w:rsidR="00A17ADC">
              <w:rPr>
                <w:rFonts w:ascii="Times New Roman" w:hAnsi="Times New Roman"/>
                <w:b/>
                <w:bCs/>
                <w:kern w:val="24"/>
                <w:sz w:val="18"/>
                <w:szCs w:val="18"/>
                <w:lang w:eastAsia="tr-TR"/>
              </w:rPr>
              <w:t>349</w:t>
            </w:r>
          </w:p>
        </w:tc>
      </w:tr>
      <w:tr w:rsidR="00D67EDA" w:rsidRPr="008273E8" w:rsidTr="008A5F21">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D67EDA" w:rsidRPr="008273E8" w:rsidRDefault="00D67EDA" w:rsidP="00D67EDA">
            <w:pPr>
              <w:spacing w:before="0" w:after="0" w:line="240" w:lineRule="auto"/>
              <w:ind w:firstLine="0"/>
              <w:jc w:val="left"/>
              <w:rPr>
                <w:rFonts w:ascii="Times New Roman" w:hAnsi="Times New Roman"/>
                <w:sz w:val="18"/>
                <w:szCs w:val="18"/>
                <w:lang w:eastAsia="tr-TR"/>
              </w:rPr>
            </w:pPr>
            <w:r w:rsidRPr="008273E8">
              <w:rPr>
                <w:rFonts w:ascii="Times New Roman" w:hAnsi="Times New Roman"/>
                <w:b/>
                <w:bCs/>
                <w:color w:val="000000" w:themeColor="dark1"/>
                <w:kern w:val="24"/>
                <w:sz w:val="18"/>
                <w:szCs w:val="18"/>
                <w:lang w:eastAsia="tr-TR"/>
              </w:rPr>
              <w:t>Öğretim Elemanı Sayısı</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EDA" w:rsidRPr="008273E8" w:rsidRDefault="0057142F" w:rsidP="008273E8">
            <w:pPr>
              <w:spacing w:before="0" w:after="0" w:line="240" w:lineRule="auto"/>
              <w:ind w:firstLine="0"/>
              <w:jc w:val="center"/>
              <w:rPr>
                <w:rFonts w:ascii="Times New Roman" w:hAnsi="Times New Roman"/>
                <w:sz w:val="18"/>
                <w:szCs w:val="18"/>
                <w:lang w:eastAsia="tr-TR"/>
              </w:rPr>
            </w:pPr>
            <w:r>
              <w:rPr>
                <w:rFonts w:ascii="Times New Roman" w:hAnsi="Times New Roman"/>
                <w:b/>
                <w:bCs/>
                <w:kern w:val="24"/>
                <w:sz w:val="18"/>
                <w:szCs w:val="18"/>
                <w:lang w:eastAsia="tr-TR"/>
              </w:rPr>
              <w:t xml:space="preserve"> </w:t>
            </w:r>
            <w:r w:rsidR="00BC43EA" w:rsidRPr="008273E8">
              <w:rPr>
                <w:rFonts w:ascii="Times New Roman" w:hAnsi="Times New Roman"/>
                <w:b/>
                <w:bCs/>
                <w:kern w:val="24"/>
                <w:sz w:val="18"/>
                <w:szCs w:val="18"/>
                <w:lang w:eastAsia="tr-TR"/>
              </w:rPr>
              <w:t>1</w:t>
            </w:r>
            <w:r w:rsidR="00486BE3" w:rsidRPr="008273E8">
              <w:rPr>
                <w:rFonts w:ascii="Times New Roman" w:hAnsi="Times New Roman"/>
                <w:b/>
                <w:bCs/>
                <w:kern w:val="24"/>
                <w:sz w:val="18"/>
                <w:szCs w:val="18"/>
                <w:lang w:eastAsia="tr-TR"/>
              </w:rPr>
              <w:t>149</w:t>
            </w:r>
          </w:p>
        </w:tc>
      </w:tr>
      <w:tr w:rsidR="00BC43EA"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dark1"/>
                <w:kern w:val="24"/>
                <w:sz w:val="18"/>
                <w:szCs w:val="18"/>
                <w:lang w:eastAsia="tr-TR"/>
              </w:rPr>
              <w:t>Profesör</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3EA" w:rsidRPr="008273E8" w:rsidRDefault="008273E8" w:rsidP="008273E8">
            <w:pPr>
              <w:spacing w:before="0" w:after="0" w:line="240" w:lineRule="auto"/>
              <w:rPr>
                <w:rFonts w:ascii="Times New Roman" w:hAnsi="Times New Roman"/>
                <w:color w:val="000000"/>
                <w:sz w:val="18"/>
                <w:szCs w:val="18"/>
                <w:lang w:eastAsia="tr-TR"/>
              </w:rPr>
            </w:pPr>
            <w:r>
              <w:rPr>
                <w:rFonts w:ascii="Times New Roman" w:hAnsi="Times New Roman"/>
                <w:color w:val="000000"/>
                <w:sz w:val="18"/>
                <w:szCs w:val="18"/>
              </w:rPr>
              <w:t xml:space="preserve">          </w:t>
            </w:r>
            <w:r w:rsidR="00486BE3" w:rsidRPr="008273E8">
              <w:rPr>
                <w:rFonts w:ascii="Times New Roman" w:hAnsi="Times New Roman"/>
                <w:color w:val="000000"/>
                <w:sz w:val="18"/>
                <w:szCs w:val="18"/>
              </w:rPr>
              <w:t>20</w:t>
            </w:r>
            <w:r w:rsidR="009B46F1">
              <w:rPr>
                <w:rFonts w:ascii="Times New Roman" w:hAnsi="Times New Roman"/>
                <w:color w:val="000000"/>
                <w:sz w:val="18"/>
                <w:szCs w:val="18"/>
              </w:rPr>
              <w:t>9</w:t>
            </w:r>
          </w:p>
        </w:tc>
      </w:tr>
      <w:tr w:rsidR="00BC43EA" w:rsidRPr="008273E8" w:rsidTr="0057142F">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dark1"/>
                <w:kern w:val="24"/>
                <w:sz w:val="18"/>
                <w:szCs w:val="18"/>
                <w:lang w:eastAsia="tr-TR"/>
              </w:rPr>
              <w:t>Doçent</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BC43EA" w:rsidRPr="008273E8" w:rsidRDefault="00A17ADC" w:rsidP="008273E8">
            <w:pPr>
              <w:spacing w:line="240" w:lineRule="auto"/>
              <w:ind w:firstLine="181"/>
              <w:rPr>
                <w:rFonts w:ascii="Times New Roman" w:hAnsi="Times New Roman"/>
                <w:color w:val="000000"/>
                <w:sz w:val="18"/>
                <w:szCs w:val="18"/>
              </w:rPr>
            </w:pPr>
            <w:r>
              <w:rPr>
                <w:rFonts w:ascii="Times New Roman" w:hAnsi="Times New Roman"/>
                <w:color w:val="000000"/>
                <w:sz w:val="18"/>
                <w:szCs w:val="18"/>
              </w:rPr>
              <w:t xml:space="preserve">                      192</w:t>
            </w:r>
          </w:p>
        </w:tc>
      </w:tr>
      <w:tr w:rsidR="00BC43EA"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dark1"/>
                <w:kern w:val="24"/>
                <w:sz w:val="18"/>
                <w:szCs w:val="18"/>
                <w:lang w:eastAsia="tr-TR"/>
              </w:rPr>
              <w:t>Doktor Öğretim Üyesi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3EA" w:rsidRPr="008273E8" w:rsidRDefault="0057142F" w:rsidP="0057142F">
            <w:pPr>
              <w:spacing w:line="240" w:lineRule="auto"/>
              <w:ind w:firstLine="181"/>
              <w:rPr>
                <w:rFonts w:ascii="Times New Roman" w:hAnsi="Times New Roman"/>
                <w:color w:val="000000"/>
                <w:sz w:val="18"/>
                <w:szCs w:val="18"/>
              </w:rPr>
            </w:pPr>
            <w:r>
              <w:rPr>
                <w:rFonts w:ascii="Times New Roman" w:hAnsi="Times New Roman"/>
                <w:color w:val="000000"/>
                <w:sz w:val="18"/>
                <w:szCs w:val="18"/>
              </w:rPr>
              <w:t xml:space="preserve">                      </w:t>
            </w:r>
            <w:r w:rsidR="00486BE3" w:rsidRPr="008273E8">
              <w:rPr>
                <w:rFonts w:ascii="Times New Roman" w:hAnsi="Times New Roman"/>
                <w:color w:val="000000"/>
                <w:sz w:val="18"/>
                <w:szCs w:val="18"/>
              </w:rPr>
              <w:t>26</w:t>
            </w:r>
            <w:r w:rsidR="00A17ADC">
              <w:rPr>
                <w:rFonts w:ascii="Times New Roman" w:hAnsi="Times New Roman"/>
                <w:color w:val="000000"/>
                <w:sz w:val="18"/>
                <w:szCs w:val="18"/>
              </w:rPr>
              <w:t>6</w:t>
            </w:r>
          </w:p>
        </w:tc>
      </w:tr>
      <w:tr w:rsidR="00BC43EA" w:rsidRPr="008273E8" w:rsidTr="0057142F">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dark1"/>
                <w:kern w:val="24"/>
                <w:sz w:val="18"/>
                <w:szCs w:val="18"/>
                <w:lang w:eastAsia="tr-TR"/>
              </w:rPr>
              <w:t>Araştırma Görevlisi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3EA" w:rsidRPr="008273E8" w:rsidRDefault="0057142F" w:rsidP="0057142F">
            <w:pPr>
              <w:spacing w:line="240" w:lineRule="auto"/>
              <w:ind w:firstLine="181"/>
              <w:rPr>
                <w:rFonts w:ascii="Times New Roman" w:hAnsi="Times New Roman"/>
                <w:color w:val="000000"/>
                <w:sz w:val="18"/>
                <w:szCs w:val="18"/>
              </w:rPr>
            </w:pPr>
            <w:r>
              <w:rPr>
                <w:rFonts w:ascii="Times New Roman" w:hAnsi="Times New Roman"/>
                <w:color w:val="000000"/>
                <w:sz w:val="18"/>
                <w:szCs w:val="18"/>
              </w:rPr>
              <w:t xml:space="preserve">                      </w:t>
            </w:r>
            <w:r w:rsidR="00A17ADC">
              <w:rPr>
                <w:rFonts w:ascii="Times New Roman" w:hAnsi="Times New Roman"/>
                <w:color w:val="000000"/>
                <w:sz w:val="18"/>
                <w:szCs w:val="18"/>
              </w:rPr>
              <w:t>2</w:t>
            </w:r>
            <w:r w:rsidR="00486BE3" w:rsidRPr="008273E8">
              <w:rPr>
                <w:rFonts w:ascii="Times New Roman" w:hAnsi="Times New Roman"/>
                <w:color w:val="000000"/>
                <w:sz w:val="18"/>
                <w:szCs w:val="18"/>
              </w:rPr>
              <w:t>12</w:t>
            </w:r>
          </w:p>
        </w:tc>
      </w:tr>
      <w:tr w:rsidR="00BC43EA"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text1"/>
                <w:kern w:val="24"/>
                <w:sz w:val="18"/>
                <w:szCs w:val="18"/>
                <w:lang w:eastAsia="tr-TR"/>
              </w:rPr>
              <w:t>ÖYP Kapsamında Araştırma Görevlisi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3EA" w:rsidRPr="008273E8" w:rsidRDefault="00A17ADC" w:rsidP="008273E8">
            <w:pPr>
              <w:spacing w:line="240" w:lineRule="auto"/>
              <w:ind w:firstLine="181"/>
              <w:jc w:val="center"/>
              <w:rPr>
                <w:rFonts w:ascii="Times New Roman" w:hAnsi="Times New Roman"/>
                <w:color w:val="000000"/>
                <w:sz w:val="18"/>
                <w:szCs w:val="18"/>
              </w:rPr>
            </w:pPr>
            <w:r>
              <w:rPr>
                <w:rFonts w:ascii="Times New Roman" w:hAnsi="Times New Roman"/>
                <w:color w:val="000000"/>
                <w:sz w:val="18"/>
                <w:szCs w:val="18"/>
              </w:rPr>
              <w:t>121</w:t>
            </w:r>
          </w:p>
        </w:tc>
      </w:tr>
      <w:tr w:rsidR="00BC43EA" w:rsidRPr="008273E8" w:rsidTr="0057142F">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BC43EA" w:rsidRPr="008273E8" w:rsidRDefault="00BC43EA" w:rsidP="00BC43EA">
            <w:pPr>
              <w:pStyle w:val="ListeParagraf"/>
              <w:numPr>
                <w:ilvl w:val="0"/>
                <w:numId w:val="5"/>
              </w:numPr>
              <w:spacing w:before="0" w:after="0" w:line="240" w:lineRule="auto"/>
              <w:contextualSpacing/>
              <w:jc w:val="left"/>
              <w:rPr>
                <w:rFonts w:ascii="Times New Roman" w:hAnsi="Times New Roman"/>
                <w:sz w:val="18"/>
                <w:szCs w:val="18"/>
                <w:lang w:eastAsia="tr-TR"/>
              </w:rPr>
            </w:pPr>
            <w:r w:rsidRPr="008273E8">
              <w:rPr>
                <w:rFonts w:ascii="Times New Roman" w:hAnsi="Times New Roman"/>
                <w:color w:val="000000" w:themeColor="dark1"/>
                <w:kern w:val="24"/>
                <w:sz w:val="18"/>
                <w:szCs w:val="18"/>
                <w:lang w:eastAsia="tr-TR"/>
              </w:rPr>
              <w:t>Öğretim Görevlisi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3EA" w:rsidRPr="008273E8" w:rsidRDefault="00A17ADC" w:rsidP="008273E8">
            <w:pPr>
              <w:spacing w:line="240" w:lineRule="auto"/>
              <w:ind w:firstLine="181"/>
              <w:jc w:val="center"/>
              <w:rPr>
                <w:rFonts w:ascii="Times New Roman" w:hAnsi="Times New Roman"/>
                <w:color w:val="000000"/>
                <w:sz w:val="18"/>
                <w:szCs w:val="18"/>
              </w:rPr>
            </w:pPr>
            <w:r>
              <w:rPr>
                <w:rFonts w:ascii="Times New Roman" w:hAnsi="Times New Roman"/>
                <w:color w:val="000000"/>
                <w:sz w:val="18"/>
                <w:szCs w:val="18"/>
              </w:rPr>
              <w:t>124</w:t>
            </w:r>
          </w:p>
        </w:tc>
      </w:tr>
      <w:tr w:rsidR="00D67EDA"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D67EDA" w:rsidRPr="008273E8" w:rsidRDefault="00EB63DB" w:rsidP="00D67EDA">
            <w:pPr>
              <w:spacing w:before="0" w:after="0" w:line="240" w:lineRule="auto"/>
              <w:ind w:firstLine="0"/>
              <w:jc w:val="left"/>
              <w:rPr>
                <w:rFonts w:ascii="Times New Roman" w:hAnsi="Times New Roman"/>
                <w:color w:val="000000" w:themeColor="text1"/>
                <w:sz w:val="18"/>
                <w:szCs w:val="18"/>
                <w:lang w:eastAsia="tr-TR"/>
              </w:rPr>
            </w:pPr>
            <w:r w:rsidRPr="008273E8">
              <w:rPr>
                <w:rFonts w:ascii="Times New Roman" w:hAnsi="Times New Roman"/>
                <w:b/>
                <w:bCs/>
                <w:color w:val="000000" w:themeColor="dark1"/>
                <w:kern w:val="24"/>
                <w:sz w:val="18"/>
                <w:szCs w:val="18"/>
                <w:lang w:eastAsia="tr-TR"/>
              </w:rPr>
              <w:t>Sözleşmeli Personel (4/B)</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EDA" w:rsidRPr="008273E8" w:rsidRDefault="008273E8" w:rsidP="008273E8">
            <w:pPr>
              <w:spacing w:before="0" w:after="0" w:line="240" w:lineRule="auto"/>
              <w:ind w:firstLine="0"/>
              <w:jc w:val="center"/>
              <w:rPr>
                <w:rFonts w:ascii="Times New Roman" w:hAnsi="Times New Roman"/>
                <w:sz w:val="18"/>
                <w:szCs w:val="18"/>
                <w:lang w:eastAsia="tr-TR"/>
              </w:rPr>
            </w:pPr>
            <w:r>
              <w:rPr>
                <w:rFonts w:ascii="Times New Roman" w:hAnsi="Times New Roman"/>
                <w:b/>
                <w:bCs/>
                <w:kern w:val="24"/>
                <w:sz w:val="18"/>
                <w:szCs w:val="18"/>
                <w:lang w:eastAsia="tr-TR"/>
              </w:rPr>
              <w:t xml:space="preserve">     </w:t>
            </w:r>
            <w:r w:rsidR="00A17ADC">
              <w:rPr>
                <w:rFonts w:ascii="Times New Roman" w:hAnsi="Times New Roman"/>
                <w:b/>
                <w:bCs/>
                <w:kern w:val="24"/>
                <w:sz w:val="18"/>
                <w:szCs w:val="18"/>
                <w:lang w:eastAsia="tr-TR"/>
              </w:rPr>
              <w:t>35</w:t>
            </w:r>
          </w:p>
        </w:tc>
      </w:tr>
      <w:tr w:rsidR="00D67EDA" w:rsidRPr="008273E8" w:rsidTr="0057142F">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tcPr>
          <w:p w:rsidR="00D67EDA" w:rsidRPr="008273E8" w:rsidRDefault="00EB63DB" w:rsidP="00D67EDA">
            <w:pPr>
              <w:spacing w:before="0" w:after="0" w:line="240" w:lineRule="auto"/>
              <w:ind w:firstLine="0"/>
              <w:jc w:val="left"/>
              <w:rPr>
                <w:rFonts w:ascii="Times New Roman" w:hAnsi="Times New Roman"/>
                <w:b/>
                <w:sz w:val="18"/>
                <w:szCs w:val="18"/>
                <w:lang w:eastAsia="tr-TR"/>
              </w:rPr>
            </w:pPr>
            <w:r w:rsidRPr="008273E8">
              <w:rPr>
                <w:rFonts w:ascii="Times New Roman" w:hAnsi="Times New Roman"/>
                <w:b/>
                <w:sz w:val="18"/>
                <w:szCs w:val="18"/>
                <w:lang w:eastAsia="tr-TR"/>
              </w:rPr>
              <w:t>Sürekli İşçi (4/D)</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D67EDA" w:rsidRPr="008273E8" w:rsidRDefault="008273E8" w:rsidP="008273E8">
            <w:pPr>
              <w:spacing w:before="0" w:after="0" w:line="240" w:lineRule="auto"/>
              <w:ind w:firstLine="0"/>
              <w:jc w:val="center"/>
              <w:rPr>
                <w:rFonts w:ascii="Times New Roman" w:hAnsi="Times New Roman"/>
                <w:b/>
                <w:sz w:val="18"/>
                <w:szCs w:val="18"/>
                <w:lang w:eastAsia="tr-TR"/>
              </w:rPr>
            </w:pPr>
            <w:r>
              <w:rPr>
                <w:rFonts w:ascii="Times New Roman" w:hAnsi="Times New Roman"/>
                <w:b/>
                <w:sz w:val="18"/>
                <w:szCs w:val="18"/>
                <w:lang w:eastAsia="tr-TR"/>
              </w:rPr>
              <w:t xml:space="preserve">     </w:t>
            </w:r>
            <w:r w:rsidR="00486BE3" w:rsidRPr="008273E8">
              <w:rPr>
                <w:rFonts w:ascii="Times New Roman" w:hAnsi="Times New Roman"/>
                <w:b/>
                <w:sz w:val="18"/>
                <w:szCs w:val="18"/>
                <w:lang w:eastAsia="tr-TR"/>
              </w:rPr>
              <w:t>21</w:t>
            </w:r>
            <w:r w:rsidR="00A17ADC">
              <w:rPr>
                <w:rFonts w:ascii="Times New Roman" w:hAnsi="Times New Roman"/>
                <w:b/>
                <w:sz w:val="18"/>
                <w:szCs w:val="18"/>
                <w:lang w:eastAsia="tr-TR"/>
              </w:rPr>
              <w:t>3</w:t>
            </w:r>
          </w:p>
        </w:tc>
      </w:tr>
      <w:tr w:rsidR="00EB63DB"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tcPr>
          <w:p w:rsidR="00EB63DB" w:rsidRPr="008273E8" w:rsidRDefault="00EB63DB" w:rsidP="00D67EDA">
            <w:pPr>
              <w:spacing w:before="0" w:after="0" w:line="240" w:lineRule="auto"/>
              <w:ind w:firstLine="0"/>
              <w:jc w:val="left"/>
              <w:rPr>
                <w:rFonts w:ascii="Times New Roman" w:hAnsi="Times New Roman"/>
                <w:b/>
                <w:sz w:val="18"/>
                <w:szCs w:val="18"/>
                <w:lang w:eastAsia="tr-TR"/>
              </w:rPr>
            </w:pPr>
            <w:r w:rsidRPr="008273E8">
              <w:rPr>
                <w:rFonts w:ascii="Times New Roman" w:hAnsi="Times New Roman"/>
                <w:b/>
                <w:sz w:val="18"/>
                <w:szCs w:val="18"/>
                <w:lang w:eastAsia="tr-TR"/>
              </w:rPr>
              <w:t>Sözleşmeli İşçi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EB63DB" w:rsidRPr="008273E8" w:rsidRDefault="008273E8" w:rsidP="008273E8">
            <w:pPr>
              <w:spacing w:before="0" w:after="0" w:line="240" w:lineRule="auto"/>
              <w:ind w:firstLine="0"/>
              <w:jc w:val="center"/>
              <w:rPr>
                <w:rFonts w:ascii="Times New Roman" w:hAnsi="Times New Roman"/>
                <w:b/>
                <w:sz w:val="18"/>
                <w:szCs w:val="18"/>
                <w:lang w:eastAsia="tr-TR"/>
              </w:rPr>
            </w:pPr>
            <w:r>
              <w:rPr>
                <w:rFonts w:ascii="Times New Roman" w:hAnsi="Times New Roman"/>
                <w:b/>
                <w:sz w:val="18"/>
                <w:szCs w:val="18"/>
                <w:lang w:eastAsia="tr-TR"/>
              </w:rPr>
              <w:t xml:space="preserve">     </w:t>
            </w:r>
            <w:r w:rsidR="00486BE3" w:rsidRPr="008273E8">
              <w:rPr>
                <w:rFonts w:ascii="Times New Roman" w:hAnsi="Times New Roman"/>
                <w:b/>
                <w:sz w:val="18"/>
                <w:szCs w:val="18"/>
                <w:lang w:eastAsia="tr-TR"/>
              </w:rPr>
              <w:t>1</w:t>
            </w:r>
          </w:p>
        </w:tc>
      </w:tr>
      <w:tr w:rsidR="00EB63DB" w:rsidRPr="008273E8" w:rsidTr="0057142F">
        <w:trPr>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tcPr>
          <w:p w:rsidR="00EB63DB" w:rsidRPr="008273E8" w:rsidRDefault="00EB63DB" w:rsidP="00EB63DB">
            <w:pPr>
              <w:spacing w:before="0" w:after="0" w:line="240" w:lineRule="auto"/>
              <w:ind w:firstLine="0"/>
              <w:jc w:val="left"/>
              <w:rPr>
                <w:rFonts w:ascii="Times New Roman" w:hAnsi="Times New Roman"/>
                <w:b/>
                <w:sz w:val="18"/>
                <w:szCs w:val="18"/>
                <w:lang w:eastAsia="tr-TR"/>
              </w:rPr>
            </w:pPr>
            <w:r w:rsidRPr="008273E8">
              <w:rPr>
                <w:rFonts w:ascii="Times New Roman" w:hAnsi="Times New Roman"/>
                <w:b/>
                <w:bCs/>
                <w:color w:val="000000" w:themeColor="dark1"/>
                <w:kern w:val="24"/>
                <w:sz w:val="18"/>
                <w:szCs w:val="18"/>
                <w:lang w:eastAsia="tr-TR"/>
              </w:rPr>
              <w:t>Yabancı Uyruklu Sözleşmeli Personel</w:t>
            </w:r>
          </w:p>
        </w:tc>
        <w:tc>
          <w:tcPr>
            <w:tcW w:w="2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63DB" w:rsidRPr="008273E8" w:rsidRDefault="008273E8" w:rsidP="008273E8">
            <w:pPr>
              <w:spacing w:before="0" w:after="0" w:line="240" w:lineRule="auto"/>
              <w:ind w:firstLine="0"/>
              <w:jc w:val="center"/>
              <w:rPr>
                <w:rFonts w:ascii="Times New Roman" w:hAnsi="Times New Roman"/>
                <w:b/>
                <w:sz w:val="18"/>
                <w:szCs w:val="18"/>
                <w:lang w:eastAsia="tr-TR"/>
              </w:rPr>
            </w:pPr>
            <w:r>
              <w:rPr>
                <w:rFonts w:ascii="Times New Roman" w:hAnsi="Times New Roman"/>
                <w:b/>
                <w:bCs/>
                <w:kern w:val="24"/>
                <w:sz w:val="18"/>
                <w:szCs w:val="18"/>
                <w:lang w:eastAsia="tr-TR"/>
              </w:rPr>
              <w:t xml:space="preserve">     </w:t>
            </w:r>
            <w:r w:rsidR="00A17ADC">
              <w:rPr>
                <w:rFonts w:ascii="Times New Roman" w:hAnsi="Times New Roman"/>
                <w:b/>
                <w:bCs/>
                <w:kern w:val="24"/>
                <w:sz w:val="18"/>
                <w:szCs w:val="18"/>
                <w:lang w:eastAsia="tr-TR"/>
              </w:rPr>
              <w:t>4</w:t>
            </w:r>
          </w:p>
        </w:tc>
      </w:tr>
      <w:tr w:rsidR="00EB63DB" w:rsidRPr="008273E8" w:rsidTr="0057142F">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tcPr>
          <w:p w:rsidR="00EB63DB" w:rsidRPr="008273E8" w:rsidRDefault="00EB63DB" w:rsidP="00EB63DB">
            <w:pPr>
              <w:spacing w:before="0" w:after="0" w:line="240" w:lineRule="auto"/>
              <w:ind w:firstLine="0"/>
              <w:jc w:val="left"/>
              <w:rPr>
                <w:rFonts w:ascii="Times New Roman" w:hAnsi="Times New Roman"/>
                <w:b/>
                <w:bCs/>
                <w:color w:val="000000" w:themeColor="dark1"/>
                <w:kern w:val="24"/>
                <w:sz w:val="18"/>
                <w:szCs w:val="18"/>
                <w:lang w:eastAsia="tr-TR"/>
              </w:rPr>
            </w:pPr>
            <w:r w:rsidRPr="008273E8">
              <w:rPr>
                <w:rFonts w:ascii="Times New Roman" w:hAnsi="Times New Roman"/>
                <w:b/>
                <w:bCs/>
                <w:color w:val="000000" w:themeColor="dark1"/>
                <w:kern w:val="24"/>
                <w:sz w:val="18"/>
                <w:szCs w:val="18"/>
                <w:lang w:eastAsia="tr-TR"/>
              </w:rPr>
              <w:t>Sözleşmeli Bilişim Personeli</w:t>
            </w:r>
          </w:p>
        </w:tc>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EB63DB" w:rsidRPr="008273E8" w:rsidRDefault="008273E8" w:rsidP="008273E8">
            <w:pPr>
              <w:spacing w:before="0" w:after="0" w:line="240" w:lineRule="auto"/>
              <w:ind w:firstLine="0"/>
              <w:jc w:val="center"/>
              <w:rPr>
                <w:rFonts w:ascii="Times New Roman" w:hAnsi="Times New Roman"/>
                <w:b/>
                <w:bCs/>
                <w:kern w:val="24"/>
                <w:sz w:val="18"/>
                <w:szCs w:val="18"/>
                <w:lang w:eastAsia="tr-TR"/>
              </w:rPr>
            </w:pPr>
            <w:r>
              <w:rPr>
                <w:rFonts w:ascii="Times New Roman" w:hAnsi="Times New Roman"/>
                <w:b/>
                <w:bCs/>
                <w:kern w:val="24"/>
                <w:sz w:val="18"/>
                <w:szCs w:val="18"/>
                <w:lang w:eastAsia="tr-TR"/>
              </w:rPr>
              <w:t xml:space="preserve">     </w:t>
            </w:r>
            <w:r w:rsidR="00EB63DB" w:rsidRPr="008273E8">
              <w:rPr>
                <w:rFonts w:ascii="Times New Roman" w:hAnsi="Times New Roman"/>
                <w:b/>
                <w:bCs/>
                <w:kern w:val="24"/>
                <w:sz w:val="18"/>
                <w:szCs w:val="18"/>
                <w:lang w:eastAsia="tr-TR"/>
              </w:rPr>
              <w:t>1</w:t>
            </w:r>
            <w:r w:rsidR="00461934" w:rsidRPr="008273E8">
              <w:rPr>
                <w:rFonts w:ascii="Times New Roman" w:hAnsi="Times New Roman"/>
                <w:b/>
                <w:bCs/>
                <w:kern w:val="24"/>
                <w:sz w:val="18"/>
                <w:szCs w:val="18"/>
                <w:lang w:eastAsia="tr-TR"/>
              </w:rPr>
              <w:t>6</w:t>
            </w:r>
          </w:p>
        </w:tc>
      </w:tr>
      <w:tr w:rsidR="00EB63DB" w:rsidRPr="008273E8" w:rsidTr="008273E8">
        <w:trPr>
          <w:cnfStyle w:val="010000000000" w:firstRow="0" w:lastRow="1" w:firstColumn="0" w:lastColumn="0" w:oddVBand="0" w:evenVBand="0" w:oddHBand="0" w:evenHBand="0" w:firstRowFirstColumn="0" w:firstRowLastColumn="0" w:lastRowFirstColumn="0" w:lastRowLastColumn="0"/>
          <w:trHeight w:hRule="exact" w:val="284"/>
          <w:jc w:val="center"/>
        </w:trPr>
        <w:tc>
          <w:tcPr>
            <w:tcW w:w="6394"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EB63DB" w:rsidRPr="008273E8" w:rsidRDefault="00EB63DB" w:rsidP="00EB63DB">
            <w:pPr>
              <w:spacing w:before="0" w:after="0" w:line="240" w:lineRule="auto"/>
              <w:ind w:firstLine="0"/>
              <w:jc w:val="center"/>
              <w:rPr>
                <w:rFonts w:cs="Arial"/>
                <w:color w:val="000000" w:themeColor="text1"/>
                <w:sz w:val="18"/>
                <w:szCs w:val="18"/>
                <w:lang w:eastAsia="tr-TR"/>
              </w:rPr>
            </w:pPr>
            <w:r w:rsidRPr="008273E8">
              <w:rPr>
                <w:rFonts w:ascii="Times New Roman" w:hAnsi="Times New Roman"/>
                <w:bCs w:val="0"/>
                <w:color w:val="000000" w:themeColor="text1"/>
                <w:kern w:val="24"/>
                <w:sz w:val="18"/>
                <w:szCs w:val="18"/>
                <w:lang w:eastAsia="tr-TR"/>
              </w:rPr>
              <w:t>GENEL TOPLAM</w:t>
            </w:r>
          </w:p>
        </w:tc>
        <w:tc>
          <w:tcPr>
            <w:tcW w:w="2749" w:type="dxa"/>
            <w:tcBorders>
              <w:top w:val="single" w:sz="4" w:space="0" w:color="auto"/>
              <w:left w:val="single" w:sz="4" w:space="0" w:color="auto"/>
              <w:bottom w:val="single" w:sz="4" w:space="0" w:color="auto"/>
              <w:right w:val="single" w:sz="4" w:space="0" w:color="auto"/>
            </w:tcBorders>
            <w:shd w:val="clear" w:color="auto" w:fill="E3F2F5"/>
            <w:vAlign w:val="center"/>
            <w:hideMark/>
          </w:tcPr>
          <w:p w:rsidR="00EB63DB" w:rsidRPr="008273E8" w:rsidRDefault="008273E8" w:rsidP="008273E8">
            <w:pPr>
              <w:spacing w:before="0" w:after="0" w:line="240" w:lineRule="auto"/>
              <w:ind w:firstLine="0"/>
              <w:jc w:val="center"/>
              <w:rPr>
                <w:rFonts w:cs="Arial"/>
                <w:color w:val="000000" w:themeColor="text1"/>
                <w:sz w:val="18"/>
                <w:szCs w:val="18"/>
                <w:lang w:eastAsia="tr-TR"/>
              </w:rPr>
            </w:pPr>
            <w:r>
              <w:rPr>
                <w:rFonts w:ascii="Times New Roman" w:hAnsi="Times New Roman"/>
                <w:bCs w:val="0"/>
                <w:color w:val="000000" w:themeColor="text1"/>
                <w:kern w:val="24"/>
                <w:sz w:val="18"/>
                <w:szCs w:val="18"/>
                <w:lang w:eastAsia="tr-TR"/>
              </w:rPr>
              <w:t xml:space="preserve">     </w:t>
            </w:r>
            <w:r w:rsidR="00486BE3" w:rsidRPr="008273E8">
              <w:rPr>
                <w:rFonts w:ascii="Times New Roman" w:hAnsi="Times New Roman"/>
                <w:bCs w:val="0"/>
                <w:color w:val="000000" w:themeColor="text1"/>
                <w:kern w:val="24"/>
                <w:sz w:val="18"/>
                <w:szCs w:val="18"/>
                <w:lang w:eastAsia="tr-TR"/>
              </w:rPr>
              <w:t>17</w:t>
            </w:r>
            <w:r w:rsidR="00A17ADC">
              <w:rPr>
                <w:rFonts w:ascii="Times New Roman" w:hAnsi="Times New Roman"/>
                <w:bCs w:val="0"/>
                <w:color w:val="000000" w:themeColor="text1"/>
                <w:kern w:val="24"/>
                <w:sz w:val="18"/>
                <w:szCs w:val="18"/>
                <w:lang w:eastAsia="tr-TR"/>
              </w:rPr>
              <w:t>67</w:t>
            </w:r>
          </w:p>
        </w:tc>
      </w:tr>
    </w:tbl>
    <w:p w:rsidR="00445D6B" w:rsidRPr="00385F7A" w:rsidRDefault="00E67E38" w:rsidP="00385F7A">
      <w:pPr>
        <w:ind w:firstLine="0"/>
        <w:jc w:val="left"/>
        <w:rPr>
          <w:noProof/>
          <w:lang w:eastAsia="tr-TR"/>
        </w:rPr>
      </w:pPr>
      <w:r w:rsidRPr="003F3621">
        <w:rPr>
          <w:rFonts w:ascii="Times New Roman" w:hAnsi="Times New Roman"/>
          <w:color w:val="000000"/>
          <w:kern w:val="24"/>
          <w:lang w:eastAsia="tr-TR"/>
        </w:rPr>
        <w:t>(*) ÖYP kapsamındaki A</w:t>
      </w:r>
      <w:r w:rsidR="003C1D74">
        <w:rPr>
          <w:rFonts w:ascii="Times New Roman" w:hAnsi="Times New Roman"/>
          <w:color w:val="000000"/>
          <w:kern w:val="24"/>
          <w:lang w:eastAsia="tr-TR"/>
        </w:rPr>
        <w:t>r</w:t>
      </w:r>
      <w:r w:rsidRPr="003F3621">
        <w:rPr>
          <w:rFonts w:ascii="Times New Roman" w:hAnsi="Times New Roman"/>
          <w:color w:val="000000"/>
          <w:kern w:val="24"/>
          <w:lang w:eastAsia="tr-TR"/>
        </w:rPr>
        <w:t xml:space="preserve">aştırma Görevlisi sayısı </w:t>
      </w:r>
      <w:r w:rsidR="00085874" w:rsidRPr="003F3621">
        <w:rPr>
          <w:rFonts w:ascii="Times New Roman" w:hAnsi="Times New Roman"/>
          <w:color w:val="000000"/>
          <w:kern w:val="24"/>
          <w:lang w:eastAsia="tr-TR"/>
        </w:rPr>
        <w:t>dâhildir</w:t>
      </w:r>
      <w:r w:rsidRPr="003F3621">
        <w:rPr>
          <w:rFonts w:ascii="Times New Roman" w:hAnsi="Times New Roman"/>
          <w:color w:val="000000"/>
          <w:kern w:val="24"/>
          <w:lang w:eastAsia="tr-TR"/>
        </w:rPr>
        <w:t>.</w:t>
      </w:r>
    </w:p>
    <w:p w:rsidR="008273E8" w:rsidRDefault="008273E8"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BD31EB" w:rsidRDefault="00BD31EB" w:rsidP="00445D6B">
      <w:pPr>
        <w:ind w:left="-142" w:firstLine="850"/>
        <w:jc w:val="center"/>
        <w:rPr>
          <w:rFonts w:ascii="Times New Roman" w:hAnsi="Times New Roman"/>
          <w:b/>
        </w:rPr>
      </w:pPr>
    </w:p>
    <w:p w:rsidR="008273E8" w:rsidRDefault="008273E8" w:rsidP="00445D6B">
      <w:pPr>
        <w:ind w:left="-142" w:firstLine="850"/>
        <w:jc w:val="center"/>
        <w:rPr>
          <w:rFonts w:ascii="Times New Roman" w:hAnsi="Times New Roman"/>
          <w:b/>
        </w:rPr>
      </w:pPr>
    </w:p>
    <w:p w:rsidR="00E67E38" w:rsidRDefault="00636E5A" w:rsidP="00445D6B">
      <w:pPr>
        <w:ind w:left="-142" w:firstLine="850"/>
        <w:jc w:val="center"/>
        <w:rPr>
          <w:rFonts w:ascii="Times New Roman" w:hAnsi="Times New Roman"/>
          <w:b/>
        </w:rPr>
      </w:pPr>
      <w:r w:rsidRPr="00B17D41">
        <w:rPr>
          <w:rFonts w:ascii="Times New Roman" w:hAnsi="Times New Roman"/>
          <w:b/>
        </w:rPr>
        <w:t>202</w:t>
      </w:r>
      <w:r w:rsidR="00385F7A">
        <w:rPr>
          <w:rFonts w:ascii="Times New Roman" w:hAnsi="Times New Roman"/>
          <w:b/>
        </w:rPr>
        <w:t>2</w:t>
      </w:r>
      <w:r w:rsidR="00E67E38" w:rsidRPr="00B17D41">
        <w:rPr>
          <w:rFonts w:ascii="Times New Roman" w:hAnsi="Times New Roman"/>
          <w:b/>
        </w:rPr>
        <w:t xml:space="preserve"> Yılı Mevcut Akademik Personel Sayıları</w:t>
      </w:r>
    </w:p>
    <w:p w:rsidR="00B17D41" w:rsidRPr="00085874" w:rsidRDefault="00B17D41" w:rsidP="0034628D">
      <w:pPr>
        <w:ind w:firstLine="708"/>
        <w:jc w:val="center"/>
        <w:rPr>
          <w:rFonts w:ascii="Times New Roman" w:hAnsi="Times New Roman"/>
          <w:b/>
        </w:rPr>
      </w:pPr>
      <w:r>
        <w:rPr>
          <w:rFonts w:ascii="Times New Roman" w:hAnsi="Times New Roman"/>
          <w:b/>
        </w:rPr>
        <w:t>Görev Yerine Göre Akademik Personel Sayıları</w:t>
      </w:r>
    </w:p>
    <w:tbl>
      <w:tblPr>
        <w:tblW w:w="10348" w:type="dxa"/>
        <w:tblInd w:w="-436" w:type="dxa"/>
        <w:tblLayout w:type="fixed"/>
        <w:tblCellMar>
          <w:left w:w="70" w:type="dxa"/>
          <w:right w:w="70" w:type="dxa"/>
        </w:tblCellMar>
        <w:tblLook w:val="04A0" w:firstRow="1" w:lastRow="0" w:firstColumn="1" w:lastColumn="0" w:noHBand="0" w:noVBand="1"/>
      </w:tblPr>
      <w:tblGrid>
        <w:gridCol w:w="3120"/>
        <w:gridCol w:w="566"/>
        <w:gridCol w:w="709"/>
        <w:gridCol w:w="709"/>
        <w:gridCol w:w="992"/>
        <w:gridCol w:w="851"/>
        <w:gridCol w:w="1195"/>
        <w:gridCol w:w="931"/>
        <w:gridCol w:w="1275"/>
      </w:tblGrid>
      <w:tr w:rsidR="00976C29" w:rsidRPr="00976C29" w:rsidTr="00CB3750">
        <w:trPr>
          <w:trHeight w:val="555"/>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Birim/Fakülte/Enstitü/Yüksekokul </w:t>
            </w:r>
          </w:p>
        </w:tc>
        <w:tc>
          <w:tcPr>
            <w:tcW w:w="566"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Prof.</w:t>
            </w:r>
          </w:p>
        </w:tc>
        <w:tc>
          <w:tcPr>
            <w:tcW w:w="709"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Doç.</w:t>
            </w:r>
          </w:p>
        </w:tc>
        <w:tc>
          <w:tcPr>
            <w:tcW w:w="709"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385F7A" w:rsidP="00976C29">
            <w:pPr>
              <w:spacing w:before="0" w:after="0" w:line="240" w:lineRule="auto"/>
              <w:ind w:firstLine="0"/>
              <w:jc w:val="center"/>
              <w:rPr>
                <w:rFonts w:ascii="Times New Roman" w:hAnsi="Times New Roman"/>
                <w:b/>
                <w:bCs/>
                <w:color w:val="000000" w:themeColor="text1"/>
                <w:sz w:val="16"/>
                <w:szCs w:val="16"/>
                <w:lang w:eastAsia="tr-TR"/>
              </w:rPr>
            </w:pPr>
            <w:proofErr w:type="spellStart"/>
            <w:r w:rsidRPr="00385F7A">
              <w:rPr>
                <w:rFonts w:ascii="Times New Roman" w:hAnsi="Times New Roman"/>
                <w:b/>
                <w:bCs/>
                <w:color w:val="000000" w:themeColor="text1"/>
                <w:sz w:val="16"/>
                <w:szCs w:val="16"/>
                <w:lang w:eastAsia="tr-TR"/>
              </w:rPr>
              <w:t>Dr.</w:t>
            </w:r>
            <w:r w:rsidR="00976C29" w:rsidRPr="00385F7A">
              <w:rPr>
                <w:rFonts w:ascii="Times New Roman" w:hAnsi="Times New Roman"/>
                <w:b/>
                <w:bCs/>
                <w:color w:val="000000" w:themeColor="text1"/>
                <w:sz w:val="16"/>
                <w:szCs w:val="16"/>
                <w:lang w:eastAsia="tr-TR"/>
              </w:rPr>
              <w:t>Öğr</w:t>
            </w:r>
            <w:proofErr w:type="spellEnd"/>
            <w:r w:rsidR="00976C29" w:rsidRPr="00385F7A">
              <w:rPr>
                <w:rFonts w:ascii="Times New Roman" w:hAnsi="Times New Roman"/>
                <w:b/>
                <w:bCs/>
                <w:color w:val="000000" w:themeColor="text1"/>
                <w:sz w:val="16"/>
                <w:szCs w:val="16"/>
                <w:lang w:eastAsia="tr-TR"/>
              </w:rPr>
              <w:t>. Üyesi</w:t>
            </w:r>
          </w:p>
        </w:tc>
        <w:tc>
          <w:tcPr>
            <w:tcW w:w="992"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Öğretim Görevlisi</w:t>
            </w:r>
          </w:p>
        </w:tc>
        <w:tc>
          <w:tcPr>
            <w:tcW w:w="851"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385F7A">
            <w:pPr>
              <w:spacing w:before="0" w:after="0" w:line="240" w:lineRule="auto"/>
              <w:ind w:firstLine="0"/>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Araştırm</w:t>
            </w:r>
            <w:r w:rsidR="00385F7A">
              <w:rPr>
                <w:rFonts w:ascii="Times New Roman" w:hAnsi="Times New Roman"/>
                <w:b/>
                <w:bCs/>
                <w:color w:val="000000" w:themeColor="text1"/>
                <w:sz w:val="16"/>
                <w:szCs w:val="16"/>
                <w:lang w:eastAsia="tr-TR"/>
              </w:rPr>
              <w:t>a G</w:t>
            </w:r>
            <w:r w:rsidRPr="00385F7A">
              <w:rPr>
                <w:rFonts w:ascii="Times New Roman" w:hAnsi="Times New Roman"/>
                <w:b/>
                <w:bCs/>
                <w:color w:val="000000" w:themeColor="text1"/>
                <w:sz w:val="16"/>
                <w:szCs w:val="16"/>
                <w:lang w:eastAsia="tr-TR"/>
              </w:rPr>
              <w:t>örevlisi</w:t>
            </w:r>
          </w:p>
        </w:tc>
        <w:tc>
          <w:tcPr>
            <w:tcW w:w="1195"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Araştırma Görevlisi (ÖYP)</w:t>
            </w:r>
          </w:p>
        </w:tc>
        <w:tc>
          <w:tcPr>
            <w:tcW w:w="931"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385F7A" w:rsidP="00385F7A">
            <w:pPr>
              <w:spacing w:before="0" w:after="0" w:line="240" w:lineRule="auto"/>
              <w:ind w:firstLine="0"/>
              <w:jc w:val="center"/>
              <w:rPr>
                <w:rFonts w:ascii="Times New Roman" w:hAnsi="Times New Roman"/>
                <w:b/>
                <w:bCs/>
                <w:color w:val="000000" w:themeColor="text1"/>
                <w:sz w:val="16"/>
                <w:szCs w:val="16"/>
                <w:lang w:eastAsia="tr-TR"/>
              </w:rPr>
            </w:pPr>
            <w:proofErr w:type="spellStart"/>
            <w:r w:rsidRPr="00385F7A">
              <w:rPr>
                <w:rFonts w:ascii="Times New Roman" w:hAnsi="Times New Roman"/>
                <w:b/>
                <w:bCs/>
                <w:color w:val="000000" w:themeColor="text1"/>
                <w:sz w:val="16"/>
                <w:szCs w:val="16"/>
                <w:lang w:eastAsia="tr-TR"/>
              </w:rPr>
              <w:t>Yab.Uyr</w:t>
            </w:r>
            <w:proofErr w:type="spellEnd"/>
            <w:r w:rsidRPr="00385F7A">
              <w:rPr>
                <w:rFonts w:ascii="Times New Roman" w:hAnsi="Times New Roman"/>
                <w:b/>
                <w:bCs/>
                <w:color w:val="000000" w:themeColor="text1"/>
                <w:sz w:val="16"/>
                <w:szCs w:val="16"/>
                <w:lang w:eastAsia="tr-TR"/>
              </w:rPr>
              <w:t>.</w:t>
            </w:r>
            <w:r w:rsidR="00976C29" w:rsidRPr="00385F7A">
              <w:rPr>
                <w:rFonts w:ascii="Times New Roman" w:hAnsi="Times New Roman"/>
                <w:b/>
                <w:bCs/>
                <w:color w:val="000000" w:themeColor="text1"/>
                <w:sz w:val="16"/>
                <w:szCs w:val="16"/>
                <w:lang w:eastAsia="tr-TR"/>
              </w:rPr>
              <w:t xml:space="preserve"> </w:t>
            </w:r>
            <w:proofErr w:type="spellStart"/>
            <w:r w:rsidR="00976C29" w:rsidRPr="00385F7A">
              <w:rPr>
                <w:rFonts w:ascii="Times New Roman" w:hAnsi="Times New Roman"/>
                <w:b/>
                <w:bCs/>
                <w:color w:val="000000" w:themeColor="text1"/>
                <w:sz w:val="16"/>
                <w:szCs w:val="16"/>
                <w:lang w:eastAsia="tr-TR"/>
              </w:rPr>
              <w:t>Öğr</w:t>
            </w:r>
            <w:proofErr w:type="spellEnd"/>
            <w:r w:rsidRPr="00385F7A">
              <w:rPr>
                <w:rFonts w:ascii="Times New Roman" w:hAnsi="Times New Roman"/>
                <w:b/>
                <w:bCs/>
                <w:color w:val="000000" w:themeColor="text1"/>
                <w:sz w:val="16"/>
                <w:szCs w:val="16"/>
                <w:lang w:eastAsia="tr-TR"/>
              </w:rPr>
              <w:t>.</w:t>
            </w:r>
            <w:r w:rsidR="00976C29" w:rsidRPr="00385F7A">
              <w:rPr>
                <w:rFonts w:ascii="Times New Roman" w:hAnsi="Times New Roman"/>
                <w:b/>
                <w:bCs/>
                <w:color w:val="000000" w:themeColor="text1"/>
                <w:sz w:val="16"/>
                <w:szCs w:val="16"/>
                <w:lang w:eastAsia="tr-TR"/>
              </w:rPr>
              <w:t xml:space="preserve"> Elemanı</w:t>
            </w:r>
          </w:p>
        </w:tc>
        <w:tc>
          <w:tcPr>
            <w:tcW w:w="1275" w:type="dxa"/>
            <w:tcBorders>
              <w:top w:val="single" w:sz="8" w:space="0" w:color="000000"/>
              <w:left w:val="nil"/>
              <w:bottom w:val="single" w:sz="8" w:space="0" w:color="000000"/>
              <w:right w:val="single" w:sz="8" w:space="0" w:color="000000"/>
            </w:tcBorders>
            <w:shd w:val="clear" w:color="auto" w:fill="B3DBE3"/>
            <w:vAlign w:val="center"/>
            <w:hideMark/>
          </w:tcPr>
          <w:p w:rsidR="00976C29" w:rsidRPr="00385F7A" w:rsidRDefault="00976C29" w:rsidP="00976C29">
            <w:pPr>
              <w:spacing w:before="0" w:after="0" w:line="240" w:lineRule="auto"/>
              <w:ind w:firstLine="0"/>
              <w:jc w:val="center"/>
              <w:rPr>
                <w:rFonts w:ascii="Times New Roman" w:hAnsi="Times New Roman"/>
                <w:b/>
                <w:bCs/>
                <w:color w:val="000000" w:themeColor="text1"/>
                <w:sz w:val="16"/>
                <w:szCs w:val="16"/>
                <w:lang w:eastAsia="tr-TR"/>
              </w:rPr>
            </w:pPr>
            <w:r w:rsidRPr="00385F7A">
              <w:rPr>
                <w:rFonts w:ascii="Times New Roman" w:hAnsi="Times New Roman"/>
                <w:b/>
                <w:bCs/>
                <w:color w:val="000000" w:themeColor="text1"/>
                <w:sz w:val="16"/>
                <w:szCs w:val="16"/>
                <w:lang w:eastAsia="tr-TR"/>
              </w:rPr>
              <w:t>TOPLAM</w:t>
            </w:r>
          </w:p>
        </w:tc>
      </w:tr>
      <w:tr w:rsidR="00976C29" w:rsidRPr="00976C29" w:rsidTr="00CB3750">
        <w:trPr>
          <w:trHeight w:val="315"/>
        </w:trPr>
        <w:tc>
          <w:tcPr>
            <w:tcW w:w="3120" w:type="dxa"/>
            <w:vMerge/>
            <w:tcBorders>
              <w:top w:val="single" w:sz="8" w:space="0" w:color="000000"/>
              <w:left w:val="single" w:sz="8" w:space="0" w:color="000000"/>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left"/>
              <w:rPr>
                <w:rFonts w:ascii="Times New Roman" w:hAnsi="Times New Roman"/>
                <w:b/>
                <w:bCs/>
                <w:color w:val="000000" w:themeColor="text1"/>
                <w:sz w:val="20"/>
                <w:szCs w:val="20"/>
                <w:lang w:eastAsia="tr-TR"/>
              </w:rPr>
            </w:pPr>
          </w:p>
        </w:tc>
        <w:tc>
          <w:tcPr>
            <w:tcW w:w="566"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709"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709"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992"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851"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1195"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931"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c>
          <w:tcPr>
            <w:tcW w:w="1275" w:type="dxa"/>
            <w:tcBorders>
              <w:top w:val="nil"/>
              <w:left w:val="nil"/>
              <w:bottom w:val="single" w:sz="8" w:space="0" w:color="000000"/>
              <w:right w:val="single" w:sz="8" w:space="0" w:color="000000"/>
            </w:tcBorders>
            <w:shd w:val="clear" w:color="auto" w:fill="B3DBE3"/>
            <w:vAlign w:val="center"/>
            <w:hideMark/>
          </w:tcPr>
          <w:p w:rsidR="00976C29" w:rsidRPr="00D15F11" w:rsidRDefault="00976C29" w:rsidP="00976C29">
            <w:pPr>
              <w:spacing w:before="0" w:after="0" w:line="240" w:lineRule="auto"/>
              <w:ind w:firstLine="0"/>
              <w:jc w:val="center"/>
              <w:rPr>
                <w:rFonts w:ascii="Times New Roman" w:hAnsi="Times New Roman"/>
                <w:b/>
                <w:bCs/>
                <w:color w:val="000000" w:themeColor="text1"/>
                <w:sz w:val="20"/>
                <w:szCs w:val="20"/>
                <w:lang w:eastAsia="tr-TR"/>
              </w:rPr>
            </w:pPr>
            <w:r w:rsidRPr="00D15F11">
              <w:rPr>
                <w:rFonts w:ascii="Times New Roman" w:hAnsi="Times New Roman"/>
                <w:b/>
                <w:bCs/>
                <w:color w:val="000000" w:themeColor="text1"/>
                <w:sz w:val="20"/>
                <w:szCs w:val="20"/>
                <w:lang w:eastAsia="tr-TR"/>
              </w:rPr>
              <w:t>Sayı</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firstLine="0"/>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Genel Sekreterlik</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b/>
                <w:color w:val="000000" w:themeColor="text1"/>
                <w:sz w:val="18"/>
                <w:szCs w:val="18"/>
                <w:lang w:eastAsia="tr-TR"/>
              </w:rPr>
            </w:pP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firstLine="0"/>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Bilgi İşlem Daire Başkanlığı</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8</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8</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firstLine="0"/>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Sağlık Kültür ve Spor Daire Başkanlığı</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firstLine="0"/>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Diş Hekimliği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12</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8</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79</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firstLine="0"/>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105</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firstLine="0"/>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Gemi İnşaatı ve Denizcilik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6</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12</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hanging="9"/>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Mühendislik ve Mimarlık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19</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24</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45</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16</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31</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24</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159</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İktisadi ve İdari Bilimler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16</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29</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21</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11</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12</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91</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Turizm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10</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27</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Eczacılık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6</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16</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7</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35</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Koordinatörlükler</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6</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6</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85F7A" w:rsidP="00385F7A">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Sosyal ve Beşeri Bilimler F</w:t>
            </w:r>
            <w:r w:rsidR="003451D8" w:rsidRPr="00385F7A">
              <w:rPr>
                <w:rFonts w:ascii="Times New Roman" w:hAnsi="Times New Roman"/>
                <w:color w:val="000000" w:themeColor="text1"/>
                <w:sz w:val="18"/>
                <w:szCs w:val="18"/>
                <w:lang w:eastAsia="tr-TR"/>
              </w:rPr>
              <w:t>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25</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27</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31</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22</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13</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120</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Merkezler</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26</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26</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Sanat ve Tasarım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12</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Su Ürünleri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7</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9</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25</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Tıp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84</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54</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54</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38</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11</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244</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Sağlık Hizmetleri Meslek Yüksekokulu</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9</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11</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İslami İlimler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13</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 xml:space="preserve">   21</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14</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6</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62</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Orman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10</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26</w:t>
            </w:r>
          </w:p>
        </w:tc>
      </w:tr>
      <w:tr w:rsidR="003451D8" w:rsidRPr="00976C29" w:rsidTr="00CB3750">
        <w:trPr>
          <w:trHeight w:val="315"/>
        </w:trPr>
        <w:tc>
          <w:tcPr>
            <w:tcW w:w="3120" w:type="dxa"/>
            <w:tcBorders>
              <w:top w:val="nil"/>
              <w:left w:val="single" w:sz="8" w:space="0" w:color="000000"/>
              <w:bottom w:val="single" w:sz="8" w:space="0" w:color="000000"/>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Sağlık Bilimleri Fakültesi</w:t>
            </w:r>
          </w:p>
        </w:tc>
        <w:tc>
          <w:tcPr>
            <w:tcW w:w="566"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9</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10</w:t>
            </w:r>
          </w:p>
        </w:tc>
        <w:tc>
          <w:tcPr>
            <w:tcW w:w="709"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25</w:t>
            </w:r>
          </w:p>
        </w:tc>
        <w:tc>
          <w:tcPr>
            <w:tcW w:w="992"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3</w:t>
            </w:r>
          </w:p>
        </w:tc>
        <w:tc>
          <w:tcPr>
            <w:tcW w:w="85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21</w:t>
            </w:r>
          </w:p>
        </w:tc>
        <w:tc>
          <w:tcPr>
            <w:tcW w:w="119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16</w:t>
            </w:r>
          </w:p>
        </w:tc>
        <w:tc>
          <w:tcPr>
            <w:tcW w:w="931"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8" w:space="0" w:color="000000"/>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84</w:t>
            </w:r>
          </w:p>
        </w:tc>
      </w:tr>
      <w:tr w:rsidR="003451D8" w:rsidRPr="00976C29" w:rsidTr="00CB3750">
        <w:trPr>
          <w:trHeight w:val="315"/>
        </w:trPr>
        <w:tc>
          <w:tcPr>
            <w:tcW w:w="3120" w:type="dxa"/>
            <w:tcBorders>
              <w:top w:val="nil"/>
              <w:left w:val="single" w:sz="8" w:space="0" w:color="000000"/>
              <w:bottom w:val="single" w:sz="4" w:space="0" w:color="auto"/>
              <w:right w:val="single" w:sz="8" w:space="0" w:color="000000"/>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Sağlık Bilimleri Enstitüsü</w:t>
            </w:r>
          </w:p>
        </w:tc>
        <w:tc>
          <w:tcPr>
            <w:tcW w:w="566"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92"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5</w:t>
            </w:r>
          </w:p>
        </w:tc>
        <w:tc>
          <w:tcPr>
            <w:tcW w:w="1195"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nil"/>
              <w:left w:val="nil"/>
              <w:bottom w:val="single" w:sz="4" w:space="0" w:color="auto"/>
              <w:right w:val="single" w:sz="8" w:space="0" w:color="000000"/>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5</w:t>
            </w:r>
          </w:p>
        </w:tc>
      </w:tr>
      <w:tr w:rsidR="003451D8" w:rsidRPr="00976C29" w:rsidTr="00CB3750">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Fen Bilimleri Enstitüsü</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w:t>
            </w:r>
          </w:p>
        </w:tc>
      </w:tr>
      <w:tr w:rsidR="003451D8" w:rsidRPr="00976C29" w:rsidTr="00CB3750">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Sosyal Bilimler Enstitüsü</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w:t>
            </w:r>
          </w:p>
        </w:tc>
      </w:tr>
      <w:tr w:rsidR="003451D8" w:rsidRPr="00976C29" w:rsidTr="00CB3750">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Yabancı Diller Yüksekokulu</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42</w:t>
            </w:r>
          </w:p>
        </w:tc>
      </w:tr>
      <w:tr w:rsidR="003451D8" w:rsidRPr="00976C29" w:rsidTr="00CB3750">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E3F2F5"/>
            <w:vAlign w:val="bottom"/>
            <w:hideMark/>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Çelebi Meslek Yüksekokulu</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3</w:t>
            </w:r>
          </w:p>
        </w:tc>
      </w:tr>
      <w:tr w:rsidR="003451D8" w:rsidRPr="00976C29" w:rsidTr="00CB3750">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E3F2F5"/>
            <w:vAlign w:val="bottom"/>
          </w:tcPr>
          <w:p w:rsidR="003451D8" w:rsidRPr="00385F7A" w:rsidRDefault="003451D8" w:rsidP="003451D8">
            <w:pPr>
              <w:spacing w:before="0" w:after="0" w:line="240" w:lineRule="auto"/>
              <w:ind w:left="-506" w:firstLine="506"/>
              <w:jc w:val="left"/>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Hukuk Fakültesi</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12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r w:rsidRPr="00385F7A">
              <w:rPr>
                <w:rFonts w:ascii="Times New Roman" w:hAnsi="Times New Roman"/>
                <w:color w:val="000000" w:themeColor="text1"/>
                <w:sz w:val="18"/>
                <w:szCs w:val="18"/>
                <w:lang w:eastAsia="tr-TR"/>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color w:val="000000" w:themeColor="text1"/>
                <w:sz w:val="18"/>
                <w:szCs w:val="18"/>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20</w:t>
            </w:r>
          </w:p>
        </w:tc>
      </w:tr>
      <w:tr w:rsidR="003451D8" w:rsidRPr="00976C29" w:rsidTr="00CB3750">
        <w:trPr>
          <w:trHeight w:val="315"/>
        </w:trPr>
        <w:tc>
          <w:tcPr>
            <w:tcW w:w="3120" w:type="dxa"/>
            <w:tcBorders>
              <w:top w:val="single" w:sz="4" w:space="0" w:color="auto"/>
              <w:left w:val="single" w:sz="8" w:space="0" w:color="auto"/>
              <w:bottom w:val="single" w:sz="8" w:space="0" w:color="auto"/>
              <w:right w:val="nil"/>
            </w:tcBorders>
            <w:shd w:val="clear" w:color="auto" w:fill="E3F2F5"/>
            <w:noWrap/>
            <w:vAlign w:val="bottom"/>
            <w:hideMark/>
          </w:tcPr>
          <w:p w:rsidR="003451D8" w:rsidRPr="00385F7A" w:rsidRDefault="003451D8" w:rsidP="003451D8">
            <w:pPr>
              <w:spacing w:before="0" w:after="0" w:line="240" w:lineRule="auto"/>
              <w:ind w:left="-506" w:firstLine="506"/>
              <w:jc w:val="left"/>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GENEL TOPLAM</w:t>
            </w:r>
          </w:p>
        </w:tc>
        <w:tc>
          <w:tcPr>
            <w:tcW w:w="566" w:type="dxa"/>
            <w:tcBorders>
              <w:top w:val="single" w:sz="4" w:space="0" w:color="auto"/>
              <w:left w:val="single" w:sz="4" w:space="0" w:color="auto"/>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194</w:t>
            </w:r>
          </w:p>
        </w:tc>
        <w:tc>
          <w:tcPr>
            <w:tcW w:w="709"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187</w:t>
            </w:r>
          </w:p>
        </w:tc>
        <w:tc>
          <w:tcPr>
            <w:tcW w:w="709"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264</w:t>
            </w:r>
          </w:p>
        </w:tc>
        <w:tc>
          <w:tcPr>
            <w:tcW w:w="992"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128</w:t>
            </w:r>
          </w:p>
        </w:tc>
        <w:tc>
          <w:tcPr>
            <w:tcW w:w="851"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249</w:t>
            </w:r>
          </w:p>
        </w:tc>
        <w:tc>
          <w:tcPr>
            <w:tcW w:w="1195"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102</w:t>
            </w:r>
          </w:p>
        </w:tc>
        <w:tc>
          <w:tcPr>
            <w:tcW w:w="931"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p>
        </w:tc>
        <w:tc>
          <w:tcPr>
            <w:tcW w:w="1275" w:type="dxa"/>
            <w:tcBorders>
              <w:top w:val="single" w:sz="4" w:space="0" w:color="auto"/>
              <w:left w:val="nil"/>
              <w:bottom w:val="single" w:sz="4" w:space="0" w:color="auto"/>
              <w:right w:val="single" w:sz="4" w:space="0" w:color="auto"/>
            </w:tcBorders>
            <w:shd w:val="clear" w:color="auto" w:fill="E3F2F5"/>
            <w:noWrap/>
            <w:vAlign w:val="bottom"/>
            <w:hideMark/>
          </w:tcPr>
          <w:p w:rsidR="003451D8" w:rsidRPr="00385F7A" w:rsidRDefault="003451D8" w:rsidP="003451D8">
            <w:pPr>
              <w:spacing w:before="0" w:after="0" w:line="240" w:lineRule="auto"/>
              <w:ind w:left="-506" w:firstLine="506"/>
              <w:jc w:val="center"/>
              <w:rPr>
                <w:rFonts w:ascii="Times New Roman" w:hAnsi="Times New Roman"/>
                <w:b/>
                <w:color w:val="000000" w:themeColor="text1"/>
                <w:sz w:val="18"/>
                <w:szCs w:val="18"/>
                <w:lang w:eastAsia="tr-TR"/>
              </w:rPr>
            </w:pPr>
            <w:r w:rsidRPr="00385F7A">
              <w:rPr>
                <w:rFonts w:ascii="Times New Roman" w:hAnsi="Times New Roman"/>
                <w:b/>
                <w:color w:val="000000" w:themeColor="text1"/>
                <w:sz w:val="18"/>
                <w:szCs w:val="18"/>
                <w:lang w:eastAsia="tr-TR"/>
              </w:rPr>
              <w:t>1124</w:t>
            </w:r>
          </w:p>
        </w:tc>
      </w:tr>
    </w:tbl>
    <w:p w:rsidR="00616597" w:rsidRPr="00085874" w:rsidRDefault="00616597" w:rsidP="00616597">
      <w:pPr>
        <w:spacing w:before="0" w:after="0" w:line="240" w:lineRule="auto"/>
        <w:ind w:firstLine="0"/>
        <w:jc w:val="left"/>
        <w:rPr>
          <w:rFonts w:ascii="Times New Roman" w:hAnsi="Times New Roman"/>
          <w:sz w:val="16"/>
          <w:szCs w:val="16"/>
          <w:lang w:eastAsia="tr-TR"/>
        </w:rPr>
      </w:pPr>
    </w:p>
    <w:p w:rsidR="00D15F11" w:rsidRDefault="00D15F11" w:rsidP="003C7F44">
      <w:pPr>
        <w:spacing w:before="0" w:after="0" w:line="240" w:lineRule="auto"/>
        <w:ind w:firstLine="0"/>
        <w:jc w:val="left"/>
        <w:rPr>
          <w:rFonts w:ascii="Times New Roman" w:hAnsi="Times New Roman"/>
          <w:b/>
          <w:lang w:eastAsia="tr-TR"/>
        </w:rPr>
      </w:pPr>
      <w:bookmarkStart w:id="48" w:name="OLE_LINK1"/>
    </w:p>
    <w:p w:rsidR="00494C2F" w:rsidRPr="00085874" w:rsidRDefault="00494C2F" w:rsidP="00085874">
      <w:pPr>
        <w:spacing w:before="0" w:after="0" w:line="240" w:lineRule="auto"/>
        <w:ind w:firstLine="708"/>
        <w:jc w:val="left"/>
        <w:rPr>
          <w:rFonts w:ascii="Times New Roman" w:hAnsi="Times New Roman"/>
          <w:b/>
          <w:vanish/>
          <w:lang w:eastAsia="tr-TR"/>
        </w:rPr>
      </w:pPr>
      <w:r w:rsidRPr="000237A2">
        <w:rPr>
          <w:rFonts w:ascii="Times New Roman" w:hAnsi="Times New Roman"/>
          <w:b/>
          <w:lang w:eastAsia="tr-TR"/>
        </w:rPr>
        <w:t>Personel Sayılarının Yıllara Göre Dağılımı</w:t>
      </w:r>
    </w:p>
    <w:p w:rsidR="00EC6DDD" w:rsidRPr="00085874" w:rsidRDefault="00EC6DDD" w:rsidP="00085874">
      <w:pPr>
        <w:ind w:firstLine="0"/>
        <w:rPr>
          <w:rFonts w:ascii="Times New Roman" w:hAnsi="Times New Roman"/>
          <w:b/>
        </w:rPr>
      </w:pPr>
    </w:p>
    <w:tbl>
      <w:tblPr>
        <w:tblStyle w:val="OrtaKlavuz3-Vurgu1"/>
        <w:tblW w:w="9356" w:type="dxa"/>
        <w:tblInd w:w="137" w:type="dxa"/>
        <w:tblLook w:val="04A0" w:firstRow="1" w:lastRow="0" w:firstColumn="1" w:lastColumn="0" w:noHBand="0" w:noVBand="1"/>
      </w:tblPr>
      <w:tblGrid>
        <w:gridCol w:w="2694"/>
        <w:gridCol w:w="1734"/>
        <w:gridCol w:w="1473"/>
        <w:gridCol w:w="1754"/>
        <w:gridCol w:w="1701"/>
      </w:tblGrid>
      <w:tr w:rsidR="00D15F11" w:rsidRPr="00D15F11" w:rsidTr="00CB3750">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4" w:space="0" w:color="auto"/>
              <w:bottom w:val="single" w:sz="4" w:space="0" w:color="auto"/>
              <w:right w:val="single" w:sz="4" w:space="0" w:color="auto"/>
            </w:tcBorders>
            <w:shd w:val="clear" w:color="auto" w:fill="B3DBE3"/>
          </w:tcPr>
          <w:p w:rsidR="00976C29" w:rsidRPr="00D15F11" w:rsidRDefault="00976C29" w:rsidP="00C7672F">
            <w:pPr>
              <w:ind w:firstLine="33"/>
              <w:rPr>
                <w:rFonts w:ascii="Times New Roman" w:hAnsi="Times New Roman"/>
                <w:b w:val="0"/>
                <w:color w:val="000000" w:themeColor="text1"/>
              </w:rPr>
            </w:pPr>
          </w:p>
        </w:tc>
        <w:tc>
          <w:tcPr>
            <w:tcW w:w="1734" w:type="dxa"/>
            <w:tcBorders>
              <w:top w:val="single" w:sz="4" w:space="0" w:color="auto"/>
              <w:left w:val="single" w:sz="4" w:space="0" w:color="auto"/>
              <w:bottom w:val="single" w:sz="4" w:space="0" w:color="auto"/>
              <w:right w:val="single" w:sz="4" w:space="0" w:color="auto"/>
            </w:tcBorders>
            <w:shd w:val="clear" w:color="auto" w:fill="B3DBE3"/>
          </w:tcPr>
          <w:p w:rsidR="00976C29" w:rsidRPr="00D15F11" w:rsidRDefault="00976C29"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15F11">
              <w:rPr>
                <w:rFonts w:ascii="Times New Roman" w:hAnsi="Times New Roman"/>
                <w:color w:val="000000" w:themeColor="text1"/>
              </w:rPr>
              <w:t>201</w:t>
            </w:r>
            <w:r w:rsidR="003451D8">
              <w:rPr>
                <w:rFonts w:ascii="Times New Roman" w:hAnsi="Times New Roman"/>
                <w:color w:val="000000" w:themeColor="text1"/>
              </w:rPr>
              <w:t>9</w:t>
            </w:r>
          </w:p>
        </w:tc>
        <w:tc>
          <w:tcPr>
            <w:tcW w:w="1473" w:type="dxa"/>
            <w:tcBorders>
              <w:top w:val="single" w:sz="4" w:space="0" w:color="auto"/>
              <w:left w:val="single" w:sz="4" w:space="0" w:color="auto"/>
              <w:bottom w:val="single" w:sz="4" w:space="0" w:color="auto"/>
              <w:right w:val="single" w:sz="4" w:space="0" w:color="auto"/>
            </w:tcBorders>
            <w:shd w:val="clear" w:color="auto" w:fill="B3DBE3"/>
          </w:tcPr>
          <w:p w:rsidR="00976C29" w:rsidRPr="00D15F11" w:rsidRDefault="003451D8"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2020</w:t>
            </w:r>
          </w:p>
        </w:tc>
        <w:tc>
          <w:tcPr>
            <w:tcW w:w="1754" w:type="dxa"/>
            <w:tcBorders>
              <w:top w:val="single" w:sz="4" w:space="0" w:color="auto"/>
              <w:left w:val="single" w:sz="4" w:space="0" w:color="auto"/>
              <w:bottom w:val="single" w:sz="4" w:space="0" w:color="auto"/>
              <w:right w:val="single" w:sz="4" w:space="0" w:color="auto"/>
            </w:tcBorders>
            <w:shd w:val="clear" w:color="auto" w:fill="B3DBE3"/>
          </w:tcPr>
          <w:p w:rsidR="00976C29" w:rsidRPr="00D15F11" w:rsidRDefault="003451D8" w:rsidP="003451D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p>
        </w:tc>
        <w:tc>
          <w:tcPr>
            <w:tcW w:w="1701" w:type="dxa"/>
            <w:tcBorders>
              <w:top w:val="single" w:sz="4" w:space="0" w:color="auto"/>
              <w:left w:val="single" w:sz="4" w:space="0" w:color="auto"/>
              <w:bottom w:val="single" w:sz="4" w:space="0" w:color="auto"/>
              <w:right w:val="single" w:sz="4" w:space="0" w:color="auto"/>
            </w:tcBorders>
            <w:shd w:val="clear" w:color="auto" w:fill="B3DBE3"/>
          </w:tcPr>
          <w:p w:rsidR="00976C29" w:rsidRPr="00D15F11" w:rsidRDefault="00976C29"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D15F11">
              <w:rPr>
                <w:rFonts w:ascii="Times New Roman" w:hAnsi="Times New Roman"/>
                <w:color w:val="000000" w:themeColor="text1"/>
              </w:rPr>
              <w:t>202</w:t>
            </w:r>
            <w:r w:rsidR="003451D8">
              <w:rPr>
                <w:rFonts w:ascii="Times New Roman" w:hAnsi="Times New Roman"/>
                <w:color w:val="000000" w:themeColor="text1"/>
              </w:rPr>
              <w:t>2</w:t>
            </w:r>
          </w:p>
        </w:tc>
      </w:tr>
      <w:tr w:rsidR="003451D8" w:rsidRPr="00085874" w:rsidTr="00CB3750">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4" w:space="0" w:color="auto"/>
              <w:bottom w:val="single" w:sz="4" w:space="0" w:color="auto"/>
              <w:right w:val="single" w:sz="4" w:space="0" w:color="auto"/>
            </w:tcBorders>
            <w:shd w:val="clear" w:color="auto" w:fill="E3F2F5"/>
          </w:tcPr>
          <w:p w:rsidR="003451D8" w:rsidRPr="00775107" w:rsidRDefault="003451D8" w:rsidP="003451D8">
            <w:pPr>
              <w:ind w:firstLine="0"/>
              <w:rPr>
                <w:rFonts w:ascii="Times New Roman" w:hAnsi="Times New Roman"/>
                <w:b w:val="0"/>
                <w:color w:val="auto"/>
                <w:sz w:val="20"/>
                <w:szCs w:val="20"/>
              </w:rPr>
            </w:pPr>
            <w:r w:rsidRPr="00775107">
              <w:rPr>
                <w:rFonts w:ascii="Times New Roman" w:hAnsi="Times New Roman"/>
                <w:color w:val="auto"/>
                <w:sz w:val="20"/>
                <w:szCs w:val="20"/>
              </w:rPr>
              <w:t>İdari Personel</w:t>
            </w:r>
          </w:p>
        </w:tc>
        <w:tc>
          <w:tcPr>
            <w:tcW w:w="1734"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576</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586</w:t>
            </w:r>
          </w:p>
        </w:tc>
        <w:tc>
          <w:tcPr>
            <w:tcW w:w="1754"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587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775107" w:rsidRDefault="0068351B"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588</w:t>
            </w:r>
          </w:p>
        </w:tc>
      </w:tr>
      <w:tr w:rsidR="003451D8" w:rsidRPr="00085874" w:rsidTr="00CB3750">
        <w:trPr>
          <w:trHeight w:val="2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4" w:space="0" w:color="auto"/>
              <w:bottom w:val="single" w:sz="4" w:space="0" w:color="auto"/>
              <w:right w:val="single" w:sz="4" w:space="0" w:color="auto"/>
            </w:tcBorders>
            <w:shd w:val="clear" w:color="auto" w:fill="E3F2F5"/>
          </w:tcPr>
          <w:p w:rsidR="003451D8" w:rsidRPr="00775107" w:rsidRDefault="003451D8" w:rsidP="003451D8">
            <w:pPr>
              <w:ind w:firstLine="0"/>
              <w:rPr>
                <w:rFonts w:ascii="Times New Roman" w:hAnsi="Times New Roman"/>
                <w:b w:val="0"/>
                <w:color w:val="auto"/>
                <w:sz w:val="20"/>
                <w:szCs w:val="20"/>
              </w:rPr>
            </w:pPr>
            <w:r w:rsidRPr="00775107">
              <w:rPr>
                <w:rFonts w:ascii="Times New Roman" w:hAnsi="Times New Roman"/>
                <w:color w:val="auto"/>
                <w:sz w:val="20"/>
                <w:szCs w:val="20"/>
              </w:rPr>
              <w:t>Akademik Personel</w:t>
            </w:r>
          </w:p>
        </w:tc>
        <w:tc>
          <w:tcPr>
            <w:tcW w:w="1734"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943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1019</w:t>
            </w:r>
          </w:p>
        </w:tc>
        <w:tc>
          <w:tcPr>
            <w:tcW w:w="1754" w:type="dxa"/>
            <w:tcBorders>
              <w:top w:val="single" w:sz="4" w:space="0" w:color="auto"/>
              <w:left w:val="single" w:sz="4" w:space="0" w:color="auto"/>
              <w:bottom w:val="single" w:sz="4" w:space="0" w:color="auto"/>
              <w:right w:val="single" w:sz="4" w:space="0" w:color="auto"/>
            </w:tcBorders>
            <w:shd w:val="clear" w:color="auto" w:fill="auto"/>
          </w:tcPr>
          <w:p w:rsidR="003451D8" w:rsidRPr="00775107"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1086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775107"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w:t>
            </w:r>
            <w:r w:rsidR="0068351B">
              <w:rPr>
                <w:rFonts w:ascii="Times New Roman" w:hAnsi="Times New Roman"/>
                <w:sz w:val="20"/>
                <w:szCs w:val="20"/>
              </w:rPr>
              <w:t>24</w:t>
            </w:r>
          </w:p>
        </w:tc>
      </w:tr>
    </w:tbl>
    <w:bookmarkEnd w:id="48"/>
    <w:p w:rsidR="00EB50A1" w:rsidRDefault="003C7F44" w:rsidP="00D15F11">
      <w:pPr>
        <w:spacing w:line="240" w:lineRule="auto"/>
        <w:ind w:right="-426" w:firstLine="142"/>
        <w:rPr>
          <w:rFonts w:ascii="Times New Roman" w:hAnsi="Times New Roman"/>
          <w:b/>
        </w:rPr>
      </w:pPr>
      <w:r>
        <w:rPr>
          <w:noProof/>
          <w:lang w:eastAsia="tr-TR"/>
        </w:rPr>
        <w:lastRenderedPageBreak/>
        <w:drawing>
          <wp:inline distT="0" distB="0" distL="0" distR="0" wp14:anchorId="0AE55372" wp14:editId="2D55C95A">
            <wp:extent cx="5905500" cy="241935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1008" w:rsidRDefault="004D1008" w:rsidP="00C7595C">
      <w:pPr>
        <w:spacing w:line="240" w:lineRule="auto"/>
        <w:ind w:firstLine="708"/>
        <w:rPr>
          <w:rFonts w:ascii="Times New Roman" w:hAnsi="Times New Roman"/>
          <w:b/>
        </w:rPr>
      </w:pPr>
    </w:p>
    <w:p w:rsidR="00754D6A" w:rsidRPr="000C1657" w:rsidRDefault="00CC4FE9" w:rsidP="00932FEA">
      <w:pPr>
        <w:pStyle w:val="Balk2"/>
        <w:rPr>
          <w:color w:val="B3DBE3"/>
        </w:rPr>
      </w:pPr>
      <w:bookmarkStart w:id="49" w:name="_Toc115336732"/>
      <w:r w:rsidRPr="000C1657">
        <w:t xml:space="preserve">E- </w:t>
      </w:r>
      <w:r w:rsidR="00D14AD2" w:rsidRPr="000C1657">
        <w:t>ÖĞRENCİLERİMİZ</w:t>
      </w:r>
      <w:bookmarkEnd w:id="49"/>
    </w:p>
    <w:p w:rsidR="007A7429" w:rsidRDefault="00CA6638" w:rsidP="00594DDF">
      <w:pPr>
        <w:ind w:firstLine="708"/>
        <w:rPr>
          <w:rFonts w:ascii="Times New Roman" w:hAnsi="Times New Roman"/>
          <w:b/>
        </w:rPr>
      </w:pPr>
      <w:r w:rsidRPr="000C1657">
        <w:rPr>
          <w:rFonts w:ascii="Times New Roman" w:hAnsi="Times New Roman"/>
          <w:b/>
        </w:rPr>
        <w:t>M</w:t>
      </w:r>
      <w:r w:rsidR="00883170" w:rsidRPr="000C1657">
        <w:rPr>
          <w:rFonts w:ascii="Times New Roman" w:hAnsi="Times New Roman"/>
          <w:b/>
        </w:rPr>
        <w:t>evcut Öğrenci Sayıları</w:t>
      </w:r>
    </w:p>
    <w:tbl>
      <w:tblPr>
        <w:tblStyle w:val="OrtaKlavuz3-Vurgu1"/>
        <w:tblW w:w="9567" w:type="dxa"/>
        <w:tblInd w:w="-5" w:type="dxa"/>
        <w:tblLayout w:type="fixed"/>
        <w:tblLook w:val="04A0" w:firstRow="1" w:lastRow="0" w:firstColumn="1" w:lastColumn="0" w:noHBand="0" w:noVBand="1"/>
      </w:tblPr>
      <w:tblGrid>
        <w:gridCol w:w="3402"/>
        <w:gridCol w:w="1121"/>
        <w:gridCol w:w="1289"/>
        <w:gridCol w:w="1134"/>
        <w:gridCol w:w="1276"/>
        <w:gridCol w:w="1345"/>
      </w:tblGrid>
      <w:tr w:rsidR="00883170" w:rsidRPr="003F3621" w:rsidTr="00CB3750">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B3DBE3"/>
            <w:hideMark/>
          </w:tcPr>
          <w:p w:rsidR="004F5B75" w:rsidRPr="00775107" w:rsidRDefault="004F5B75" w:rsidP="00C7672F">
            <w:pPr>
              <w:spacing w:before="0" w:after="0" w:line="240" w:lineRule="auto"/>
              <w:ind w:firstLine="0"/>
              <w:jc w:val="center"/>
              <w:rPr>
                <w:rFonts w:ascii="Times New Roman" w:hAnsi="Times New Roman"/>
                <w:bCs w:val="0"/>
                <w:color w:val="000000" w:themeColor="text1"/>
                <w:sz w:val="18"/>
                <w:szCs w:val="18"/>
                <w:lang w:eastAsia="tr-TR"/>
              </w:rPr>
            </w:pPr>
          </w:p>
          <w:p w:rsidR="00883170" w:rsidRPr="00775107" w:rsidRDefault="00775107" w:rsidP="00C7672F">
            <w:pPr>
              <w:spacing w:before="0" w:after="0" w:line="240" w:lineRule="auto"/>
              <w:ind w:firstLine="0"/>
              <w:jc w:val="center"/>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Ü</w:t>
            </w:r>
            <w:r w:rsidR="00883170" w:rsidRPr="00775107">
              <w:rPr>
                <w:rFonts w:ascii="Times New Roman" w:hAnsi="Times New Roman"/>
                <w:bCs w:val="0"/>
                <w:color w:val="000000" w:themeColor="text1"/>
                <w:sz w:val="18"/>
                <w:szCs w:val="18"/>
                <w:lang w:eastAsia="tr-TR"/>
              </w:rPr>
              <w:t xml:space="preserve">NİVERSİTEYE BAĞLI FAKÜLTE,  ENSTİTÜ, MYO VE </w:t>
            </w:r>
            <w:r w:rsidR="00620C6F" w:rsidRPr="00775107">
              <w:rPr>
                <w:rFonts w:ascii="Times New Roman" w:hAnsi="Times New Roman"/>
                <w:bCs w:val="0"/>
                <w:color w:val="000000" w:themeColor="text1"/>
                <w:sz w:val="18"/>
                <w:szCs w:val="18"/>
                <w:lang w:eastAsia="tr-TR"/>
              </w:rPr>
              <w:t>YÜKSEKOKULLARIN</w:t>
            </w:r>
            <w:r w:rsidR="00883170" w:rsidRPr="00775107">
              <w:rPr>
                <w:rFonts w:ascii="Times New Roman" w:hAnsi="Times New Roman"/>
                <w:bCs w:val="0"/>
                <w:color w:val="000000" w:themeColor="text1"/>
                <w:sz w:val="18"/>
                <w:szCs w:val="18"/>
                <w:lang w:eastAsia="tr-TR"/>
              </w:rPr>
              <w:t xml:space="preserve"> ADI</w:t>
            </w:r>
          </w:p>
        </w:tc>
        <w:tc>
          <w:tcPr>
            <w:tcW w:w="1121" w:type="dxa"/>
            <w:tcBorders>
              <w:top w:val="single" w:sz="4" w:space="0" w:color="auto"/>
              <w:left w:val="single" w:sz="4" w:space="0" w:color="auto"/>
              <w:bottom w:val="single" w:sz="4" w:space="0" w:color="auto"/>
              <w:right w:val="single" w:sz="4" w:space="0" w:color="auto"/>
            </w:tcBorders>
            <w:shd w:val="clear" w:color="auto" w:fill="B3DBE3"/>
            <w:hideMark/>
          </w:tcPr>
          <w:p w:rsidR="004F5B75" w:rsidRPr="00775107" w:rsidRDefault="004F5B75"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883170" w:rsidRPr="00775107" w:rsidRDefault="00883170"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ÖN LİSANS ÖĞRENCİ SAYISI</w:t>
            </w:r>
          </w:p>
        </w:tc>
        <w:tc>
          <w:tcPr>
            <w:tcW w:w="1289" w:type="dxa"/>
            <w:tcBorders>
              <w:top w:val="single" w:sz="4" w:space="0" w:color="auto"/>
              <w:left w:val="single" w:sz="4" w:space="0" w:color="auto"/>
              <w:bottom w:val="single" w:sz="4" w:space="0" w:color="auto"/>
              <w:right w:val="single" w:sz="4" w:space="0" w:color="auto"/>
            </w:tcBorders>
            <w:shd w:val="clear" w:color="auto" w:fill="B3DBE3"/>
            <w:hideMark/>
          </w:tcPr>
          <w:p w:rsidR="004F5B75" w:rsidRPr="00775107" w:rsidRDefault="004F5B75"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883170" w:rsidRPr="00775107" w:rsidRDefault="00883170"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LİSANS ÖĞRENCİ SAYISI</w:t>
            </w:r>
          </w:p>
        </w:tc>
        <w:tc>
          <w:tcPr>
            <w:tcW w:w="1134" w:type="dxa"/>
            <w:tcBorders>
              <w:top w:val="single" w:sz="4" w:space="0" w:color="auto"/>
              <w:left w:val="single" w:sz="4" w:space="0" w:color="auto"/>
              <w:bottom w:val="single" w:sz="4" w:space="0" w:color="auto"/>
              <w:right w:val="single" w:sz="4" w:space="0" w:color="auto"/>
            </w:tcBorders>
            <w:shd w:val="clear" w:color="auto" w:fill="B3DBE3"/>
            <w:hideMark/>
          </w:tcPr>
          <w:p w:rsidR="004F5B75" w:rsidRPr="00775107" w:rsidRDefault="004F5B75"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883170" w:rsidRPr="00775107" w:rsidRDefault="00883170" w:rsidP="00C7672F">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YÜKSEK LİSANS ÖĞRENCİ SAYISI</w:t>
            </w:r>
          </w:p>
        </w:tc>
        <w:tc>
          <w:tcPr>
            <w:tcW w:w="1276" w:type="dxa"/>
            <w:tcBorders>
              <w:top w:val="single" w:sz="4" w:space="0" w:color="auto"/>
              <w:left w:val="single" w:sz="4" w:space="0" w:color="auto"/>
              <w:bottom w:val="single" w:sz="4" w:space="0" w:color="auto"/>
              <w:right w:val="single" w:sz="4" w:space="0" w:color="auto"/>
            </w:tcBorders>
            <w:shd w:val="clear" w:color="auto" w:fill="B3DBE3"/>
            <w:hideMark/>
          </w:tcPr>
          <w:p w:rsidR="004F5B75" w:rsidRPr="00775107" w:rsidRDefault="004F5B75" w:rsidP="00883170">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883170" w:rsidRPr="00775107" w:rsidRDefault="00883170" w:rsidP="00883170">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DOKTORA ÖĞRENCİ SAYISI</w:t>
            </w:r>
          </w:p>
        </w:tc>
        <w:tc>
          <w:tcPr>
            <w:tcW w:w="1345" w:type="dxa"/>
            <w:tcBorders>
              <w:top w:val="single" w:sz="4" w:space="0" w:color="auto"/>
              <w:left w:val="single" w:sz="4" w:space="0" w:color="auto"/>
              <w:bottom w:val="single" w:sz="4" w:space="0" w:color="auto"/>
              <w:right w:val="single" w:sz="4" w:space="0" w:color="auto"/>
            </w:tcBorders>
            <w:shd w:val="clear" w:color="auto" w:fill="B3DBE3"/>
            <w:noWrap/>
            <w:hideMark/>
          </w:tcPr>
          <w:p w:rsidR="004F5B75" w:rsidRPr="00775107" w:rsidRDefault="004F5B75" w:rsidP="00883170">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4F5B75" w:rsidRPr="00775107" w:rsidRDefault="004F5B75" w:rsidP="00883170">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p>
          <w:p w:rsidR="00883170" w:rsidRPr="00775107" w:rsidRDefault="00883170" w:rsidP="00883170">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lang w:eastAsia="tr-TR"/>
              </w:rPr>
            </w:pPr>
            <w:r w:rsidRPr="00775107">
              <w:rPr>
                <w:rFonts w:ascii="Times New Roman" w:hAnsi="Times New Roman"/>
                <w:bCs w:val="0"/>
                <w:color w:val="000000" w:themeColor="text1"/>
                <w:sz w:val="18"/>
                <w:szCs w:val="18"/>
                <w:lang w:eastAsia="tr-TR"/>
              </w:rPr>
              <w:t>TOPLAM</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Diş Hekimliği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935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Pr="003C7F44"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tr-TR"/>
              </w:rPr>
            </w:pPr>
            <w:r w:rsidRPr="003C7F44">
              <w:rPr>
                <w:rFonts w:ascii="Times New Roman" w:hAnsi="Times New Roman"/>
                <w:b/>
                <w:sz w:val="20"/>
                <w:szCs w:val="20"/>
                <w:lang w:eastAsia="tr-TR"/>
              </w:rPr>
              <w:t>935</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sz w:val="20"/>
                <w:szCs w:val="20"/>
                <w:lang w:eastAsia="tr-TR"/>
              </w:rPr>
            </w:pPr>
            <w:r>
              <w:rPr>
                <w:rFonts w:ascii="Times New Roman" w:hAnsi="Times New Roman"/>
                <w:b w:val="0"/>
                <w:color w:val="auto"/>
                <w:sz w:val="20"/>
                <w:szCs w:val="20"/>
                <w:lang w:eastAsia="tr-TR"/>
              </w:rPr>
              <w:t>Eczacılık</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472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472</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Gemi İnşaatı ve Denizcilik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26</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İktisadi ve İdari Bilimler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2218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2218</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Mühendislik Mimarlık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3319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3319</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Sağlık Bilimleri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1751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1751</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Su Ürünleri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90</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sz w:val="20"/>
                <w:szCs w:val="20"/>
                <w:lang w:eastAsia="tr-TR"/>
              </w:rPr>
            </w:pPr>
            <w:r>
              <w:rPr>
                <w:rFonts w:ascii="Times New Roman" w:hAnsi="Times New Roman"/>
                <w:b w:val="0"/>
                <w:color w:val="auto"/>
                <w:sz w:val="20"/>
                <w:szCs w:val="20"/>
                <w:lang w:eastAsia="tr-TR"/>
              </w:rPr>
              <w:t>Orman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215</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Tıp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1325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1325</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Turizm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984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984</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sz w:val="20"/>
                <w:szCs w:val="20"/>
                <w:lang w:eastAsia="tr-TR"/>
              </w:rPr>
            </w:pPr>
            <w:r>
              <w:rPr>
                <w:rFonts w:ascii="Times New Roman" w:hAnsi="Times New Roman"/>
                <w:b w:val="0"/>
                <w:color w:val="auto"/>
                <w:sz w:val="20"/>
                <w:szCs w:val="20"/>
                <w:lang w:eastAsia="tr-TR"/>
              </w:rPr>
              <w:t>İslami İlimler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891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891</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sz w:val="20"/>
                <w:szCs w:val="20"/>
                <w:lang w:eastAsia="tr-TR"/>
              </w:rPr>
            </w:pPr>
            <w:r>
              <w:rPr>
                <w:rFonts w:ascii="Times New Roman" w:hAnsi="Times New Roman"/>
                <w:b w:val="0"/>
                <w:color w:val="auto"/>
                <w:sz w:val="20"/>
                <w:szCs w:val="20"/>
                <w:lang w:eastAsia="tr-TR"/>
              </w:rPr>
              <w:t>Sosyal ve Beşeri Bilimler Fakültesi</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2593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2593</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Fen Bilimleri Enstitüsü</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671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120</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791</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Sağlık Bilimleri Enstitüsü</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117</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336</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Sosyal Bilimler Enstitüsü</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1406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240</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1646</w:t>
            </w:r>
          </w:p>
        </w:tc>
      </w:tr>
      <w:tr w:rsidR="003451D8" w:rsidRPr="003F3621" w:rsidTr="00CB3750">
        <w:trPr>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color w:val="auto"/>
                <w:sz w:val="20"/>
                <w:szCs w:val="20"/>
                <w:lang w:eastAsia="tr-TR"/>
              </w:rPr>
            </w:pPr>
            <w:r>
              <w:rPr>
                <w:rFonts w:ascii="Times New Roman" w:hAnsi="Times New Roman"/>
                <w:b w:val="0"/>
                <w:color w:val="auto"/>
                <w:sz w:val="20"/>
                <w:szCs w:val="20"/>
                <w:lang w:eastAsia="tr-TR"/>
              </w:rPr>
              <w:t>Sağlık Hizmetleri Meslek Yüksekokulu</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943</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943</w:t>
            </w:r>
          </w:p>
        </w:tc>
      </w:tr>
      <w:tr w:rsidR="003451D8" w:rsidRPr="003F3621" w:rsidTr="00CB37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left"/>
              <w:rPr>
                <w:rFonts w:ascii="Times New Roman" w:hAnsi="Times New Roman"/>
                <w:b w:val="0"/>
                <w:sz w:val="20"/>
                <w:szCs w:val="20"/>
                <w:lang w:eastAsia="tr-TR"/>
              </w:rPr>
            </w:pPr>
            <w:r>
              <w:rPr>
                <w:rFonts w:ascii="Times New Roman" w:hAnsi="Times New Roman"/>
                <w:b w:val="0"/>
                <w:color w:val="auto"/>
                <w:sz w:val="20"/>
                <w:szCs w:val="20"/>
                <w:lang w:eastAsia="tr-TR"/>
              </w:rPr>
              <w:t>Çelebi Meslek Yüksekokulu</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0</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3451D8" w:rsidRDefault="003451D8" w:rsidP="003451D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eastAsia="tr-TR"/>
              </w:rPr>
            </w:pPr>
            <w:r>
              <w:rPr>
                <w:rFonts w:ascii="Times New Roman" w:hAnsi="Times New Roman"/>
                <w:b/>
                <w:bCs/>
                <w:sz w:val="20"/>
                <w:szCs w:val="20"/>
                <w:lang w:eastAsia="tr-TR"/>
              </w:rPr>
              <w:t>0</w:t>
            </w:r>
          </w:p>
        </w:tc>
      </w:tr>
      <w:tr w:rsidR="003451D8" w:rsidRPr="003F6B07" w:rsidTr="00CB3750">
        <w:trPr>
          <w:trHeight w:val="301"/>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shd w:val="clear" w:color="auto" w:fill="E3F2F5"/>
            <w:noWrap/>
            <w:hideMark/>
          </w:tcPr>
          <w:p w:rsidR="003451D8" w:rsidRDefault="003451D8" w:rsidP="003451D8">
            <w:pPr>
              <w:spacing w:before="0" w:after="0" w:line="240" w:lineRule="auto"/>
              <w:ind w:firstLine="0"/>
              <w:rPr>
                <w:rFonts w:ascii="Times New Roman" w:hAnsi="Times New Roman"/>
                <w:b w:val="0"/>
                <w:bCs w:val="0"/>
                <w:color w:val="000000" w:themeColor="text1"/>
                <w:sz w:val="20"/>
                <w:szCs w:val="20"/>
                <w:lang w:eastAsia="tr-TR"/>
              </w:rPr>
            </w:pPr>
            <w:r>
              <w:rPr>
                <w:rFonts w:ascii="Times New Roman" w:hAnsi="Times New Roman"/>
                <w:b w:val="0"/>
                <w:bCs w:val="0"/>
                <w:color w:val="000000" w:themeColor="text1"/>
                <w:sz w:val="20"/>
                <w:szCs w:val="20"/>
                <w:lang w:eastAsia="tr-TR"/>
              </w:rPr>
              <w:t>GENEL TOPLAM</w:t>
            </w:r>
          </w:p>
        </w:tc>
        <w:tc>
          <w:tcPr>
            <w:tcW w:w="1121"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tabs>
                <w:tab w:val="left" w:pos="240"/>
                <w:tab w:val="center" w:pos="494"/>
              </w:tabs>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lang w:eastAsia="tr-TR"/>
              </w:rPr>
            </w:pPr>
            <w:r>
              <w:rPr>
                <w:rFonts w:ascii="Times New Roman" w:hAnsi="Times New Roman"/>
                <w:b/>
                <w:color w:val="000000" w:themeColor="text1"/>
                <w:sz w:val="20"/>
                <w:szCs w:val="20"/>
                <w:lang w:eastAsia="tr-TR"/>
              </w:rPr>
              <w:t>943</w:t>
            </w:r>
          </w:p>
        </w:tc>
        <w:tc>
          <w:tcPr>
            <w:tcW w:w="1289"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lang w:eastAsia="tr-TR"/>
              </w:rPr>
            </w:pPr>
            <w:r>
              <w:rPr>
                <w:rFonts w:ascii="Times New Roman" w:hAnsi="Times New Roman"/>
                <w:b/>
                <w:color w:val="000000" w:themeColor="text1"/>
                <w:sz w:val="20"/>
                <w:szCs w:val="20"/>
                <w:lang w:eastAsia="tr-TR"/>
              </w:rPr>
              <w:t>14819</w:t>
            </w:r>
          </w:p>
        </w:tc>
        <w:tc>
          <w:tcPr>
            <w:tcW w:w="1134"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lang w:eastAsia="tr-TR"/>
              </w:rPr>
            </w:pPr>
            <w:r>
              <w:rPr>
                <w:rFonts w:ascii="Times New Roman" w:hAnsi="Times New Roman"/>
                <w:b/>
                <w:color w:val="000000" w:themeColor="text1"/>
                <w:sz w:val="20"/>
                <w:szCs w:val="20"/>
                <w:lang w:eastAsia="tr-TR"/>
              </w:rPr>
              <w:t>2296</w:t>
            </w:r>
          </w:p>
        </w:tc>
        <w:tc>
          <w:tcPr>
            <w:tcW w:w="1276"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lang w:eastAsia="tr-TR"/>
              </w:rPr>
            </w:pPr>
            <w:r>
              <w:rPr>
                <w:rFonts w:ascii="Times New Roman" w:hAnsi="Times New Roman"/>
                <w:b/>
                <w:color w:val="000000" w:themeColor="text1"/>
                <w:sz w:val="20"/>
                <w:szCs w:val="20"/>
                <w:lang w:eastAsia="tr-TR"/>
              </w:rPr>
              <w:t>477</w:t>
            </w:r>
          </w:p>
        </w:tc>
        <w:tc>
          <w:tcPr>
            <w:tcW w:w="1345" w:type="dxa"/>
            <w:tcBorders>
              <w:top w:val="single" w:sz="4" w:space="0" w:color="auto"/>
              <w:left w:val="single" w:sz="4" w:space="0" w:color="auto"/>
              <w:bottom w:val="single" w:sz="4" w:space="0" w:color="auto"/>
              <w:right w:val="single" w:sz="4" w:space="0" w:color="auto"/>
            </w:tcBorders>
            <w:shd w:val="clear" w:color="auto" w:fill="E3F2F5"/>
            <w:noWrap/>
          </w:tcPr>
          <w:p w:rsidR="003451D8" w:rsidRDefault="003451D8" w:rsidP="003451D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lang w:eastAsia="tr-TR"/>
              </w:rPr>
            </w:pPr>
            <w:r>
              <w:rPr>
                <w:rFonts w:ascii="Times New Roman" w:hAnsi="Times New Roman"/>
                <w:b/>
                <w:bCs/>
                <w:color w:val="000000" w:themeColor="text1"/>
                <w:sz w:val="20"/>
                <w:szCs w:val="20"/>
                <w:lang w:eastAsia="tr-TR"/>
              </w:rPr>
              <w:t>18535</w:t>
            </w:r>
          </w:p>
        </w:tc>
      </w:tr>
    </w:tbl>
    <w:p w:rsidR="00445D6B" w:rsidRDefault="00445D6B" w:rsidP="00CB3750">
      <w:pPr>
        <w:ind w:firstLine="0"/>
        <w:rPr>
          <w:rFonts w:ascii="Times New Roman" w:hAnsi="Times New Roman"/>
          <w:b/>
        </w:rPr>
      </w:pPr>
    </w:p>
    <w:p w:rsidR="00445D6B" w:rsidRDefault="00445D6B" w:rsidP="00CB3750">
      <w:pPr>
        <w:ind w:firstLine="708"/>
        <w:rPr>
          <w:rFonts w:ascii="Times New Roman" w:hAnsi="Times New Roman"/>
          <w:b/>
        </w:rPr>
      </w:pPr>
    </w:p>
    <w:p w:rsidR="00BD31EB" w:rsidRDefault="00BD31EB" w:rsidP="00CB3750">
      <w:pPr>
        <w:ind w:firstLine="708"/>
        <w:rPr>
          <w:rFonts w:ascii="Times New Roman" w:hAnsi="Times New Roman"/>
          <w:b/>
        </w:rPr>
      </w:pPr>
    </w:p>
    <w:p w:rsidR="00BD31EB" w:rsidRDefault="00BD31EB" w:rsidP="00CB3750">
      <w:pPr>
        <w:ind w:firstLine="708"/>
        <w:rPr>
          <w:rFonts w:ascii="Times New Roman" w:hAnsi="Times New Roman"/>
          <w:b/>
        </w:rPr>
      </w:pPr>
    </w:p>
    <w:p w:rsidR="00BD31EB" w:rsidRDefault="00BD31EB" w:rsidP="00CB3750">
      <w:pPr>
        <w:ind w:firstLine="708"/>
        <w:rPr>
          <w:rFonts w:ascii="Times New Roman" w:hAnsi="Times New Roman"/>
          <w:b/>
        </w:rPr>
      </w:pPr>
    </w:p>
    <w:p w:rsidR="00494C2F" w:rsidRDefault="00494C2F" w:rsidP="00AE2FED">
      <w:pPr>
        <w:ind w:firstLine="708"/>
        <w:jc w:val="center"/>
        <w:rPr>
          <w:rFonts w:ascii="Times New Roman" w:hAnsi="Times New Roman"/>
          <w:b/>
        </w:rPr>
      </w:pPr>
      <w:r>
        <w:rPr>
          <w:rFonts w:ascii="Times New Roman" w:hAnsi="Times New Roman"/>
          <w:b/>
        </w:rPr>
        <w:lastRenderedPageBreak/>
        <w:t>Yıllara Göre Program Bazında Öğrenci Sayılarının Dağılımı</w:t>
      </w:r>
    </w:p>
    <w:tbl>
      <w:tblPr>
        <w:tblStyle w:val="OrtaKlavuz3-Vurgu1"/>
        <w:tblW w:w="9355" w:type="dxa"/>
        <w:tblInd w:w="279" w:type="dxa"/>
        <w:tblLook w:val="04A0" w:firstRow="1" w:lastRow="0" w:firstColumn="1" w:lastColumn="0" w:noHBand="0" w:noVBand="1"/>
      </w:tblPr>
      <w:tblGrid>
        <w:gridCol w:w="1658"/>
        <w:gridCol w:w="1886"/>
        <w:gridCol w:w="1842"/>
        <w:gridCol w:w="1985"/>
        <w:gridCol w:w="1984"/>
      </w:tblGrid>
      <w:tr w:rsidR="00B66BBE" w:rsidRPr="00681A78" w:rsidTr="00F413A2">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B3DBE3"/>
          </w:tcPr>
          <w:p w:rsidR="00B66BBE" w:rsidRPr="00681A78" w:rsidRDefault="009F35BE" w:rsidP="006B05A6">
            <w:pPr>
              <w:ind w:firstLine="0"/>
              <w:rPr>
                <w:rFonts w:ascii="Times New Roman" w:hAnsi="Times New Roman"/>
                <w:color w:val="000000" w:themeColor="text1"/>
                <w:sz w:val="18"/>
                <w:szCs w:val="18"/>
              </w:rPr>
            </w:pPr>
            <w:r w:rsidRPr="00681A78">
              <w:rPr>
                <w:rFonts w:ascii="Times New Roman" w:hAnsi="Times New Roman"/>
                <w:color w:val="000000" w:themeColor="text1"/>
                <w:sz w:val="18"/>
                <w:szCs w:val="18"/>
              </w:rPr>
              <w:t>Eğitim Türü</w:t>
            </w:r>
          </w:p>
        </w:tc>
        <w:tc>
          <w:tcPr>
            <w:tcW w:w="1886" w:type="dxa"/>
            <w:tcBorders>
              <w:top w:val="single" w:sz="4" w:space="0" w:color="auto"/>
              <w:left w:val="single" w:sz="4" w:space="0" w:color="auto"/>
              <w:bottom w:val="single" w:sz="4" w:space="0" w:color="auto"/>
              <w:right w:val="single" w:sz="4" w:space="0" w:color="auto"/>
            </w:tcBorders>
            <w:shd w:val="clear" w:color="auto" w:fill="B3DBE3"/>
          </w:tcPr>
          <w:p w:rsidR="00B66BBE" w:rsidRPr="00681A78" w:rsidRDefault="00B66BBE"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681A78">
              <w:rPr>
                <w:rFonts w:ascii="Times New Roman" w:hAnsi="Times New Roman"/>
                <w:color w:val="000000" w:themeColor="text1"/>
                <w:sz w:val="18"/>
                <w:szCs w:val="18"/>
              </w:rPr>
              <w:t>201</w:t>
            </w:r>
            <w:r w:rsidR="003451D8" w:rsidRPr="00681A78">
              <w:rPr>
                <w:rFonts w:ascii="Times New Roman" w:hAnsi="Times New Roman"/>
                <w:color w:val="000000" w:themeColor="text1"/>
                <w:sz w:val="18"/>
                <w:szCs w:val="18"/>
              </w:rPr>
              <w:t>9</w:t>
            </w:r>
          </w:p>
        </w:tc>
        <w:tc>
          <w:tcPr>
            <w:tcW w:w="1842" w:type="dxa"/>
            <w:tcBorders>
              <w:top w:val="single" w:sz="4" w:space="0" w:color="auto"/>
              <w:left w:val="single" w:sz="4" w:space="0" w:color="auto"/>
              <w:bottom w:val="single" w:sz="4" w:space="0" w:color="auto"/>
              <w:right w:val="single" w:sz="4" w:space="0" w:color="auto"/>
            </w:tcBorders>
            <w:shd w:val="clear" w:color="auto" w:fill="B3DBE3"/>
          </w:tcPr>
          <w:p w:rsidR="00B66BBE" w:rsidRPr="00681A78" w:rsidRDefault="003451D8"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681A78">
              <w:rPr>
                <w:rFonts w:ascii="Times New Roman" w:hAnsi="Times New Roman"/>
                <w:color w:val="000000" w:themeColor="text1"/>
                <w:sz w:val="18"/>
                <w:szCs w:val="18"/>
              </w:rPr>
              <w:t>2020</w:t>
            </w:r>
          </w:p>
        </w:tc>
        <w:tc>
          <w:tcPr>
            <w:tcW w:w="1985" w:type="dxa"/>
            <w:tcBorders>
              <w:top w:val="single" w:sz="4" w:space="0" w:color="auto"/>
              <w:left w:val="single" w:sz="4" w:space="0" w:color="auto"/>
              <w:bottom w:val="single" w:sz="4" w:space="0" w:color="auto"/>
              <w:right w:val="single" w:sz="4" w:space="0" w:color="auto"/>
            </w:tcBorders>
            <w:shd w:val="clear" w:color="auto" w:fill="B3DBE3"/>
          </w:tcPr>
          <w:p w:rsidR="00B66BBE" w:rsidRPr="00681A78" w:rsidRDefault="00B66BBE"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681A78">
              <w:rPr>
                <w:rFonts w:ascii="Times New Roman" w:hAnsi="Times New Roman"/>
                <w:color w:val="000000" w:themeColor="text1"/>
                <w:sz w:val="18"/>
                <w:szCs w:val="18"/>
              </w:rPr>
              <w:t>202</w:t>
            </w:r>
            <w:r w:rsidR="003451D8" w:rsidRPr="00681A78">
              <w:rPr>
                <w:rFonts w:ascii="Times New Roman" w:hAnsi="Times New Roman"/>
                <w:color w:val="000000" w:themeColor="text1"/>
                <w:sz w:val="18"/>
                <w:szCs w:val="18"/>
              </w:rPr>
              <w:t>1</w:t>
            </w:r>
          </w:p>
        </w:tc>
        <w:tc>
          <w:tcPr>
            <w:tcW w:w="1984" w:type="dxa"/>
            <w:tcBorders>
              <w:top w:val="single" w:sz="4" w:space="0" w:color="auto"/>
              <w:left w:val="single" w:sz="4" w:space="0" w:color="auto"/>
              <w:bottom w:val="single" w:sz="4" w:space="0" w:color="auto"/>
              <w:right w:val="single" w:sz="4" w:space="0" w:color="auto"/>
            </w:tcBorders>
            <w:shd w:val="clear" w:color="auto" w:fill="B3DBE3"/>
          </w:tcPr>
          <w:p w:rsidR="00B66BBE" w:rsidRPr="00681A78" w:rsidRDefault="00B66BBE" w:rsidP="006B05A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681A78">
              <w:rPr>
                <w:rFonts w:ascii="Times New Roman" w:hAnsi="Times New Roman"/>
                <w:color w:val="000000" w:themeColor="text1"/>
                <w:sz w:val="18"/>
                <w:szCs w:val="18"/>
              </w:rPr>
              <w:t>202</w:t>
            </w:r>
            <w:r w:rsidR="003451D8" w:rsidRPr="00681A78">
              <w:rPr>
                <w:rFonts w:ascii="Times New Roman" w:hAnsi="Times New Roman"/>
                <w:color w:val="000000" w:themeColor="text1"/>
                <w:sz w:val="18"/>
                <w:szCs w:val="18"/>
              </w:rPr>
              <w:t>2</w:t>
            </w:r>
          </w:p>
        </w:tc>
      </w:tr>
      <w:tr w:rsidR="003451D8" w:rsidRPr="00681A78" w:rsidTr="00F413A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rPr>
                <w:rFonts w:ascii="Times New Roman" w:hAnsi="Times New Roman"/>
                <w:color w:val="auto"/>
                <w:sz w:val="18"/>
                <w:szCs w:val="18"/>
              </w:rPr>
            </w:pPr>
            <w:r w:rsidRPr="00681A78">
              <w:rPr>
                <w:rFonts w:ascii="Times New Roman" w:hAnsi="Times New Roman"/>
                <w:color w:val="auto"/>
                <w:sz w:val="18"/>
                <w:szCs w:val="18"/>
              </w:rPr>
              <w:t>Ön lisans</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492</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550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731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943</w:t>
            </w:r>
          </w:p>
        </w:tc>
      </w:tr>
      <w:tr w:rsidR="003451D8" w:rsidRPr="00681A78" w:rsidTr="00F413A2">
        <w:trPr>
          <w:trHeight w:val="367"/>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rPr>
                <w:rFonts w:ascii="Times New Roman" w:hAnsi="Times New Roman"/>
                <w:color w:val="auto"/>
                <w:sz w:val="18"/>
                <w:szCs w:val="18"/>
              </w:rPr>
            </w:pPr>
            <w:r w:rsidRPr="00681A78">
              <w:rPr>
                <w:rFonts w:ascii="Times New Roman" w:hAnsi="Times New Roman"/>
                <w:color w:val="auto"/>
                <w:sz w:val="18"/>
                <w:szCs w:val="18"/>
              </w:rPr>
              <w:t>Lisans</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8.865</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9.799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11.584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14</w:t>
            </w:r>
            <w:r w:rsidR="00F413A2" w:rsidRPr="00681A78">
              <w:rPr>
                <w:rFonts w:ascii="Times New Roman" w:hAnsi="Times New Roman"/>
                <w:sz w:val="18"/>
                <w:szCs w:val="18"/>
                <w:lang w:eastAsia="tr-TR"/>
              </w:rPr>
              <w:t>.</w:t>
            </w:r>
            <w:r w:rsidRPr="00681A78">
              <w:rPr>
                <w:rFonts w:ascii="Times New Roman" w:hAnsi="Times New Roman"/>
                <w:sz w:val="18"/>
                <w:szCs w:val="18"/>
                <w:lang w:eastAsia="tr-TR"/>
              </w:rPr>
              <w:t>819</w:t>
            </w:r>
          </w:p>
        </w:tc>
      </w:tr>
      <w:tr w:rsidR="003451D8" w:rsidRPr="00681A78" w:rsidTr="00F413A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rPr>
                <w:rFonts w:ascii="Times New Roman" w:hAnsi="Times New Roman"/>
                <w:sz w:val="18"/>
                <w:szCs w:val="18"/>
              </w:rPr>
            </w:pPr>
            <w:r w:rsidRPr="00681A78">
              <w:rPr>
                <w:rFonts w:ascii="Times New Roman" w:hAnsi="Times New Roman"/>
                <w:color w:val="auto"/>
                <w:sz w:val="18"/>
                <w:szCs w:val="18"/>
              </w:rPr>
              <w:t>Lisansüstü</w:t>
            </w: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1.716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1.483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2.000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2</w:t>
            </w:r>
            <w:r w:rsidR="00F413A2" w:rsidRPr="00681A78">
              <w:rPr>
                <w:rFonts w:ascii="Times New Roman" w:hAnsi="Times New Roman"/>
                <w:sz w:val="18"/>
                <w:szCs w:val="18"/>
                <w:lang w:eastAsia="tr-TR"/>
              </w:rPr>
              <w:t>.</w:t>
            </w:r>
            <w:r w:rsidRPr="00681A78">
              <w:rPr>
                <w:rFonts w:ascii="Times New Roman" w:hAnsi="Times New Roman"/>
                <w:sz w:val="18"/>
                <w:szCs w:val="18"/>
                <w:lang w:eastAsia="tr-TR"/>
              </w:rPr>
              <w:t>296</w:t>
            </w:r>
          </w:p>
        </w:tc>
      </w:tr>
      <w:tr w:rsidR="003451D8" w:rsidRPr="00681A78" w:rsidTr="00F413A2">
        <w:trPr>
          <w:trHeight w:val="559"/>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rPr>
                <w:rFonts w:ascii="Times New Roman" w:hAnsi="Times New Roman"/>
                <w:color w:val="auto"/>
                <w:sz w:val="18"/>
                <w:szCs w:val="18"/>
              </w:rPr>
            </w:pPr>
            <w:r w:rsidRPr="00681A78">
              <w:rPr>
                <w:rFonts w:ascii="Times New Roman" w:hAnsi="Times New Roman"/>
                <w:color w:val="auto"/>
                <w:sz w:val="18"/>
                <w:szCs w:val="18"/>
              </w:rPr>
              <w:t>Doktora</w:t>
            </w: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289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316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393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451D8" w:rsidRPr="00681A78" w:rsidRDefault="003451D8" w:rsidP="003451D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tr-TR"/>
              </w:rPr>
            </w:pPr>
            <w:r w:rsidRPr="00681A78">
              <w:rPr>
                <w:rFonts w:ascii="Times New Roman" w:hAnsi="Times New Roman"/>
                <w:sz w:val="18"/>
                <w:szCs w:val="18"/>
                <w:lang w:eastAsia="tr-TR"/>
              </w:rPr>
              <w:t>477</w:t>
            </w:r>
          </w:p>
        </w:tc>
      </w:tr>
      <w:tr w:rsidR="003451D8" w:rsidRPr="00681A78" w:rsidTr="00F413A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rPr>
                <w:rFonts w:ascii="Times New Roman" w:hAnsi="Times New Roman"/>
                <w:color w:val="000000" w:themeColor="text1"/>
                <w:sz w:val="18"/>
                <w:szCs w:val="18"/>
              </w:rPr>
            </w:pPr>
            <w:r w:rsidRPr="00681A78">
              <w:rPr>
                <w:rFonts w:ascii="Times New Roman" w:hAnsi="Times New Roman"/>
                <w:color w:val="000000" w:themeColor="text1"/>
                <w:sz w:val="18"/>
                <w:szCs w:val="18"/>
              </w:rPr>
              <w:t>Genel Toplam</w:t>
            </w:r>
          </w:p>
        </w:tc>
        <w:tc>
          <w:tcPr>
            <w:tcW w:w="1886"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681A78">
              <w:rPr>
                <w:rFonts w:ascii="Times New Roman" w:hAnsi="Times New Roman"/>
                <w:b/>
                <w:color w:val="000000" w:themeColor="text1"/>
                <w:sz w:val="18"/>
                <w:szCs w:val="18"/>
                <w:lang w:eastAsia="tr-TR"/>
              </w:rPr>
              <w:t>11.362</w:t>
            </w:r>
          </w:p>
        </w:tc>
        <w:tc>
          <w:tcPr>
            <w:tcW w:w="1842"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681A78">
              <w:rPr>
                <w:rFonts w:ascii="Times New Roman" w:hAnsi="Times New Roman"/>
                <w:b/>
                <w:color w:val="000000" w:themeColor="text1"/>
                <w:sz w:val="18"/>
                <w:szCs w:val="18"/>
                <w:lang w:eastAsia="tr-TR"/>
              </w:rPr>
              <w:t>12.148</w:t>
            </w:r>
          </w:p>
        </w:tc>
        <w:tc>
          <w:tcPr>
            <w:tcW w:w="1985"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681A78">
              <w:rPr>
                <w:rFonts w:ascii="Times New Roman" w:hAnsi="Times New Roman"/>
                <w:b/>
                <w:color w:val="000000" w:themeColor="text1"/>
                <w:sz w:val="18"/>
                <w:szCs w:val="18"/>
                <w:lang w:eastAsia="tr-TR"/>
              </w:rPr>
              <w:t>14.708</w:t>
            </w:r>
          </w:p>
        </w:tc>
        <w:tc>
          <w:tcPr>
            <w:tcW w:w="1984" w:type="dxa"/>
            <w:tcBorders>
              <w:top w:val="single" w:sz="4" w:space="0" w:color="auto"/>
              <w:left w:val="single" w:sz="4" w:space="0" w:color="auto"/>
              <w:bottom w:val="single" w:sz="4" w:space="0" w:color="auto"/>
              <w:right w:val="single" w:sz="4" w:space="0" w:color="auto"/>
            </w:tcBorders>
            <w:shd w:val="clear" w:color="auto" w:fill="E3F2F5"/>
          </w:tcPr>
          <w:p w:rsidR="003451D8" w:rsidRPr="00681A78" w:rsidRDefault="003451D8" w:rsidP="003451D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18"/>
                <w:szCs w:val="18"/>
                <w:lang w:eastAsia="tr-TR"/>
              </w:rPr>
            </w:pPr>
            <w:r w:rsidRPr="00681A78">
              <w:rPr>
                <w:rFonts w:ascii="Times New Roman" w:hAnsi="Times New Roman"/>
                <w:b/>
                <w:color w:val="000000" w:themeColor="text1"/>
                <w:sz w:val="18"/>
                <w:szCs w:val="18"/>
                <w:lang w:eastAsia="tr-TR"/>
              </w:rPr>
              <w:t>18</w:t>
            </w:r>
            <w:r w:rsidR="00F413A2" w:rsidRPr="00681A78">
              <w:rPr>
                <w:rFonts w:ascii="Times New Roman" w:hAnsi="Times New Roman"/>
                <w:b/>
                <w:color w:val="000000" w:themeColor="text1"/>
                <w:sz w:val="18"/>
                <w:szCs w:val="18"/>
                <w:lang w:eastAsia="tr-TR"/>
              </w:rPr>
              <w:t>.</w:t>
            </w:r>
            <w:r w:rsidRPr="00681A78">
              <w:rPr>
                <w:rFonts w:ascii="Times New Roman" w:hAnsi="Times New Roman"/>
                <w:b/>
                <w:color w:val="000000" w:themeColor="text1"/>
                <w:sz w:val="18"/>
                <w:szCs w:val="18"/>
                <w:lang w:eastAsia="tr-TR"/>
              </w:rPr>
              <w:t>535</w:t>
            </w:r>
          </w:p>
        </w:tc>
      </w:tr>
    </w:tbl>
    <w:p w:rsidR="006323D3" w:rsidRDefault="006323D3" w:rsidP="0062303C">
      <w:pPr>
        <w:ind w:firstLine="0"/>
        <w:rPr>
          <w:rFonts w:ascii="Times New Roman" w:hAnsi="Times New Roman"/>
          <w:b/>
        </w:rPr>
      </w:pPr>
    </w:p>
    <w:p w:rsidR="008922DF" w:rsidRDefault="003A7AB8" w:rsidP="00DB21D7">
      <w:pPr>
        <w:pStyle w:val="Balk1"/>
        <w:framePr w:wrap="around" w:hAnchor="page" w:x="1376" w:y="-226"/>
      </w:pPr>
      <w:bookmarkStart w:id="50" w:name="_Toc115336733"/>
      <w:r w:rsidRPr="003F3621">
        <w:lastRenderedPageBreak/>
        <w:t>II- PERFORMANS BİLGİLERİ</w:t>
      </w:r>
      <w:bookmarkEnd w:id="50"/>
    </w:p>
    <w:p w:rsidR="00DB21D7" w:rsidRDefault="00DB21D7" w:rsidP="00932FEA">
      <w:pPr>
        <w:pStyle w:val="Balk3"/>
      </w:pPr>
    </w:p>
    <w:p w:rsidR="00476168" w:rsidRPr="00424BC3" w:rsidRDefault="00932FEA" w:rsidP="00DB21D7">
      <w:pPr>
        <w:pStyle w:val="Balk2"/>
      </w:pPr>
      <w:bookmarkStart w:id="51" w:name="_Toc115336734"/>
      <w:r>
        <w:t>A-</w:t>
      </w:r>
      <w:r w:rsidR="00BB1B25">
        <w:t>TEMEL POLİTİKA VE ÖNCELİKLER</w:t>
      </w:r>
      <w:bookmarkEnd w:id="51"/>
    </w:p>
    <w:p w:rsidR="00B810E4" w:rsidRPr="00866786" w:rsidRDefault="00DA0EF2" w:rsidP="00DB21D7">
      <w:pPr>
        <w:ind w:firstLine="0"/>
        <w:rPr>
          <w:rFonts w:ascii="Times New Roman" w:hAnsi="Times New Roman"/>
        </w:rPr>
      </w:pPr>
      <w:r w:rsidRPr="00866786">
        <w:rPr>
          <w:rFonts w:ascii="Times New Roman" w:hAnsi="Times New Roman"/>
        </w:rPr>
        <w:t xml:space="preserve">Üniversitemizin Temel Politikası; </w:t>
      </w:r>
      <w:proofErr w:type="gramStart"/>
      <w:r w:rsidR="00FB6B57" w:rsidRPr="00866786">
        <w:rPr>
          <w:rFonts w:ascii="Times New Roman" w:hAnsi="Times New Roman"/>
        </w:rPr>
        <w:t>Milli</w:t>
      </w:r>
      <w:proofErr w:type="gramEnd"/>
      <w:r w:rsidR="00FB6B57" w:rsidRPr="00866786">
        <w:rPr>
          <w:rFonts w:ascii="Times New Roman" w:hAnsi="Times New Roman"/>
        </w:rPr>
        <w:t xml:space="preserve"> Eğitim Bakanlığı 2023 Eğitim Vizyonu, </w:t>
      </w:r>
      <w:r w:rsidRPr="00866786">
        <w:rPr>
          <w:rFonts w:ascii="Times New Roman" w:hAnsi="Times New Roman"/>
        </w:rPr>
        <w:t>Yükseköğretim Kurulu Başkanlığı</w:t>
      </w:r>
      <w:r w:rsidR="00FB6B57" w:rsidRPr="00866786">
        <w:rPr>
          <w:rFonts w:ascii="Times New Roman" w:hAnsi="Times New Roman"/>
        </w:rPr>
        <w:t>nın</w:t>
      </w:r>
      <w:r w:rsidRPr="00866786">
        <w:rPr>
          <w:rFonts w:ascii="Times New Roman" w:hAnsi="Times New Roman"/>
        </w:rPr>
        <w:t xml:space="preserve"> “Türkiye’nin Yükseköğretim Stratejisi”, Kalkınma Planları ve Yılı Programı, Orta Vadeli Program, Orta Vadeli Mali Plan ve Bilgi Toplumu Stratejisi ve eki Eylem Planında sayılan politika ve önceliklere ilave olarak </w:t>
      </w:r>
      <w:r w:rsidR="00FB6B57" w:rsidRPr="00866786">
        <w:rPr>
          <w:rFonts w:ascii="Times New Roman" w:hAnsi="Times New Roman"/>
        </w:rPr>
        <w:t>üniversitemiz 2020-2024 dönemi</w:t>
      </w:r>
      <w:r w:rsidRPr="00866786">
        <w:rPr>
          <w:rFonts w:ascii="Times New Roman" w:hAnsi="Times New Roman"/>
        </w:rPr>
        <w:t xml:space="preserve"> stratejik planında </w:t>
      </w:r>
      <w:r w:rsidR="00FB6B57" w:rsidRPr="00866786">
        <w:rPr>
          <w:rFonts w:ascii="Times New Roman" w:hAnsi="Times New Roman"/>
        </w:rPr>
        <w:t>belirlenen hedeflere</w:t>
      </w:r>
      <w:r w:rsidRPr="00866786">
        <w:rPr>
          <w:rFonts w:ascii="Times New Roman" w:hAnsi="Times New Roman"/>
        </w:rPr>
        <w:t xml:space="preserve"> </w:t>
      </w:r>
      <w:r w:rsidR="00FB6B57" w:rsidRPr="00866786">
        <w:rPr>
          <w:rFonts w:ascii="Times New Roman" w:hAnsi="Times New Roman"/>
        </w:rPr>
        <w:t>ulaşmaktır.</w:t>
      </w:r>
    </w:p>
    <w:p w:rsidR="00B810E4" w:rsidRPr="00866786" w:rsidRDefault="00B810E4" w:rsidP="00620C6F">
      <w:pPr>
        <w:pStyle w:val="Default"/>
        <w:spacing w:before="100" w:beforeAutospacing="1" w:after="100" w:afterAutospacing="1" w:line="360" w:lineRule="auto"/>
        <w:jc w:val="both"/>
        <w:rPr>
          <w:rFonts w:ascii="Times New Roman" w:hAnsi="Times New Roman" w:cs="Times New Roman"/>
          <w:color w:val="auto"/>
          <w:w w:val="95"/>
        </w:rPr>
      </w:pPr>
      <w:r w:rsidRPr="00866786">
        <w:rPr>
          <w:rFonts w:ascii="Times New Roman" w:hAnsi="Times New Roman" w:cs="Times New Roman"/>
          <w:color w:val="auto"/>
        </w:rPr>
        <w:t>Ülkemizin 2023 hedefleri doğrultusunda uzun</w:t>
      </w:r>
      <w:r w:rsidRPr="00866786">
        <w:rPr>
          <w:rFonts w:ascii="Times New Roman" w:hAnsi="Times New Roman" w:cs="Times New Roman"/>
          <w:color w:val="auto"/>
          <w:spacing w:val="-19"/>
        </w:rPr>
        <w:t xml:space="preserve"> </w:t>
      </w:r>
      <w:r w:rsidRPr="00866786">
        <w:rPr>
          <w:rFonts w:ascii="Times New Roman" w:hAnsi="Times New Roman" w:cs="Times New Roman"/>
          <w:color w:val="auto"/>
        </w:rPr>
        <w:t>vadeli</w:t>
      </w:r>
      <w:r w:rsidRPr="00866786">
        <w:rPr>
          <w:rFonts w:ascii="Times New Roman" w:hAnsi="Times New Roman" w:cs="Times New Roman"/>
          <w:color w:val="auto"/>
          <w:spacing w:val="-19"/>
        </w:rPr>
        <w:t xml:space="preserve"> </w:t>
      </w:r>
      <w:r w:rsidRPr="00866786">
        <w:rPr>
          <w:rFonts w:ascii="Times New Roman" w:hAnsi="Times New Roman" w:cs="Times New Roman"/>
          <w:color w:val="auto"/>
        </w:rPr>
        <w:t>bir</w:t>
      </w:r>
      <w:r w:rsidRPr="00866786">
        <w:rPr>
          <w:rFonts w:ascii="Times New Roman" w:hAnsi="Times New Roman" w:cs="Times New Roman"/>
          <w:color w:val="auto"/>
          <w:spacing w:val="-19"/>
        </w:rPr>
        <w:t xml:space="preserve"> </w:t>
      </w:r>
      <w:r w:rsidRPr="00866786">
        <w:rPr>
          <w:rFonts w:ascii="Times New Roman" w:hAnsi="Times New Roman" w:cs="Times New Roman"/>
          <w:color w:val="auto"/>
        </w:rPr>
        <w:t>perspektifle</w:t>
      </w:r>
      <w:r w:rsidRPr="00866786">
        <w:rPr>
          <w:rFonts w:ascii="Times New Roman" w:hAnsi="Times New Roman" w:cs="Times New Roman"/>
          <w:color w:val="auto"/>
          <w:spacing w:val="-18"/>
        </w:rPr>
        <w:t xml:space="preserve"> </w:t>
      </w:r>
      <w:r w:rsidRPr="00866786">
        <w:rPr>
          <w:rFonts w:ascii="Times New Roman" w:hAnsi="Times New Roman" w:cs="Times New Roman"/>
          <w:color w:val="auto"/>
        </w:rPr>
        <w:t>kalkınma</w:t>
      </w:r>
      <w:r w:rsidRPr="00866786">
        <w:rPr>
          <w:rFonts w:ascii="Times New Roman" w:hAnsi="Times New Roman" w:cs="Times New Roman"/>
          <w:color w:val="auto"/>
          <w:spacing w:val="-19"/>
        </w:rPr>
        <w:t xml:space="preserve"> </w:t>
      </w:r>
      <w:r w:rsidRPr="00866786">
        <w:rPr>
          <w:rFonts w:ascii="Times New Roman" w:hAnsi="Times New Roman" w:cs="Times New Roman"/>
          <w:color w:val="auto"/>
        </w:rPr>
        <w:t>vizyonunu</w:t>
      </w:r>
      <w:r w:rsidRPr="00866786">
        <w:rPr>
          <w:rFonts w:ascii="Times New Roman" w:hAnsi="Times New Roman" w:cs="Times New Roman"/>
          <w:color w:val="auto"/>
          <w:spacing w:val="-16"/>
        </w:rPr>
        <w:t xml:space="preserve"> </w:t>
      </w:r>
      <w:r w:rsidRPr="00866786">
        <w:rPr>
          <w:rFonts w:ascii="Times New Roman" w:hAnsi="Times New Roman" w:cs="Times New Roman"/>
          <w:color w:val="auto"/>
        </w:rPr>
        <w:t>ortaya</w:t>
      </w:r>
      <w:r w:rsidRPr="00866786">
        <w:rPr>
          <w:rFonts w:ascii="Times New Roman" w:hAnsi="Times New Roman" w:cs="Times New Roman"/>
          <w:color w:val="auto"/>
          <w:spacing w:val="-19"/>
        </w:rPr>
        <w:t xml:space="preserve"> </w:t>
      </w:r>
      <w:r w:rsidRPr="00866786">
        <w:rPr>
          <w:rFonts w:ascii="Times New Roman" w:hAnsi="Times New Roman" w:cs="Times New Roman"/>
          <w:color w:val="auto"/>
        </w:rPr>
        <w:t xml:space="preserve">koyarak, </w:t>
      </w:r>
      <w:r w:rsidRPr="00866786">
        <w:rPr>
          <w:rFonts w:ascii="Times New Roman" w:hAnsi="Times New Roman" w:cs="Times New Roman"/>
          <w:color w:val="auto"/>
          <w:w w:val="95"/>
        </w:rPr>
        <w:t>milletimizin</w:t>
      </w:r>
      <w:r w:rsidRPr="00866786">
        <w:rPr>
          <w:rFonts w:ascii="Times New Roman" w:hAnsi="Times New Roman" w:cs="Times New Roman"/>
          <w:color w:val="auto"/>
          <w:spacing w:val="-9"/>
          <w:w w:val="95"/>
        </w:rPr>
        <w:t xml:space="preserve"> </w:t>
      </w:r>
      <w:r w:rsidRPr="00866786">
        <w:rPr>
          <w:rFonts w:ascii="Times New Roman" w:hAnsi="Times New Roman" w:cs="Times New Roman"/>
          <w:color w:val="auto"/>
          <w:w w:val="95"/>
        </w:rPr>
        <w:t>temel</w:t>
      </w:r>
      <w:r w:rsidRPr="00866786">
        <w:rPr>
          <w:rFonts w:ascii="Times New Roman" w:hAnsi="Times New Roman" w:cs="Times New Roman"/>
          <w:color w:val="auto"/>
          <w:spacing w:val="-10"/>
          <w:w w:val="95"/>
        </w:rPr>
        <w:t xml:space="preserve"> </w:t>
      </w:r>
      <w:r w:rsidRPr="00866786">
        <w:rPr>
          <w:rFonts w:ascii="Times New Roman" w:hAnsi="Times New Roman" w:cs="Times New Roman"/>
          <w:color w:val="auto"/>
          <w:w w:val="95"/>
        </w:rPr>
        <w:t>değerlerini</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ve</w:t>
      </w:r>
      <w:r w:rsidRPr="00866786">
        <w:rPr>
          <w:rFonts w:ascii="Times New Roman" w:hAnsi="Times New Roman" w:cs="Times New Roman"/>
          <w:color w:val="auto"/>
          <w:spacing w:val="-9"/>
          <w:w w:val="95"/>
        </w:rPr>
        <w:t xml:space="preserve"> </w:t>
      </w:r>
      <w:r w:rsidRPr="00866786">
        <w:rPr>
          <w:rFonts w:ascii="Times New Roman" w:hAnsi="Times New Roman" w:cs="Times New Roman"/>
          <w:color w:val="auto"/>
          <w:w w:val="95"/>
        </w:rPr>
        <w:t>beklentilerini</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karşılamak,</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ülkemizin</w:t>
      </w:r>
      <w:r w:rsidRPr="00866786">
        <w:rPr>
          <w:rFonts w:ascii="Times New Roman" w:hAnsi="Times New Roman" w:cs="Times New Roman"/>
          <w:color w:val="auto"/>
          <w:spacing w:val="-7"/>
          <w:w w:val="95"/>
        </w:rPr>
        <w:t xml:space="preserve"> </w:t>
      </w:r>
      <w:r w:rsidRPr="00866786">
        <w:rPr>
          <w:rFonts w:ascii="Times New Roman" w:hAnsi="Times New Roman" w:cs="Times New Roman"/>
          <w:color w:val="auto"/>
          <w:w w:val="95"/>
        </w:rPr>
        <w:t>uluslararası</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 xml:space="preserve">konumunu </w:t>
      </w:r>
      <w:r w:rsidRPr="00866786">
        <w:rPr>
          <w:rFonts w:ascii="Times New Roman" w:hAnsi="Times New Roman" w:cs="Times New Roman"/>
          <w:color w:val="auto"/>
        </w:rPr>
        <w:t>yükseltmek</w:t>
      </w:r>
      <w:r w:rsidRPr="00866786">
        <w:rPr>
          <w:rFonts w:ascii="Times New Roman" w:hAnsi="Times New Roman" w:cs="Times New Roman"/>
          <w:color w:val="auto"/>
          <w:spacing w:val="-26"/>
        </w:rPr>
        <w:t xml:space="preserve"> </w:t>
      </w:r>
      <w:r w:rsidRPr="00866786">
        <w:rPr>
          <w:rFonts w:ascii="Times New Roman" w:hAnsi="Times New Roman" w:cs="Times New Roman"/>
          <w:color w:val="auto"/>
        </w:rPr>
        <w:t>ve</w:t>
      </w:r>
      <w:r w:rsidRPr="00866786">
        <w:rPr>
          <w:rFonts w:ascii="Times New Roman" w:hAnsi="Times New Roman" w:cs="Times New Roman"/>
          <w:color w:val="auto"/>
          <w:spacing w:val="-26"/>
        </w:rPr>
        <w:t xml:space="preserve"> </w:t>
      </w:r>
      <w:r w:rsidRPr="00866786">
        <w:rPr>
          <w:rFonts w:ascii="Times New Roman" w:hAnsi="Times New Roman" w:cs="Times New Roman"/>
          <w:color w:val="auto"/>
        </w:rPr>
        <w:t>halkımızın</w:t>
      </w:r>
      <w:r w:rsidRPr="00866786">
        <w:rPr>
          <w:rFonts w:ascii="Times New Roman" w:hAnsi="Times New Roman" w:cs="Times New Roman"/>
          <w:color w:val="auto"/>
          <w:spacing w:val="-25"/>
        </w:rPr>
        <w:t xml:space="preserve"> </w:t>
      </w:r>
      <w:r w:rsidRPr="00866786">
        <w:rPr>
          <w:rFonts w:ascii="Times New Roman" w:hAnsi="Times New Roman" w:cs="Times New Roman"/>
          <w:color w:val="auto"/>
        </w:rPr>
        <w:t>refahını</w:t>
      </w:r>
      <w:r w:rsidRPr="00866786">
        <w:rPr>
          <w:rFonts w:ascii="Times New Roman" w:hAnsi="Times New Roman" w:cs="Times New Roman"/>
          <w:color w:val="auto"/>
          <w:spacing w:val="-26"/>
        </w:rPr>
        <w:t xml:space="preserve"> </w:t>
      </w:r>
      <w:r w:rsidRPr="00866786">
        <w:rPr>
          <w:rFonts w:ascii="Times New Roman" w:hAnsi="Times New Roman" w:cs="Times New Roman"/>
          <w:color w:val="auto"/>
        </w:rPr>
        <w:t>artırmak</w:t>
      </w:r>
      <w:r w:rsidRPr="00866786">
        <w:rPr>
          <w:rFonts w:ascii="Times New Roman" w:hAnsi="Times New Roman" w:cs="Times New Roman"/>
          <w:color w:val="auto"/>
          <w:spacing w:val="-25"/>
        </w:rPr>
        <w:t xml:space="preserve"> </w:t>
      </w:r>
      <w:r w:rsidRPr="00866786">
        <w:rPr>
          <w:rFonts w:ascii="Times New Roman" w:hAnsi="Times New Roman" w:cs="Times New Roman"/>
          <w:color w:val="auto"/>
        </w:rPr>
        <w:t>için</w:t>
      </w:r>
      <w:r w:rsidRPr="00866786">
        <w:rPr>
          <w:rFonts w:ascii="Times New Roman" w:hAnsi="Times New Roman" w:cs="Times New Roman"/>
          <w:color w:val="auto"/>
          <w:spacing w:val="-26"/>
        </w:rPr>
        <w:t xml:space="preserve"> </w:t>
      </w:r>
      <w:r w:rsidRPr="00866786">
        <w:rPr>
          <w:rFonts w:ascii="Times New Roman" w:hAnsi="Times New Roman" w:cs="Times New Roman"/>
          <w:color w:val="auto"/>
        </w:rPr>
        <w:t>temel</w:t>
      </w:r>
      <w:r w:rsidRPr="00866786">
        <w:rPr>
          <w:rFonts w:ascii="Times New Roman" w:hAnsi="Times New Roman" w:cs="Times New Roman"/>
          <w:color w:val="auto"/>
          <w:spacing w:val="-23"/>
        </w:rPr>
        <w:t xml:space="preserve"> </w:t>
      </w:r>
      <w:r w:rsidRPr="00866786">
        <w:rPr>
          <w:rFonts w:ascii="Times New Roman" w:hAnsi="Times New Roman" w:cs="Times New Roman"/>
          <w:color w:val="auto"/>
        </w:rPr>
        <w:t>yol</w:t>
      </w:r>
      <w:r w:rsidRPr="00866786">
        <w:rPr>
          <w:rFonts w:ascii="Times New Roman" w:hAnsi="Times New Roman" w:cs="Times New Roman"/>
          <w:color w:val="auto"/>
          <w:spacing w:val="-26"/>
        </w:rPr>
        <w:t xml:space="preserve"> </w:t>
      </w:r>
      <w:r w:rsidRPr="00866786">
        <w:rPr>
          <w:rFonts w:ascii="Times New Roman" w:hAnsi="Times New Roman" w:cs="Times New Roman"/>
          <w:color w:val="auto"/>
        </w:rPr>
        <w:t>haritası</w:t>
      </w:r>
      <w:r w:rsidRPr="00866786">
        <w:rPr>
          <w:rFonts w:ascii="Times New Roman" w:hAnsi="Times New Roman" w:cs="Times New Roman"/>
          <w:color w:val="auto"/>
          <w:spacing w:val="-25"/>
        </w:rPr>
        <w:t xml:space="preserve"> </w:t>
      </w:r>
      <w:r w:rsidRPr="00866786">
        <w:rPr>
          <w:rFonts w:ascii="Times New Roman" w:hAnsi="Times New Roman" w:cs="Times New Roman"/>
          <w:color w:val="auto"/>
        </w:rPr>
        <w:t xml:space="preserve">olarak hazırlanan On Birinci Kalkınma Planı; </w:t>
      </w:r>
      <w:r w:rsidRPr="00866786">
        <w:rPr>
          <w:rFonts w:ascii="Times New Roman" w:hAnsi="Times New Roman" w:cs="Times New Roman"/>
          <w:color w:val="auto"/>
          <w:w w:val="95"/>
        </w:rPr>
        <w:t>her alanda rekabetçiliği ve verimlilik artışını sağlamaya</w:t>
      </w:r>
      <w:r w:rsidRPr="00866786">
        <w:rPr>
          <w:rFonts w:ascii="Times New Roman" w:hAnsi="Times New Roman" w:cs="Times New Roman"/>
          <w:color w:val="auto"/>
          <w:spacing w:val="-37"/>
          <w:w w:val="95"/>
        </w:rPr>
        <w:t xml:space="preserve"> </w:t>
      </w:r>
      <w:r w:rsidRPr="00866786">
        <w:rPr>
          <w:rFonts w:ascii="Times New Roman" w:hAnsi="Times New Roman" w:cs="Times New Roman"/>
          <w:color w:val="auto"/>
          <w:w w:val="95"/>
        </w:rPr>
        <w:t>odaklanmıştır. İ</w:t>
      </w:r>
      <w:r w:rsidRPr="00866786">
        <w:rPr>
          <w:rFonts w:ascii="Times New Roman" w:hAnsi="Times New Roman" w:cs="Times New Roman"/>
          <w:color w:val="auto"/>
        </w:rPr>
        <w:t>stikrarlı ve güçlü ekonomi, rekabetçi üretim ve verimlilik, nitelikli insan ve</w:t>
      </w:r>
      <w:r w:rsidRPr="00866786">
        <w:rPr>
          <w:rFonts w:ascii="Times New Roman" w:hAnsi="Times New Roman" w:cs="Times New Roman"/>
          <w:color w:val="auto"/>
          <w:spacing w:val="13"/>
        </w:rPr>
        <w:t xml:space="preserve"> </w:t>
      </w:r>
      <w:r w:rsidRPr="00866786">
        <w:rPr>
          <w:rFonts w:ascii="Times New Roman" w:hAnsi="Times New Roman" w:cs="Times New Roman"/>
          <w:color w:val="auto"/>
        </w:rPr>
        <w:t xml:space="preserve">güçlü </w:t>
      </w:r>
      <w:r w:rsidRPr="00866786">
        <w:rPr>
          <w:rFonts w:ascii="Times New Roman" w:hAnsi="Times New Roman" w:cs="Times New Roman"/>
          <w:color w:val="auto"/>
          <w:w w:val="95"/>
        </w:rPr>
        <w:t>toplum,</w:t>
      </w:r>
      <w:r w:rsidRPr="00866786">
        <w:rPr>
          <w:rFonts w:ascii="Times New Roman" w:hAnsi="Times New Roman" w:cs="Times New Roman"/>
          <w:color w:val="auto"/>
          <w:spacing w:val="-7"/>
          <w:w w:val="95"/>
        </w:rPr>
        <w:t xml:space="preserve"> </w:t>
      </w:r>
      <w:r w:rsidRPr="00866786">
        <w:rPr>
          <w:rFonts w:ascii="Times New Roman" w:hAnsi="Times New Roman" w:cs="Times New Roman"/>
          <w:color w:val="auto"/>
          <w:w w:val="95"/>
        </w:rPr>
        <w:t>yaşanabilir</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şehirler</w:t>
      </w:r>
      <w:r w:rsidRPr="00866786">
        <w:rPr>
          <w:rFonts w:ascii="Times New Roman" w:hAnsi="Times New Roman" w:cs="Times New Roman"/>
          <w:color w:val="auto"/>
          <w:spacing w:val="-6"/>
          <w:w w:val="95"/>
        </w:rPr>
        <w:t xml:space="preserve"> </w:t>
      </w:r>
      <w:r w:rsidRPr="00866786">
        <w:rPr>
          <w:rFonts w:ascii="Times New Roman" w:hAnsi="Times New Roman" w:cs="Times New Roman"/>
          <w:color w:val="auto"/>
          <w:w w:val="95"/>
        </w:rPr>
        <w:t>ve</w:t>
      </w:r>
      <w:r w:rsidRPr="00866786">
        <w:rPr>
          <w:rFonts w:ascii="Times New Roman" w:hAnsi="Times New Roman" w:cs="Times New Roman"/>
          <w:color w:val="auto"/>
          <w:spacing w:val="-7"/>
          <w:w w:val="95"/>
        </w:rPr>
        <w:t xml:space="preserve"> </w:t>
      </w:r>
      <w:r w:rsidRPr="00866786">
        <w:rPr>
          <w:rFonts w:ascii="Times New Roman" w:hAnsi="Times New Roman" w:cs="Times New Roman"/>
          <w:color w:val="auto"/>
          <w:w w:val="95"/>
        </w:rPr>
        <w:t>sürdürülebilir</w:t>
      </w:r>
      <w:r w:rsidRPr="00866786">
        <w:rPr>
          <w:rFonts w:ascii="Times New Roman" w:hAnsi="Times New Roman" w:cs="Times New Roman"/>
          <w:color w:val="auto"/>
          <w:spacing w:val="-9"/>
          <w:w w:val="95"/>
        </w:rPr>
        <w:t xml:space="preserve"> </w:t>
      </w:r>
      <w:r w:rsidRPr="00866786">
        <w:rPr>
          <w:rFonts w:ascii="Times New Roman" w:hAnsi="Times New Roman" w:cs="Times New Roman"/>
          <w:color w:val="auto"/>
          <w:w w:val="95"/>
        </w:rPr>
        <w:t>çevre</w:t>
      </w:r>
      <w:r w:rsidRPr="00866786">
        <w:rPr>
          <w:rFonts w:ascii="Times New Roman" w:hAnsi="Times New Roman" w:cs="Times New Roman"/>
          <w:color w:val="auto"/>
          <w:spacing w:val="-6"/>
          <w:w w:val="95"/>
        </w:rPr>
        <w:t xml:space="preserve"> </w:t>
      </w:r>
      <w:r w:rsidRPr="00866786">
        <w:rPr>
          <w:rFonts w:ascii="Times New Roman" w:hAnsi="Times New Roman" w:cs="Times New Roman"/>
          <w:color w:val="auto"/>
          <w:w w:val="95"/>
        </w:rPr>
        <w:t>ile</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hukuk</w:t>
      </w:r>
      <w:r w:rsidRPr="00866786">
        <w:rPr>
          <w:rFonts w:ascii="Times New Roman" w:hAnsi="Times New Roman" w:cs="Times New Roman"/>
          <w:color w:val="auto"/>
          <w:spacing w:val="-10"/>
          <w:w w:val="95"/>
        </w:rPr>
        <w:t xml:space="preserve"> </w:t>
      </w:r>
      <w:r w:rsidRPr="00866786">
        <w:rPr>
          <w:rFonts w:ascii="Times New Roman" w:hAnsi="Times New Roman" w:cs="Times New Roman"/>
          <w:color w:val="auto"/>
          <w:w w:val="95"/>
        </w:rPr>
        <w:t>devleti,</w:t>
      </w:r>
      <w:r w:rsidRPr="00866786">
        <w:rPr>
          <w:rFonts w:ascii="Times New Roman" w:hAnsi="Times New Roman" w:cs="Times New Roman"/>
          <w:color w:val="auto"/>
          <w:spacing w:val="-8"/>
          <w:w w:val="95"/>
        </w:rPr>
        <w:t xml:space="preserve"> </w:t>
      </w:r>
      <w:r w:rsidRPr="00866786">
        <w:rPr>
          <w:rFonts w:ascii="Times New Roman" w:hAnsi="Times New Roman" w:cs="Times New Roman"/>
          <w:color w:val="auto"/>
          <w:w w:val="95"/>
        </w:rPr>
        <w:t>demokratikleşme</w:t>
      </w:r>
      <w:r w:rsidRPr="00866786">
        <w:rPr>
          <w:rFonts w:ascii="Times New Roman" w:hAnsi="Times New Roman" w:cs="Times New Roman"/>
          <w:color w:val="auto"/>
          <w:spacing w:val="-6"/>
          <w:w w:val="95"/>
        </w:rPr>
        <w:t xml:space="preserve"> </w:t>
      </w:r>
      <w:r w:rsidRPr="00866786">
        <w:rPr>
          <w:rFonts w:ascii="Times New Roman" w:hAnsi="Times New Roman" w:cs="Times New Roman"/>
          <w:color w:val="auto"/>
          <w:w w:val="95"/>
        </w:rPr>
        <w:t>ve</w:t>
      </w:r>
      <w:r w:rsidRPr="00866786">
        <w:rPr>
          <w:rFonts w:ascii="Times New Roman" w:hAnsi="Times New Roman" w:cs="Times New Roman"/>
          <w:color w:val="auto"/>
          <w:spacing w:val="-9"/>
          <w:w w:val="95"/>
        </w:rPr>
        <w:t xml:space="preserve"> </w:t>
      </w:r>
      <w:r w:rsidRPr="00866786">
        <w:rPr>
          <w:rFonts w:ascii="Times New Roman" w:hAnsi="Times New Roman" w:cs="Times New Roman"/>
          <w:color w:val="auto"/>
          <w:w w:val="95"/>
        </w:rPr>
        <w:t>iyi yönetişim gelişme eksenleri olmak üzere beş temel eksenden oluşmaktadır. Tüm eksenler açısından</w:t>
      </w:r>
      <w:r w:rsidRPr="00866786">
        <w:rPr>
          <w:rFonts w:ascii="Times New Roman" w:hAnsi="Times New Roman" w:cs="Times New Roman"/>
          <w:color w:val="auto"/>
          <w:spacing w:val="-20"/>
          <w:w w:val="95"/>
        </w:rPr>
        <w:t xml:space="preserve"> </w:t>
      </w:r>
      <w:r w:rsidRPr="00866786">
        <w:rPr>
          <w:rFonts w:ascii="Times New Roman" w:hAnsi="Times New Roman" w:cs="Times New Roman"/>
          <w:color w:val="auto"/>
          <w:w w:val="95"/>
        </w:rPr>
        <w:t>nihai</w:t>
      </w:r>
      <w:r w:rsidRPr="00866786">
        <w:rPr>
          <w:rFonts w:ascii="Times New Roman" w:hAnsi="Times New Roman" w:cs="Times New Roman"/>
          <w:color w:val="auto"/>
          <w:spacing w:val="-20"/>
          <w:w w:val="95"/>
        </w:rPr>
        <w:t xml:space="preserve"> </w:t>
      </w:r>
      <w:r w:rsidRPr="00866786">
        <w:rPr>
          <w:rFonts w:ascii="Times New Roman" w:hAnsi="Times New Roman" w:cs="Times New Roman"/>
          <w:color w:val="auto"/>
          <w:w w:val="95"/>
        </w:rPr>
        <w:t>olarak</w:t>
      </w:r>
      <w:r w:rsidRPr="00866786">
        <w:rPr>
          <w:rFonts w:ascii="Times New Roman" w:hAnsi="Times New Roman" w:cs="Times New Roman"/>
          <w:color w:val="auto"/>
          <w:spacing w:val="-19"/>
          <w:w w:val="95"/>
        </w:rPr>
        <w:t xml:space="preserve"> </w:t>
      </w:r>
      <w:r w:rsidRPr="00866786">
        <w:rPr>
          <w:rFonts w:ascii="Times New Roman" w:hAnsi="Times New Roman" w:cs="Times New Roman"/>
          <w:b/>
          <w:i/>
          <w:color w:val="auto"/>
          <w:w w:val="95"/>
        </w:rPr>
        <w:t>“daha</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fazla</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değer</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üreten,</w:t>
      </w:r>
      <w:r w:rsidRPr="00866786">
        <w:rPr>
          <w:rFonts w:ascii="Times New Roman" w:hAnsi="Times New Roman" w:cs="Times New Roman"/>
          <w:b/>
          <w:i/>
          <w:color w:val="auto"/>
          <w:spacing w:val="-20"/>
          <w:w w:val="95"/>
        </w:rPr>
        <w:t xml:space="preserve"> </w:t>
      </w:r>
      <w:r w:rsidRPr="00866786">
        <w:rPr>
          <w:rFonts w:ascii="Times New Roman" w:hAnsi="Times New Roman" w:cs="Times New Roman"/>
          <w:b/>
          <w:i/>
          <w:color w:val="auto"/>
          <w:w w:val="95"/>
        </w:rPr>
        <w:t>daha</w:t>
      </w:r>
      <w:r w:rsidRPr="00866786">
        <w:rPr>
          <w:rFonts w:ascii="Times New Roman" w:hAnsi="Times New Roman" w:cs="Times New Roman"/>
          <w:b/>
          <w:i/>
          <w:color w:val="auto"/>
          <w:spacing w:val="-18"/>
          <w:w w:val="95"/>
        </w:rPr>
        <w:t xml:space="preserve"> </w:t>
      </w:r>
      <w:r w:rsidRPr="00866786">
        <w:rPr>
          <w:rFonts w:ascii="Times New Roman" w:hAnsi="Times New Roman" w:cs="Times New Roman"/>
          <w:b/>
          <w:i/>
          <w:color w:val="auto"/>
          <w:w w:val="95"/>
        </w:rPr>
        <w:t>adil</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paylaşan,</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daha</w:t>
      </w:r>
      <w:r w:rsidRPr="00866786">
        <w:rPr>
          <w:rFonts w:ascii="Times New Roman" w:hAnsi="Times New Roman" w:cs="Times New Roman"/>
          <w:b/>
          <w:i/>
          <w:color w:val="auto"/>
          <w:spacing w:val="-20"/>
          <w:w w:val="95"/>
        </w:rPr>
        <w:t xml:space="preserve"> </w:t>
      </w:r>
      <w:r w:rsidRPr="00866786">
        <w:rPr>
          <w:rFonts w:ascii="Times New Roman" w:hAnsi="Times New Roman" w:cs="Times New Roman"/>
          <w:b/>
          <w:i/>
          <w:color w:val="auto"/>
          <w:w w:val="95"/>
        </w:rPr>
        <w:t>güçlü</w:t>
      </w:r>
      <w:r w:rsidRPr="00866786">
        <w:rPr>
          <w:rFonts w:ascii="Times New Roman" w:hAnsi="Times New Roman" w:cs="Times New Roman"/>
          <w:b/>
          <w:i/>
          <w:color w:val="auto"/>
          <w:spacing w:val="-18"/>
          <w:w w:val="95"/>
        </w:rPr>
        <w:t xml:space="preserve"> </w:t>
      </w:r>
      <w:r w:rsidRPr="00866786">
        <w:rPr>
          <w:rFonts w:ascii="Times New Roman" w:hAnsi="Times New Roman" w:cs="Times New Roman"/>
          <w:b/>
          <w:i/>
          <w:color w:val="auto"/>
          <w:w w:val="95"/>
        </w:rPr>
        <w:t>ve</w:t>
      </w:r>
      <w:r w:rsidRPr="00866786">
        <w:rPr>
          <w:rFonts w:ascii="Times New Roman" w:hAnsi="Times New Roman" w:cs="Times New Roman"/>
          <w:b/>
          <w:i/>
          <w:color w:val="auto"/>
          <w:spacing w:val="-19"/>
          <w:w w:val="95"/>
        </w:rPr>
        <w:t xml:space="preserve"> </w:t>
      </w:r>
      <w:r w:rsidRPr="00866786">
        <w:rPr>
          <w:rFonts w:ascii="Times New Roman" w:hAnsi="Times New Roman" w:cs="Times New Roman"/>
          <w:b/>
          <w:i/>
          <w:color w:val="auto"/>
          <w:w w:val="95"/>
        </w:rPr>
        <w:t>müreffeh Türkiye”</w:t>
      </w:r>
      <w:r w:rsidRPr="00866786">
        <w:rPr>
          <w:rFonts w:ascii="Times New Roman" w:hAnsi="Times New Roman" w:cs="Times New Roman"/>
          <w:color w:val="auto"/>
          <w:w w:val="95"/>
        </w:rPr>
        <w:t xml:space="preserve"> vizyonuyla uzun vadeli bir perspektif sunmaktadır. </w:t>
      </w:r>
    </w:p>
    <w:p w:rsidR="00FB6B57" w:rsidRPr="00866786" w:rsidRDefault="00DA0EF2" w:rsidP="00866786">
      <w:pPr>
        <w:autoSpaceDE w:val="0"/>
        <w:autoSpaceDN w:val="0"/>
        <w:adjustRightInd w:val="0"/>
        <w:spacing w:before="0" w:after="0"/>
        <w:ind w:firstLine="0"/>
        <w:rPr>
          <w:rFonts w:ascii="Times New Roman" w:hAnsi="Times New Roman"/>
        </w:rPr>
      </w:pPr>
      <w:r w:rsidRPr="00866786">
        <w:rPr>
          <w:rFonts w:ascii="Times New Roman" w:hAnsi="Times New Roman"/>
        </w:rPr>
        <w:t>Bu kapsamda Üniversit</w:t>
      </w:r>
      <w:r w:rsidR="008273E8">
        <w:rPr>
          <w:rFonts w:ascii="Times New Roman" w:hAnsi="Times New Roman"/>
        </w:rPr>
        <w:t>emiz 2023</w:t>
      </w:r>
      <w:r w:rsidRPr="00866786">
        <w:rPr>
          <w:rFonts w:ascii="Times New Roman" w:hAnsi="Times New Roman"/>
        </w:rPr>
        <w:t xml:space="preserve"> Yılı Performans Prog</w:t>
      </w:r>
      <w:r w:rsidR="00B810E4" w:rsidRPr="00866786">
        <w:rPr>
          <w:rFonts w:ascii="Times New Roman" w:hAnsi="Times New Roman"/>
        </w:rPr>
        <w:t xml:space="preserve">ramı hazırlanırken başta </w:t>
      </w:r>
      <w:proofErr w:type="spellStart"/>
      <w:r w:rsidR="00B810E4" w:rsidRPr="00866786">
        <w:rPr>
          <w:rFonts w:ascii="Times New Roman" w:hAnsi="Times New Roman"/>
        </w:rPr>
        <w:t>Onbirinci</w:t>
      </w:r>
      <w:proofErr w:type="spellEnd"/>
      <w:r w:rsidR="00B810E4" w:rsidRPr="00866786">
        <w:rPr>
          <w:rFonts w:ascii="Times New Roman" w:hAnsi="Times New Roman"/>
        </w:rPr>
        <w:t xml:space="preserve"> </w:t>
      </w:r>
      <w:r w:rsidRPr="00866786">
        <w:rPr>
          <w:rFonts w:ascii="Times New Roman" w:hAnsi="Times New Roman"/>
        </w:rPr>
        <w:t>Kalkınma Planı, 20</w:t>
      </w:r>
      <w:r w:rsidR="00B810E4" w:rsidRPr="00866786">
        <w:rPr>
          <w:rFonts w:ascii="Times New Roman" w:hAnsi="Times New Roman"/>
        </w:rPr>
        <w:t>2</w:t>
      </w:r>
      <w:r w:rsidR="008273E8">
        <w:rPr>
          <w:rFonts w:ascii="Times New Roman" w:hAnsi="Times New Roman"/>
        </w:rPr>
        <w:t>1-2023</w:t>
      </w:r>
      <w:r w:rsidR="00B810E4" w:rsidRPr="00866786">
        <w:rPr>
          <w:rFonts w:ascii="Times New Roman" w:hAnsi="Times New Roman"/>
        </w:rPr>
        <w:t xml:space="preserve"> Orta Vadeli Program, 202</w:t>
      </w:r>
      <w:r w:rsidR="008273E8">
        <w:rPr>
          <w:rFonts w:ascii="Times New Roman" w:hAnsi="Times New Roman"/>
        </w:rPr>
        <w:t>1-2023</w:t>
      </w:r>
      <w:r w:rsidRPr="00866786">
        <w:rPr>
          <w:rFonts w:ascii="Times New Roman" w:hAnsi="Times New Roman"/>
        </w:rPr>
        <w:t xml:space="preserve"> Orta Vadeli Mali Plan, Yıllık Program, Üniversitemiz 20</w:t>
      </w:r>
      <w:r w:rsidR="00B810E4" w:rsidRPr="00866786">
        <w:rPr>
          <w:rFonts w:ascii="Times New Roman" w:hAnsi="Times New Roman"/>
        </w:rPr>
        <w:t>20</w:t>
      </w:r>
      <w:r w:rsidRPr="00866786">
        <w:rPr>
          <w:rFonts w:ascii="Times New Roman" w:hAnsi="Times New Roman"/>
        </w:rPr>
        <w:t>- 202</w:t>
      </w:r>
      <w:r w:rsidR="00B810E4" w:rsidRPr="00866786">
        <w:rPr>
          <w:rFonts w:ascii="Times New Roman" w:hAnsi="Times New Roman"/>
        </w:rPr>
        <w:t>4</w:t>
      </w:r>
      <w:r w:rsidR="00866786" w:rsidRPr="00866786">
        <w:rPr>
          <w:rFonts w:ascii="Times New Roman" w:hAnsi="Times New Roman"/>
        </w:rPr>
        <w:t xml:space="preserve"> Stratejik Planı, </w:t>
      </w:r>
      <w:r w:rsidRPr="00866786">
        <w:rPr>
          <w:rFonts w:ascii="Times New Roman" w:hAnsi="Times New Roman"/>
        </w:rPr>
        <w:t>20</w:t>
      </w:r>
      <w:r w:rsidR="00B810E4" w:rsidRPr="00866786">
        <w:rPr>
          <w:rFonts w:ascii="Times New Roman" w:hAnsi="Times New Roman"/>
        </w:rPr>
        <w:t>2</w:t>
      </w:r>
      <w:r w:rsidR="008273E8">
        <w:rPr>
          <w:rFonts w:ascii="Times New Roman" w:hAnsi="Times New Roman"/>
        </w:rPr>
        <w:t>3-2025</w:t>
      </w:r>
      <w:r w:rsidRPr="00866786">
        <w:rPr>
          <w:rFonts w:ascii="Times New Roman" w:hAnsi="Times New Roman"/>
        </w:rPr>
        <w:t xml:space="preserve"> Dönemi Bütçesi</w:t>
      </w:r>
      <w:r w:rsidR="00866786" w:rsidRPr="00866786">
        <w:rPr>
          <w:rFonts w:ascii="Times New Roman" w:hAnsi="Times New Roman"/>
        </w:rPr>
        <w:t xml:space="preserve"> ve program</w:t>
      </w:r>
      <w:r w:rsidR="00866786" w:rsidRPr="00866786">
        <w:rPr>
          <w:rFonts w:ascii="Times New Roman" w:hAnsi="Times New Roman"/>
          <w:lang w:eastAsia="tr-TR"/>
        </w:rPr>
        <w:t xml:space="preserve"> bütçe yaklaşımı doğrultusunda; program sınıflandırması ve performans bilgisinin geliştirilmesi, bütçe hazırlık ve uygulama süreçlerinin program bütçe yaklaşımına uygun olarak tasarlanması, program </w:t>
      </w:r>
      <w:proofErr w:type="spellStart"/>
      <w:r w:rsidR="00866786" w:rsidRPr="00866786">
        <w:rPr>
          <w:rFonts w:ascii="Times New Roman" w:hAnsi="Times New Roman"/>
          <w:lang w:eastAsia="tr-TR"/>
        </w:rPr>
        <w:t>maliyetlendirme</w:t>
      </w:r>
      <w:proofErr w:type="spellEnd"/>
      <w:r w:rsidR="00866786" w:rsidRPr="00866786">
        <w:rPr>
          <w:rFonts w:ascii="Times New Roman" w:hAnsi="Times New Roman"/>
          <w:lang w:eastAsia="tr-TR"/>
        </w:rPr>
        <w:t xml:space="preserve"> yönteminin geliştirilmesi ve program izleme ve değerlendirme sürecinin belirlenmesi şeklinde </w:t>
      </w:r>
      <w:r w:rsidRPr="00866786">
        <w:rPr>
          <w:rFonts w:ascii="Times New Roman" w:hAnsi="Times New Roman"/>
        </w:rPr>
        <w:t>hazırlanmıştır. Kamu kaynaklarının ihtiyaçlar doğrultusunda tahsisi ve etkili kullanımında bütçesel süreçten beklenen; politika oluşturma, planlama ve bütçeleme arasındaki bağın iyi bir şekilde kurulmasıdır. Üniversitemiz kaynaklarının öncelikler çerçevesinde etkin, ekonomik ve verimli kullanılması ve şeffaflığın sağlanması ilkeleri gereği hazırlanan performans programı ile Üniversite faaliyetlerinin hedef ve göstergelere dayalı olarak izlenmesi ile kamuoyunun bilgilendirilmesi amaçlanmaktadır.</w:t>
      </w:r>
    </w:p>
    <w:p w:rsidR="00B810E4" w:rsidRPr="00A1584D" w:rsidRDefault="00DA0EF2" w:rsidP="00A1584D">
      <w:pPr>
        <w:pStyle w:val="Default"/>
        <w:spacing w:before="100" w:beforeAutospacing="1" w:after="100" w:afterAutospacing="1" w:line="360" w:lineRule="auto"/>
        <w:jc w:val="both"/>
        <w:rPr>
          <w:rFonts w:ascii="Times New Roman" w:hAnsi="Times New Roman" w:cs="Times New Roman"/>
          <w:color w:val="auto"/>
        </w:rPr>
      </w:pPr>
      <w:r w:rsidRPr="00866786">
        <w:rPr>
          <w:rFonts w:ascii="Times New Roman" w:hAnsi="Times New Roman" w:cs="Times New Roman"/>
          <w:color w:val="auto"/>
        </w:rPr>
        <w:t>5018 sayılı Kamu Mali Yönetimi ve Kontrol Kanunu ile mali saydamlık ve hesap verilebilirlik kavramları ön plana çıkmaktadır. Üniversitemizin 20</w:t>
      </w:r>
      <w:r w:rsidR="00FB6B57" w:rsidRPr="00866786">
        <w:rPr>
          <w:rFonts w:ascii="Times New Roman" w:hAnsi="Times New Roman"/>
          <w:color w:val="auto"/>
        </w:rPr>
        <w:t>20</w:t>
      </w:r>
      <w:r w:rsidRPr="00866786">
        <w:rPr>
          <w:rFonts w:ascii="Times New Roman" w:hAnsi="Times New Roman" w:cs="Times New Roman"/>
          <w:color w:val="auto"/>
        </w:rPr>
        <w:t>-202</w:t>
      </w:r>
      <w:r w:rsidR="00FB6B57" w:rsidRPr="00866786">
        <w:rPr>
          <w:rFonts w:ascii="Times New Roman" w:hAnsi="Times New Roman"/>
          <w:color w:val="auto"/>
        </w:rPr>
        <w:t>4</w:t>
      </w:r>
      <w:r w:rsidRPr="00866786">
        <w:rPr>
          <w:rFonts w:ascii="Times New Roman" w:hAnsi="Times New Roman" w:cs="Times New Roman"/>
          <w:color w:val="auto"/>
        </w:rPr>
        <w:t xml:space="preserve"> dönemi Stratejik Planında yer alan misyon, vizyon, stratejik amaçlar ve hedefler doğrultusund</w:t>
      </w:r>
      <w:r w:rsidR="00FB6B57" w:rsidRPr="00866786">
        <w:rPr>
          <w:rFonts w:ascii="Times New Roman" w:hAnsi="Times New Roman"/>
          <w:color w:val="auto"/>
        </w:rPr>
        <w:t>a hazırlanan 202</w:t>
      </w:r>
      <w:r w:rsidR="00F413A2">
        <w:rPr>
          <w:rFonts w:ascii="Times New Roman" w:hAnsi="Times New Roman"/>
          <w:color w:val="auto"/>
        </w:rPr>
        <w:t>3</w:t>
      </w:r>
      <w:r w:rsidRPr="00866786">
        <w:rPr>
          <w:rFonts w:ascii="Times New Roman" w:hAnsi="Times New Roman" w:cs="Times New Roman"/>
          <w:color w:val="auto"/>
        </w:rPr>
        <w:t xml:space="preserve"> Mali Yılı </w:t>
      </w:r>
      <w:r w:rsidRPr="00866786">
        <w:rPr>
          <w:rFonts w:ascii="Times New Roman" w:hAnsi="Times New Roman" w:cs="Times New Roman"/>
          <w:color w:val="auto"/>
        </w:rPr>
        <w:lastRenderedPageBreak/>
        <w:t>Performans Programı</w:t>
      </w:r>
      <w:r w:rsidR="0099578E" w:rsidRPr="00866786">
        <w:rPr>
          <w:rFonts w:ascii="Times New Roman" w:hAnsi="Times New Roman" w:cs="Times New Roman"/>
          <w:color w:val="auto"/>
        </w:rPr>
        <w:t xml:space="preserve"> ile</w:t>
      </w:r>
      <w:r w:rsidRPr="00866786">
        <w:rPr>
          <w:rFonts w:ascii="Times New Roman" w:hAnsi="Times New Roman" w:cs="Times New Roman"/>
          <w:color w:val="auto"/>
        </w:rPr>
        <w:t xml:space="preserve">; </w:t>
      </w:r>
      <w:proofErr w:type="gramStart"/>
      <w:r w:rsidR="0099578E" w:rsidRPr="00866786">
        <w:rPr>
          <w:rFonts w:ascii="Times New Roman" w:hAnsi="Times New Roman" w:cs="Times New Roman"/>
          <w:color w:val="auto"/>
          <w:w w:val="95"/>
        </w:rPr>
        <w:t>öğrenci</w:t>
      </w:r>
      <w:r w:rsidR="00F413A2">
        <w:rPr>
          <w:rFonts w:ascii="Times New Roman" w:hAnsi="Times New Roman" w:cs="Times New Roman"/>
          <w:color w:val="auto"/>
          <w:w w:val="95"/>
        </w:rPr>
        <w:t xml:space="preserve"> </w:t>
      </w:r>
      <w:r w:rsidR="0099578E" w:rsidRPr="00866786">
        <w:rPr>
          <w:rFonts w:ascii="Times New Roman" w:hAnsi="Times New Roman" w:cs="Times New Roman"/>
          <w:color w:val="auto"/>
          <w:spacing w:val="-42"/>
          <w:w w:val="95"/>
        </w:rPr>
        <w:t xml:space="preserve"> </w:t>
      </w:r>
      <w:r w:rsidR="0099578E" w:rsidRPr="00866786">
        <w:rPr>
          <w:rFonts w:ascii="Times New Roman" w:hAnsi="Times New Roman" w:cs="Times New Roman"/>
          <w:color w:val="auto"/>
          <w:w w:val="95"/>
        </w:rPr>
        <w:t>odaklılık</w:t>
      </w:r>
      <w:proofErr w:type="gramEnd"/>
      <w:r w:rsidR="0099578E" w:rsidRPr="00866786">
        <w:rPr>
          <w:rFonts w:ascii="Times New Roman" w:hAnsi="Times New Roman" w:cs="Times New Roman"/>
          <w:color w:val="auto"/>
          <w:w w:val="95"/>
        </w:rPr>
        <w:t>,</w:t>
      </w:r>
      <w:r w:rsidR="00F413A2">
        <w:rPr>
          <w:rFonts w:ascii="Times New Roman" w:hAnsi="Times New Roman" w:cs="Times New Roman"/>
          <w:color w:val="auto"/>
          <w:w w:val="95"/>
        </w:rPr>
        <w:t xml:space="preserve"> </w:t>
      </w:r>
      <w:r w:rsidR="0099578E" w:rsidRPr="00866786">
        <w:rPr>
          <w:rFonts w:ascii="Times New Roman" w:hAnsi="Times New Roman" w:cs="Times New Roman"/>
          <w:color w:val="auto"/>
          <w:spacing w:val="-43"/>
          <w:w w:val="95"/>
        </w:rPr>
        <w:t xml:space="preserve"> </w:t>
      </w:r>
      <w:r w:rsidR="0099578E" w:rsidRPr="00866786">
        <w:rPr>
          <w:rFonts w:ascii="Times New Roman" w:hAnsi="Times New Roman" w:cs="Times New Roman"/>
          <w:color w:val="auto"/>
          <w:w w:val="95"/>
        </w:rPr>
        <w:t>katılımcılık,</w:t>
      </w:r>
      <w:r w:rsidR="0099578E" w:rsidRPr="00866786">
        <w:rPr>
          <w:rFonts w:ascii="Times New Roman" w:hAnsi="Times New Roman" w:cs="Times New Roman"/>
          <w:color w:val="auto"/>
          <w:spacing w:val="-42"/>
          <w:w w:val="95"/>
        </w:rPr>
        <w:t xml:space="preserve"> </w:t>
      </w:r>
      <w:r w:rsidR="00F413A2">
        <w:rPr>
          <w:rFonts w:ascii="Times New Roman" w:hAnsi="Times New Roman" w:cs="Times New Roman"/>
          <w:color w:val="auto"/>
          <w:spacing w:val="-42"/>
          <w:w w:val="95"/>
        </w:rPr>
        <w:t xml:space="preserve"> </w:t>
      </w:r>
      <w:r w:rsidR="0099578E" w:rsidRPr="00866786">
        <w:rPr>
          <w:rFonts w:ascii="Times New Roman" w:hAnsi="Times New Roman" w:cs="Times New Roman"/>
          <w:color w:val="auto"/>
          <w:w w:val="95"/>
        </w:rPr>
        <w:t>kapsayıcılık,</w:t>
      </w:r>
      <w:r w:rsidR="0099578E" w:rsidRPr="00866786">
        <w:rPr>
          <w:rFonts w:ascii="Times New Roman" w:hAnsi="Times New Roman" w:cs="Times New Roman"/>
          <w:color w:val="auto"/>
          <w:spacing w:val="-43"/>
          <w:w w:val="95"/>
        </w:rPr>
        <w:t xml:space="preserve"> </w:t>
      </w:r>
      <w:r w:rsidR="00F413A2">
        <w:rPr>
          <w:rFonts w:ascii="Times New Roman" w:hAnsi="Times New Roman" w:cs="Times New Roman"/>
          <w:color w:val="auto"/>
          <w:spacing w:val="-43"/>
          <w:w w:val="95"/>
        </w:rPr>
        <w:t xml:space="preserve"> </w:t>
      </w:r>
      <w:r w:rsidR="0099578E" w:rsidRPr="00866786">
        <w:rPr>
          <w:rFonts w:ascii="Times New Roman" w:hAnsi="Times New Roman" w:cs="Times New Roman"/>
          <w:color w:val="auto"/>
          <w:w w:val="95"/>
        </w:rPr>
        <w:t>hesap</w:t>
      </w:r>
      <w:r w:rsidR="0099578E" w:rsidRPr="00866786">
        <w:rPr>
          <w:rFonts w:ascii="Times New Roman" w:hAnsi="Times New Roman" w:cs="Times New Roman"/>
          <w:color w:val="auto"/>
          <w:spacing w:val="-42"/>
          <w:w w:val="95"/>
        </w:rPr>
        <w:t xml:space="preserve"> </w:t>
      </w:r>
      <w:r w:rsidR="0099578E" w:rsidRPr="00866786">
        <w:rPr>
          <w:rFonts w:ascii="Times New Roman" w:hAnsi="Times New Roman" w:cs="Times New Roman"/>
          <w:color w:val="auto"/>
          <w:w w:val="95"/>
        </w:rPr>
        <w:t>verebilirlik,</w:t>
      </w:r>
      <w:r w:rsidR="0099578E" w:rsidRPr="00866786">
        <w:rPr>
          <w:rFonts w:ascii="Times New Roman" w:hAnsi="Times New Roman" w:cs="Times New Roman"/>
          <w:color w:val="auto"/>
          <w:spacing w:val="-43"/>
          <w:w w:val="95"/>
        </w:rPr>
        <w:t xml:space="preserve"> </w:t>
      </w:r>
      <w:r w:rsidR="00F413A2">
        <w:rPr>
          <w:rFonts w:ascii="Times New Roman" w:hAnsi="Times New Roman" w:cs="Times New Roman"/>
          <w:color w:val="auto"/>
          <w:spacing w:val="-43"/>
          <w:w w:val="95"/>
        </w:rPr>
        <w:t xml:space="preserve"> </w:t>
      </w:r>
      <w:r w:rsidR="0099578E" w:rsidRPr="00866786">
        <w:rPr>
          <w:rFonts w:ascii="Times New Roman" w:hAnsi="Times New Roman" w:cs="Times New Roman"/>
          <w:color w:val="auto"/>
          <w:w w:val="95"/>
        </w:rPr>
        <w:t>şeffaflık ve</w:t>
      </w:r>
      <w:r w:rsidR="0099578E" w:rsidRPr="00866786">
        <w:rPr>
          <w:rFonts w:ascii="Times New Roman" w:hAnsi="Times New Roman" w:cs="Times New Roman"/>
          <w:color w:val="auto"/>
          <w:spacing w:val="-27"/>
          <w:w w:val="95"/>
        </w:rPr>
        <w:t xml:space="preserve"> </w:t>
      </w:r>
      <w:r w:rsidR="0099578E" w:rsidRPr="00866786">
        <w:rPr>
          <w:rFonts w:ascii="Times New Roman" w:hAnsi="Times New Roman" w:cs="Times New Roman"/>
          <w:color w:val="auto"/>
          <w:w w:val="95"/>
        </w:rPr>
        <w:t>verimlilik</w:t>
      </w:r>
      <w:r w:rsidR="0099578E" w:rsidRPr="00866786">
        <w:rPr>
          <w:rFonts w:ascii="Times New Roman" w:hAnsi="Times New Roman" w:cs="Times New Roman"/>
          <w:color w:val="auto"/>
          <w:spacing w:val="-27"/>
          <w:w w:val="95"/>
        </w:rPr>
        <w:t xml:space="preserve"> </w:t>
      </w:r>
      <w:r w:rsidR="0099578E" w:rsidRPr="00866786">
        <w:rPr>
          <w:rFonts w:ascii="Times New Roman" w:hAnsi="Times New Roman" w:cs="Times New Roman"/>
          <w:color w:val="auto"/>
          <w:w w:val="95"/>
        </w:rPr>
        <w:t>ilkeleri</w:t>
      </w:r>
      <w:r w:rsidR="0099578E" w:rsidRPr="00866786">
        <w:rPr>
          <w:rFonts w:ascii="Times New Roman" w:hAnsi="Times New Roman" w:cs="Times New Roman"/>
          <w:color w:val="auto"/>
          <w:spacing w:val="-26"/>
          <w:w w:val="95"/>
        </w:rPr>
        <w:t xml:space="preserve"> </w:t>
      </w:r>
      <w:r w:rsidR="0099578E" w:rsidRPr="00866786">
        <w:rPr>
          <w:rFonts w:ascii="Times New Roman" w:hAnsi="Times New Roman" w:cs="Times New Roman"/>
          <w:color w:val="auto"/>
          <w:w w:val="95"/>
        </w:rPr>
        <w:t>esas</w:t>
      </w:r>
      <w:r w:rsidR="0099578E" w:rsidRPr="00866786">
        <w:rPr>
          <w:rFonts w:ascii="Times New Roman" w:hAnsi="Times New Roman" w:cs="Times New Roman"/>
          <w:color w:val="auto"/>
          <w:spacing w:val="-27"/>
          <w:w w:val="95"/>
        </w:rPr>
        <w:t xml:space="preserve"> </w:t>
      </w:r>
      <w:r w:rsidR="0099578E" w:rsidRPr="00866786">
        <w:rPr>
          <w:rFonts w:ascii="Times New Roman" w:hAnsi="Times New Roman" w:cs="Times New Roman"/>
          <w:color w:val="auto"/>
          <w:w w:val="95"/>
        </w:rPr>
        <w:t>alınarak</w:t>
      </w:r>
      <w:r w:rsidR="0099578E" w:rsidRPr="00866786">
        <w:rPr>
          <w:rFonts w:ascii="Times New Roman" w:hAnsi="Times New Roman" w:cs="Times New Roman"/>
          <w:color w:val="auto"/>
          <w:spacing w:val="-27"/>
          <w:w w:val="95"/>
        </w:rPr>
        <w:t xml:space="preserve"> </w:t>
      </w:r>
      <w:r w:rsidR="0099578E" w:rsidRPr="00866786">
        <w:rPr>
          <w:rFonts w:ascii="Times New Roman" w:hAnsi="Times New Roman" w:cs="Times New Roman"/>
          <w:color w:val="auto"/>
        </w:rPr>
        <w:t xml:space="preserve">kalite odaklı ve dinamik bir yapıya sahip akademik, idari ve mali açıdan özerk üniversite modeli oluşturulması hedeflenmektedir. </w:t>
      </w:r>
    </w:p>
    <w:p w:rsidR="001031B9" w:rsidRPr="00424BC3" w:rsidRDefault="00932FEA" w:rsidP="00DB21D7">
      <w:pPr>
        <w:pStyle w:val="Balk2"/>
      </w:pPr>
      <w:bookmarkStart w:id="52" w:name="_Toc115336735"/>
      <w:r>
        <w:t>B-</w:t>
      </w:r>
      <w:r w:rsidR="00374AE5" w:rsidRPr="00424BC3">
        <w:t>AMAÇ VE HEDEFLER</w:t>
      </w:r>
      <w:bookmarkEnd w:id="52"/>
    </w:p>
    <w:p w:rsidR="00374AE5" w:rsidRPr="003F3621" w:rsidRDefault="00374AE5" w:rsidP="00DB21D7">
      <w:pPr>
        <w:pStyle w:val="Balk3"/>
      </w:pPr>
      <w:bookmarkStart w:id="53" w:name="_Toc115336736"/>
      <w:r w:rsidRPr="003F3621">
        <w:t>1. Misyon</w:t>
      </w:r>
      <w:bookmarkEnd w:id="53"/>
    </w:p>
    <w:p w:rsidR="00CE745B" w:rsidRDefault="00AB7FFA" w:rsidP="00C7595C">
      <w:pPr>
        <w:ind w:firstLine="0"/>
        <w:rPr>
          <w:rFonts w:ascii="Times New Roman" w:hAnsi="Times New Roman"/>
        </w:rPr>
      </w:pPr>
      <w:r>
        <w:rPr>
          <w:rFonts w:ascii="Times New Roman" w:hAnsi="Times New Roman"/>
        </w:rPr>
        <w:t>İnsanlığın refahını arttırmak temel amacıyla; bilimsel araştırmalar yapmak, mesleki ve akademik alanda yetkin, temel değerlerimizle donatılmış bireyler yetiştirmek, üretilen değerleri ekonomik çerçeve ve bilgi birikimini toplumun hizmetine sunmaktadır.</w:t>
      </w:r>
    </w:p>
    <w:p w:rsidR="00424BC3" w:rsidRPr="003F3621" w:rsidRDefault="00374AE5" w:rsidP="00DB21D7">
      <w:pPr>
        <w:pStyle w:val="Balk3"/>
      </w:pPr>
      <w:bookmarkStart w:id="54" w:name="_Toc115336737"/>
      <w:r w:rsidRPr="003F3621">
        <w:t>2. Vizyon</w:t>
      </w:r>
      <w:bookmarkEnd w:id="54"/>
    </w:p>
    <w:p w:rsidR="00CE745B" w:rsidRPr="003F3621" w:rsidRDefault="004D1E33" w:rsidP="00A1584D">
      <w:pPr>
        <w:ind w:firstLine="0"/>
        <w:rPr>
          <w:rFonts w:ascii="Times New Roman" w:hAnsi="Times New Roman"/>
        </w:rPr>
      </w:pPr>
      <w:r>
        <w:rPr>
          <w:rFonts w:ascii="Times New Roman" w:hAnsi="Times New Roman"/>
        </w:rPr>
        <w:t>Bilimsel araştırmalarla akademik dünyaya, yarattığı etkin fayda ile uluslararası topluma ilham veren ekol bir üniversite olmak.</w:t>
      </w:r>
    </w:p>
    <w:p w:rsidR="00CE745B" w:rsidRPr="00932FEA" w:rsidRDefault="00932FEA" w:rsidP="00DB21D7">
      <w:pPr>
        <w:pStyle w:val="Balk3"/>
      </w:pPr>
      <w:bookmarkStart w:id="55" w:name="_Toc115336738"/>
      <w:r w:rsidRPr="00932FEA">
        <w:t>3.</w:t>
      </w:r>
      <w:r w:rsidR="006755F3" w:rsidRPr="00932FEA">
        <w:t>Temel Değerler</w:t>
      </w:r>
      <w:bookmarkEnd w:id="55"/>
    </w:p>
    <w:p w:rsidR="004D1E33" w:rsidRPr="004D1E33" w:rsidRDefault="004D1E33" w:rsidP="004D1E33">
      <w:pPr>
        <w:ind w:firstLine="0"/>
        <w:rPr>
          <w:rFonts w:ascii="Times New Roman" w:hAnsi="Times New Roman"/>
          <w:b/>
          <w:i/>
        </w:rPr>
      </w:pPr>
      <w:r w:rsidRPr="004D1E33">
        <w:rPr>
          <w:rFonts w:ascii="Times New Roman" w:hAnsi="Times New Roman"/>
          <w:b/>
          <w:i/>
        </w:rPr>
        <w:t>Ahlak ve Mesleki Etik</w:t>
      </w:r>
    </w:p>
    <w:p w:rsidR="004D1E33" w:rsidRDefault="004D1E33" w:rsidP="004D1E33">
      <w:pPr>
        <w:ind w:firstLine="0"/>
        <w:rPr>
          <w:rFonts w:ascii="Times New Roman" w:hAnsi="Times New Roman"/>
        </w:rPr>
      </w:pPr>
      <w:r w:rsidRPr="004D1E33">
        <w:rPr>
          <w:rFonts w:ascii="Times New Roman" w:hAnsi="Times New Roman"/>
        </w:rPr>
        <w:t xml:space="preserve">Üniversitemiz tüm süreçlerini, ahlaki değerlere bağlı olarak ulusal ve uluslararası kabul görmüş mesleki etik, davranış ve ilkeler çerçevesinde yürütür. </w:t>
      </w:r>
    </w:p>
    <w:p w:rsidR="004D1E33" w:rsidRPr="004D1E33" w:rsidRDefault="004D1E33" w:rsidP="004D1E33">
      <w:pPr>
        <w:ind w:firstLine="0"/>
        <w:rPr>
          <w:rFonts w:ascii="Times New Roman" w:hAnsi="Times New Roman"/>
          <w:b/>
          <w:i/>
        </w:rPr>
      </w:pPr>
      <w:r w:rsidRPr="004D1E33">
        <w:rPr>
          <w:rFonts w:ascii="Times New Roman" w:hAnsi="Times New Roman"/>
          <w:b/>
          <w:i/>
        </w:rPr>
        <w:t xml:space="preserve">Katılımcılık </w:t>
      </w:r>
    </w:p>
    <w:p w:rsidR="00FE1DED" w:rsidRDefault="004D1E33" w:rsidP="004D1E33">
      <w:pPr>
        <w:ind w:firstLine="0"/>
        <w:rPr>
          <w:rFonts w:ascii="Times New Roman" w:hAnsi="Times New Roman"/>
        </w:rPr>
      </w:pPr>
      <w:r w:rsidRPr="004D1E33">
        <w:rPr>
          <w:rFonts w:ascii="Times New Roman" w:hAnsi="Times New Roman"/>
        </w:rPr>
        <w:t xml:space="preserve">Üniversitemiz tüm karar alma süreçlerinde, duygusal ve düşünsel bağlılığı </w:t>
      </w:r>
      <w:proofErr w:type="spellStart"/>
      <w:r w:rsidRPr="004D1E33">
        <w:rPr>
          <w:rFonts w:ascii="Times New Roman" w:hAnsi="Times New Roman"/>
        </w:rPr>
        <w:t>teminen</w:t>
      </w:r>
      <w:proofErr w:type="spellEnd"/>
      <w:r w:rsidRPr="004D1E33">
        <w:rPr>
          <w:rFonts w:ascii="Times New Roman" w:hAnsi="Times New Roman"/>
        </w:rPr>
        <w:t>, iç ve dış paydaşların katılımı ile birlikte görüş ve önerilerine değer verir.</w:t>
      </w:r>
    </w:p>
    <w:p w:rsidR="004D1E33" w:rsidRPr="004D1E33" w:rsidRDefault="004D1E33" w:rsidP="004D1E33">
      <w:pPr>
        <w:ind w:firstLine="0"/>
        <w:rPr>
          <w:rFonts w:ascii="Times New Roman" w:hAnsi="Times New Roman"/>
          <w:b/>
          <w:i/>
        </w:rPr>
      </w:pPr>
      <w:r w:rsidRPr="004D1E33">
        <w:rPr>
          <w:rFonts w:ascii="Times New Roman" w:hAnsi="Times New Roman"/>
          <w:b/>
          <w:i/>
        </w:rPr>
        <w:t>Şeffaflık ve Hesap Verebilirlik</w:t>
      </w:r>
    </w:p>
    <w:p w:rsidR="004D1E33" w:rsidRPr="004D1E33" w:rsidRDefault="004D1E33" w:rsidP="004D1E33">
      <w:pPr>
        <w:ind w:firstLine="0"/>
        <w:rPr>
          <w:rFonts w:ascii="Times New Roman" w:hAnsi="Times New Roman"/>
        </w:rPr>
      </w:pPr>
      <w:r w:rsidRPr="004D1E33">
        <w:rPr>
          <w:rFonts w:ascii="Times New Roman" w:hAnsi="Times New Roman"/>
        </w:rPr>
        <w:t>Üniversitemiz kaynakların etkili, ekonomik ve verimli bir şekilde kullanıldığının kanıtı olarak, yönetsel şeffaflık ve hesap verebilirlik ilkelerine önem verir.</w:t>
      </w:r>
    </w:p>
    <w:p w:rsidR="004D1E33" w:rsidRPr="004D1E33" w:rsidRDefault="004D1E33" w:rsidP="004D1E33">
      <w:pPr>
        <w:ind w:firstLine="0"/>
        <w:rPr>
          <w:rFonts w:ascii="Times New Roman" w:hAnsi="Times New Roman"/>
          <w:b/>
          <w:i/>
        </w:rPr>
      </w:pPr>
      <w:r w:rsidRPr="004D1E33">
        <w:rPr>
          <w:rFonts w:ascii="Times New Roman" w:hAnsi="Times New Roman"/>
          <w:b/>
          <w:i/>
        </w:rPr>
        <w:t>Estetik ve Çevre Duyarlılığı</w:t>
      </w:r>
    </w:p>
    <w:p w:rsidR="004D1E33" w:rsidRPr="004D1E33" w:rsidRDefault="004D1E33" w:rsidP="004D1E33">
      <w:pPr>
        <w:ind w:firstLine="0"/>
        <w:rPr>
          <w:rFonts w:ascii="Times New Roman" w:hAnsi="Times New Roman"/>
        </w:rPr>
      </w:pPr>
      <w:r w:rsidRPr="004D1E33">
        <w:rPr>
          <w:rFonts w:ascii="Times New Roman" w:hAnsi="Times New Roman"/>
        </w:rPr>
        <w:t>Üniversitemiz insanlığın yaşanabilir bir dünyada hayat sürmesi ve içinde yaşadığımız toplumun refaha ulaşması için spor, sanat ve doğa bilinci gibi estetik kazanımlara önem vererek çevre duyarlılığını ön plana çıkarır.</w:t>
      </w:r>
    </w:p>
    <w:p w:rsidR="00445D6B" w:rsidRDefault="00445D6B" w:rsidP="004D1E33">
      <w:pPr>
        <w:ind w:firstLine="0"/>
        <w:rPr>
          <w:rFonts w:ascii="Times New Roman" w:hAnsi="Times New Roman"/>
          <w:b/>
          <w:i/>
        </w:rPr>
      </w:pPr>
    </w:p>
    <w:p w:rsidR="00445D6B" w:rsidRDefault="00445D6B" w:rsidP="004D1E33">
      <w:pPr>
        <w:ind w:firstLine="0"/>
        <w:rPr>
          <w:rFonts w:ascii="Times New Roman" w:hAnsi="Times New Roman"/>
          <w:b/>
          <w:i/>
        </w:rPr>
      </w:pPr>
    </w:p>
    <w:p w:rsidR="00445D6B" w:rsidRDefault="00445D6B" w:rsidP="004D1E33">
      <w:pPr>
        <w:ind w:firstLine="0"/>
        <w:rPr>
          <w:rFonts w:ascii="Times New Roman" w:hAnsi="Times New Roman"/>
          <w:b/>
          <w:i/>
        </w:rPr>
      </w:pPr>
    </w:p>
    <w:p w:rsidR="004D1E33" w:rsidRPr="004D1E33" w:rsidRDefault="004D1E33" w:rsidP="004D1E33">
      <w:pPr>
        <w:ind w:firstLine="0"/>
        <w:rPr>
          <w:rFonts w:ascii="Times New Roman" w:hAnsi="Times New Roman"/>
          <w:b/>
          <w:i/>
        </w:rPr>
      </w:pPr>
      <w:r w:rsidRPr="004D1E33">
        <w:rPr>
          <w:rFonts w:ascii="Times New Roman" w:hAnsi="Times New Roman"/>
          <w:b/>
          <w:i/>
        </w:rPr>
        <w:lastRenderedPageBreak/>
        <w:t>Liyakat</w:t>
      </w:r>
    </w:p>
    <w:p w:rsidR="004D1E33" w:rsidRPr="004D1E33" w:rsidRDefault="004D1E33" w:rsidP="004D1E33">
      <w:pPr>
        <w:ind w:firstLine="0"/>
        <w:rPr>
          <w:rFonts w:ascii="Times New Roman" w:hAnsi="Times New Roman"/>
        </w:rPr>
      </w:pPr>
      <w:r w:rsidRPr="004D1E33">
        <w:rPr>
          <w:rFonts w:ascii="Times New Roman" w:hAnsi="Times New Roman"/>
        </w:rPr>
        <w:t>Üniversitemiz başarıya giden yolda etkinliğin ve verimliliğin sürdürülebilmesi amacıyla, insan kaynakları yönetimi süreçlerinin; işe uygunluk, bilgi, beceri ve başarı ölçütlerini temel alarak eşit imkânlarda gerçekleştirilmesine önem verir.</w:t>
      </w:r>
    </w:p>
    <w:p w:rsidR="004D1E33" w:rsidRPr="004D1E33" w:rsidRDefault="004D1E33" w:rsidP="004D1E33">
      <w:pPr>
        <w:ind w:firstLine="0"/>
        <w:rPr>
          <w:rFonts w:ascii="Times New Roman" w:hAnsi="Times New Roman"/>
        </w:rPr>
      </w:pPr>
      <w:r w:rsidRPr="004D1E33">
        <w:rPr>
          <w:rFonts w:ascii="Times New Roman" w:hAnsi="Times New Roman"/>
          <w:b/>
          <w:i/>
        </w:rPr>
        <w:t>Yenilikçilik</w:t>
      </w:r>
    </w:p>
    <w:p w:rsidR="004D1E33" w:rsidRPr="004D1E33" w:rsidRDefault="004D1E33" w:rsidP="004D1E33">
      <w:pPr>
        <w:ind w:firstLine="0"/>
        <w:rPr>
          <w:rFonts w:ascii="Times New Roman" w:hAnsi="Times New Roman"/>
        </w:rPr>
      </w:pPr>
      <w:r w:rsidRPr="004D1E33">
        <w:rPr>
          <w:rFonts w:ascii="Times New Roman" w:hAnsi="Times New Roman"/>
        </w:rPr>
        <w:t>Üniversitemiz öğrenmenin süreklilik kazanması ve yenilikçi yönlerin gelişmesi için kamu-üniversite-sanayi işbirliğine yönelik özgün bilimsel proje ve faaliyetleri destekler.</w:t>
      </w:r>
    </w:p>
    <w:p w:rsidR="004D1E33" w:rsidRPr="004D1E33" w:rsidRDefault="004D1E33" w:rsidP="004D1E33">
      <w:pPr>
        <w:ind w:firstLine="0"/>
        <w:rPr>
          <w:rFonts w:ascii="Times New Roman" w:hAnsi="Times New Roman"/>
          <w:b/>
          <w:i/>
        </w:rPr>
      </w:pPr>
      <w:r w:rsidRPr="004D1E33">
        <w:rPr>
          <w:rFonts w:ascii="Times New Roman" w:hAnsi="Times New Roman"/>
          <w:b/>
          <w:i/>
        </w:rPr>
        <w:t>Yüksek Kalite</w:t>
      </w:r>
    </w:p>
    <w:p w:rsidR="00AE2FED" w:rsidRDefault="004D1E33" w:rsidP="00AE2FED">
      <w:pPr>
        <w:ind w:firstLine="0"/>
        <w:rPr>
          <w:rFonts w:ascii="Times New Roman" w:hAnsi="Times New Roman"/>
        </w:rPr>
      </w:pPr>
      <w:r w:rsidRPr="004D1E33">
        <w:rPr>
          <w:rFonts w:ascii="Times New Roman" w:hAnsi="Times New Roman"/>
        </w:rPr>
        <w:t>Üniversitemiz tüm ürün ve hizmetleri, sürekli gelişim, iyileştirme bilinci ile yüksek kaliteye ulaşmak amacıyla, iç ve dış paydaşların ihtiyaç ve beklentilerine uygun olarak sunar.</w:t>
      </w:r>
    </w:p>
    <w:p w:rsidR="003A7AB8" w:rsidRPr="003F3621" w:rsidRDefault="00AF2A99" w:rsidP="00DB21D7">
      <w:pPr>
        <w:pStyle w:val="Balk3"/>
      </w:pPr>
      <w:bookmarkStart w:id="56" w:name="_Toc115336739"/>
      <w:r>
        <w:t>4</w:t>
      </w:r>
      <w:r w:rsidR="00E006D9" w:rsidRPr="003F3621">
        <w:t>. Stratejik Amaçlar</w:t>
      </w:r>
      <w:bookmarkEnd w:id="56"/>
    </w:p>
    <w:p w:rsidR="006755F3" w:rsidRPr="00E1394F" w:rsidRDefault="006755F3" w:rsidP="00FC27B3">
      <w:pPr>
        <w:autoSpaceDE w:val="0"/>
        <w:autoSpaceDN w:val="0"/>
        <w:adjustRightInd w:val="0"/>
        <w:spacing w:before="0" w:after="0" w:line="240" w:lineRule="auto"/>
        <w:ind w:firstLine="0"/>
        <w:jc w:val="left"/>
        <w:rPr>
          <w:rFonts w:ascii="Times New Roman" w:hAnsi="Times New Roman"/>
          <w:b/>
          <w:bCs/>
          <w:sz w:val="22"/>
          <w:szCs w:val="22"/>
          <w:lang w:eastAsia="tr-TR"/>
        </w:rPr>
      </w:pPr>
      <w:r w:rsidRPr="00E1394F">
        <w:rPr>
          <w:rFonts w:ascii="Times New Roman" w:hAnsi="Times New Roman"/>
          <w:b/>
          <w:bCs/>
          <w:sz w:val="22"/>
          <w:szCs w:val="22"/>
          <w:lang w:eastAsia="tr-TR"/>
        </w:rPr>
        <w:t>AMAÇ- 1</w:t>
      </w:r>
    </w:p>
    <w:p w:rsidR="006755F3" w:rsidRPr="00E1394F" w:rsidRDefault="004D1E3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r w:rsidRPr="00E1394F">
        <w:rPr>
          <w:rFonts w:ascii="Times New Roman" w:hAnsi="Times New Roman"/>
          <w:bCs/>
          <w:color w:val="000000"/>
          <w:sz w:val="22"/>
          <w:szCs w:val="22"/>
          <w:lang w:eastAsia="tr-TR"/>
        </w:rPr>
        <w:t>Eğitim öğretim hizmetlerinin kalitesini arttırmak.</w:t>
      </w:r>
    </w:p>
    <w:p w:rsidR="006755F3" w:rsidRPr="00E1394F" w:rsidRDefault="00E269F1" w:rsidP="00FC27B3">
      <w:pPr>
        <w:tabs>
          <w:tab w:val="left" w:pos="3256"/>
        </w:tabs>
        <w:autoSpaceDE w:val="0"/>
        <w:autoSpaceDN w:val="0"/>
        <w:adjustRightInd w:val="0"/>
        <w:spacing w:before="0" w:after="0" w:line="240" w:lineRule="auto"/>
        <w:ind w:firstLine="0"/>
        <w:jc w:val="left"/>
        <w:rPr>
          <w:rFonts w:ascii="Times New Roman" w:hAnsi="Times New Roman"/>
          <w:b/>
          <w:bCs/>
          <w:color w:val="000000"/>
          <w:sz w:val="22"/>
          <w:szCs w:val="22"/>
          <w:lang w:eastAsia="tr-TR"/>
        </w:rPr>
      </w:pPr>
      <w:r w:rsidRPr="00E1394F">
        <w:rPr>
          <w:rFonts w:ascii="Times New Roman" w:hAnsi="Times New Roman"/>
          <w:b/>
          <w:bCs/>
          <w:color w:val="000000"/>
          <w:sz w:val="22"/>
          <w:szCs w:val="22"/>
          <w:lang w:eastAsia="tr-TR"/>
        </w:rPr>
        <w:tab/>
      </w: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Cs/>
          <w:sz w:val="22"/>
          <w:szCs w:val="22"/>
          <w:lang w:eastAsia="tr-TR"/>
        </w:rPr>
      </w:pPr>
      <w:r w:rsidRPr="00E1394F">
        <w:rPr>
          <w:rFonts w:ascii="Times New Roman" w:hAnsi="Times New Roman"/>
          <w:b/>
          <w:bCs/>
          <w:sz w:val="22"/>
          <w:szCs w:val="22"/>
          <w:lang w:eastAsia="tr-TR"/>
        </w:rPr>
        <w:t>AMAÇ- 2</w:t>
      </w:r>
    </w:p>
    <w:p w:rsidR="006755F3" w:rsidRPr="00E1394F" w:rsidRDefault="004D1E3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r w:rsidRPr="00E1394F">
        <w:rPr>
          <w:rFonts w:ascii="Times New Roman" w:hAnsi="Times New Roman"/>
          <w:bCs/>
          <w:color w:val="000000"/>
          <w:sz w:val="22"/>
          <w:szCs w:val="22"/>
          <w:lang w:eastAsia="tr-TR"/>
        </w:rPr>
        <w:t>Araştırma geliştirme ve yenilikçilik kapasitesini geliştirmek.</w:t>
      </w: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
          <w:bCs/>
          <w:color w:val="000000"/>
          <w:sz w:val="22"/>
          <w:szCs w:val="22"/>
          <w:lang w:eastAsia="tr-TR"/>
        </w:rPr>
      </w:pP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
          <w:bCs/>
          <w:sz w:val="22"/>
          <w:szCs w:val="22"/>
          <w:lang w:eastAsia="tr-TR"/>
        </w:rPr>
      </w:pPr>
      <w:r w:rsidRPr="00E1394F">
        <w:rPr>
          <w:rFonts w:ascii="Times New Roman" w:hAnsi="Times New Roman"/>
          <w:b/>
          <w:bCs/>
          <w:sz w:val="22"/>
          <w:szCs w:val="22"/>
          <w:lang w:eastAsia="tr-TR"/>
        </w:rPr>
        <w:t>AMAÇ- 3</w:t>
      </w:r>
    </w:p>
    <w:p w:rsidR="006755F3" w:rsidRPr="00E1394F" w:rsidRDefault="004D1E3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r w:rsidRPr="00E1394F">
        <w:rPr>
          <w:rFonts w:ascii="Times New Roman" w:hAnsi="Times New Roman"/>
          <w:bCs/>
          <w:color w:val="000000"/>
          <w:sz w:val="22"/>
          <w:szCs w:val="22"/>
          <w:lang w:eastAsia="tr-TR"/>
        </w:rPr>
        <w:t>Girişimcilik ve toplumsal katkı misyonlarının zeminini genişletmek.</w:t>
      </w: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
          <w:bCs/>
          <w:sz w:val="22"/>
          <w:szCs w:val="22"/>
          <w:lang w:eastAsia="tr-TR"/>
        </w:rPr>
      </w:pPr>
      <w:r w:rsidRPr="00E1394F">
        <w:rPr>
          <w:rFonts w:ascii="Times New Roman" w:hAnsi="Times New Roman"/>
          <w:b/>
          <w:bCs/>
          <w:sz w:val="22"/>
          <w:szCs w:val="22"/>
          <w:lang w:eastAsia="tr-TR"/>
        </w:rPr>
        <w:t>AMAÇ- 4</w:t>
      </w:r>
    </w:p>
    <w:p w:rsidR="006755F3" w:rsidRPr="00E1394F" w:rsidRDefault="004D1E3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r w:rsidRPr="00E1394F">
        <w:rPr>
          <w:rFonts w:ascii="Times New Roman" w:hAnsi="Times New Roman"/>
          <w:bCs/>
          <w:color w:val="000000"/>
          <w:sz w:val="22"/>
          <w:szCs w:val="22"/>
          <w:lang w:eastAsia="tr-TR"/>
        </w:rPr>
        <w:t>Kurumsal kapasiteyi geliştirmek.</w:t>
      </w:r>
    </w:p>
    <w:p w:rsidR="006755F3" w:rsidRPr="00E1394F" w:rsidRDefault="006755F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p>
    <w:p w:rsidR="00C7595C" w:rsidRPr="00E1394F" w:rsidRDefault="006755F3" w:rsidP="00FC27B3">
      <w:pPr>
        <w:autoSpaceDE w:val="0"/>
        <w:autoSpaceDN w:val="0"/>
        <w:adjustRightInd w:val="0"/>
        <w:spacing w:before="0" w:after="0" w:line="240" w:lineRule="auto"/>
        <w:ind w:firstLine="0"/>
        <w:jc w:val="left"/>
        <w:rPr>
          <w:rFonts w:ascii="Times New Roman" w:hAnsi="Times New Roman"/>
          <w:b/>
          <w:bCs/>
          <w:sz w:val="22"/>
          <w:szCs w:val="22"/>
          <w:lang w:eastAsia="tr-TR"/>
        </w:rPr>
      </w:pPr>
      <w:r w:rsidRPr="00E1394F">
        <w:rPr>
          <w:rFonts w:ascii="Times New Roman" w:hAnsi="Times New Roman"/>
          <w:b/>
          <w:bCs/>
          <w:sz w:val="22"/>
          <w:szCs w:val="22"/>
          <w:lang w:eastAsia="tr-TR"/>
        </w:rPr>
        <w:t>AMAÇ- 5</w:t>
      </w:r>
    </w:p>
    <w:p w:rsidR="00AE2FED" w:rsidRPr="00E1394F" w:rsidRDefault="004D1E33" w:rsidP="00FC27B3">
      <w:pPr>
        <w:autoSpaceDE w:val="0"/>
        <w:autoSpaceDN w:val="0"/>
        <w:adjustRightInd w:val="0"/>
        <w:spacing w:before="0" w:after="0" w:line="240" w:lineRule="auto"/>
        <w:ind w:firstLine="0"/>
        <w:jc w:val="left"/>
        <w:rPr>
          <w:rFonts w:ascii="Times New Roman" w:hAnsi="Times New Roman"/>
          <w:bCs/>
          <w:color w:val="000000"/>
          <w:sz w:val="22"/>
          <w:szCs w:val="22"/>
          <w:lang w:eastAsia="tr-TR"/>
        </w:rPr>
      </w:pPr>
      <w:r w:rsidRPr="00E1394F">
        <w:rPr>
          <w:rFonts w:ascii="Times New Roman" w:hAnsi="Times New Roman"/>
          <w:bCs/>
          <w:color w:val="000000"/>
          <w:sz w:val="22"/>
          <w:szCs w:val="22"/>
          <w:lang w:eastAsia="tr-TR"/>
        </w:rPr>
        <w:t>Kurumsallaşma düzeyinin temel değerlerimize dayalı olarak arttırmak.</w:t>
      </w:r>
    </w:p>
    <w:p w:rsidR="00CD76D3" w:rsidRDefault="00CD76D3"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445D6B" w:rsidRDefault="00445D6B" w:rsidP="008F4D8C">
      <w:pPr>
        <w:pStyle w:val="ListeParagraf"/>
        <w:ind w:left="0" w:firstLine="0"/>
        <w:rPr>
          <w:rFonts w:ascii="Times New Roman" w:hAnsi="Times New Roman"/>
          <w:b/>
        </w:rPr>
      </w:pPr>
    </w:p>
    <w:p w:rsidR="00203E3B" w:rsidRPr="008F4D8C" w:rsidRDefault="00932FEA" w:rsidP="00DB21D7">
      <w:pPr>
        <w:pStyle w:val="Balk3"/>
      </w:pPr>
      <w:bookmarkStart w:id="57" w:name="_Toc115336740"/>
      <w:r>
        <w:lastRenderedPageBreak/>
        <w:t xml:space="preserve">5. </w:t>
      </w:r>
      <w:r w:rsidR="0089493C" w:rsidRPr="008F4D8C">
        <w:t xml:space="preserve">Stratejik </w:t>
      </w:r>
      <w:r w:rsidR="00203E3B" w:rsidRPr="008F4D8C">
        <w:t>Hedefler</w:t>
      </w:r>
      <w:bookmarkEnd w:id="57"/>
    </w:p>
    <w:p w:rsidR="004D1008" w:rsidRDefault="00E84EBE" w:rsidP="005D2850">
      <w:pPr>
        <w:spacing w:before="0" w:after="0"/>
        <w:ind w:firstLine="0"/>
        <w:rPr>
          <w:rFonts w:ascii="Times New Roman" w:hAnsi="Times New Roman"/>
          <w:b/>
        </w:rPr>
      </w:pPr>
      <w:r w:rsidRPr="006B4D05">
        <w:rPr>
          <w:rFonts w:ascii="Times New Roman" w:hAnsi="Times New Roman"/>
        </w:rPr>
        <w:t xml:space="preserve">Üniversitemiz </w:t>
      </w:r>
      <w:r w:rsidR="004D1E33">
        <w:rPr>
          <w:rFonts w:ascii="Times New Roman" w:hAnsi="Times New Roman"/>
        </w:rPr>
        <w:t xml:space="preserve">2020-2024 </w:t>
      </w:r>
      <w:r w:rsidRPr="006B4D05">
        <w:rPr>
          <w:rFonts w:ascii="Times New Roman" w:hAnsi="Times New Roman"/>
        </w:rPr>
        <w:t>Dönemi Stratejik Planında belirlenen</w:t>
      </w:r>
      <w:r w:rsidR="00594DDF">
        <w:rPr>
          <w:rFonts w:ascii="Times New Roman" w:hAnsi="Times New Roman"/>
        </w:rPr>
        <w:t xml:space="preserve"> amaçlarımıza ait </w:t>
      </w:r>
      <w:r w:rsidR="006B4D05" w:rsidRPr="006B4D05">
        <w:rPr>
          <w:rFonts w:ascii="Times New Roman" w:hAnsi="Times New Roman"/>
        </w:rPr>
        <w:t>stratejik hedeflerimiz aşağıda belirtilmiştir</w:t>
      </w:r>
      <w:r w:rsidR="006B4D05">
        <w:rPr>
          <w:rFonts w:ascii="Times New Roman" w:hAnsi="Times New Roman"/>
          <w:b/>
        </w:rPr>
        <w:t>.</w:t>
      </w:r>
    </w:p>
    <w:tbl>
      <w:tblPr>
        <w:tblStyle w:val="KlavuzTablo1Ak-Vurgu15"/>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803"/>
      </w:tblGrid>
      <w:tr w:rsidR="00966052" w:rsidRPr="00445D6B" w:rsidTr="00336773">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B3DBE3"/>
            <w:vAlign w:val="center"/>
          </w:tcPr>
          <w:p w:rsidR="00966052" w:rsidRPr="00445D6B" w:rsidRDefault="00966052" w:rsidP="001B17B1">
            <w:pPr>
              <w:pStyle w:val="AralkYok"/>
              <w:spacing w:before="0"/>
              <w:ind w:firstLine="0"/>
              <w:jc w:val="center"/>
              <w:rPr>
                <w:rFonts w:ascii="Times New Roman" w:hAnsi="Times New Roman" w:cs="Times New Roman"/>
                <w:bCs w:val="0"/>
                <w:sz w:val="18"/>
                <w:szCs w:val="18"/>
              </w:rPr>
            </w:pPr>
            <w:bookmarkStart w:id="58" w:name="_Toc68506931"/>
            <w:r w:rsidRPr="00445D6B">
              <w:rPr>
                <w:rFonts w:ascii="Times New Roman" w:hAnsi="Times New Roman" w:cs="Times New Roman"/>
                <w:bCs w:val="0"/>
                <w:sz w:val="18"/>
                <w:szCs w:val="18"/>
              </w:rPr>
              <w:t>Stratejik Planda Yer Alan Amaç ve Hedefler</w:t>
            </w:r>
            <w:bookmarkEnd w:id="58"/>
          </w:p>
        </w:tc>
      </w:tr>
      <w:tr w:rsidR="00966052" w:rsidRPr="00445D6B" w:rsidTr="00336773">
        <w:trPr>
          <w:trHeight w:val="274"/>
        </w:trPr>
        <w:tc>
          <w:tcPr>
            <w:cnfStyle w:val="001000000000" w:firstRow="0" w:lastRow="0" w:firstColumn="1" w:lastColumn="0" w:oddVBand="0" w:evenVBand="0" w:oddHBand="0" w:evenHBand="0" w:firstRowFirstColumn="0" w:firstRowLastColumn="0" w:lastRowFirstColumn="0" w:lastRowLastColumn="0"/>
            <w:tcW w:w="1572" w:type="pct"/>
            <w:shd w:val="clear" w:color="auto" w:fill="E3F2F5"/>
            <w:vAlign w:val="center"/>
          </w:tcPr>
          <w:p w:rsidR="00966052" w:rsidRPr="00445D6B" w:rsidRDefault="00966052" w:rsidP="001B17B1">
            <w:pPr>
              <w:spacing w:line="240" w:lineRule="auto"/>
              <w:ind w:firstLine="0"/>
              <w:jc w:val="center"/>
              <w:rPr>
                <w:rFonts w:ascii="Times New Roman" w:hAnsi="Times New Roman" w:cs="Times New Roman"/>
                <w:color w:val="000000" w:themeColor="text1"/>
                <w:sz w:val="18"/>
                <w:szCs w:val="18"/>
              </w:rPr>
            </w:pPr>
            <w:r w:rsidRPr="00445D6B">
              <w:rPr>
                <w:rFonts w:ascii="Times New Roman" w:hAnsi="Times New Roman" w:cs="Times New Roman"/>
                <w:color w:val="000000" w:themeColor="text1"/>
                <w:sz w:val="18"/>
                <w:szCs w:val="18"/>
              </w:rPr>
              <w:t>AMAÇLAR</w:t>
            </w:r>
          </w:p>
        </w:tc>
        <w:tc>
          <w:tcPr>
            <w:tcW w:w="3428" w:type="pct"/>
            <w:shd w:val="clear" w:color="auto" w:fill="E3F2F5"/>
            <w:vAlign w:val="center"/>
          </w:tcPr>
          <w:p w:rsidR="00966052" w:rsidRPr="00445D6B" w:rsidRDefault="00966052" w:rsidP="001B17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445D6B">
              <w:rPr>
                <w:rFonts w:ascii="Times New Roman" w:hAnsi="Times New Roman" w:cs="Times New Roman"/>
                <w:b/>
                <w:bCs/>
                <w:color w:val="000000" w:themeColor="text1"/>
                <w:sz w:val="18"/>
                <w:szCs w:val="18"/>
              </w:rPr>
              <w:t>HEDEFLER</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val="restart"/>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r w:rsidRPr="00F413A2">
              <w:rPr>
                <w:rFonts w:ascii="Times New Roman" w:eastAsia="Times New Roman" w:hAnsi="Times New Roman" w:cs="Times New Roman"/>
                <w:sz w:val="18"/>
                <w:szCs w:val="18"/>
                <w:lang w:eastAsia="tr-TR"/>
              </w:rPr>
              <w:t>Amaç 1. Eğitim öğretim hizmetlerinin kalitesini artırmak.</w:t>
            </w: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1.1:</w:t>
            </w:r>
            <w:r w:rsidRPr="00445D6B">
              <w:rPr>
                <w:rFonts w:ascii="Times New Roman" w:hAnsi="Times New Roman" w:cs="Times New Roman"/>
                <w:sz w:val="18"/>
                <w:szCs w:val="18"/>
              </w:rPr>
              <w:t xml:space="preserve"> Akredite program sayısının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1.2:</w:t>
            </w:r>
            <w:r w:rsidRPr="00445D6B">
              <w:rPr>
                <w:rFonts w:ascii="Times New Roman" w:hAnsi="Times New Roman" w:cs="Times New Roman"/>
                <w:sz w:val="18"/>
                <w:szCs w:val="18"/>
              </w:rPr>
              <w:t xml:space="preserve"> Akademik insan kaynaklarının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445D6B">
              <w:rPr>
                <w:rFonts w:ascii="Times New Roman" w:hAnsi="Times New Roman" w:cs="Times New Roman"/>
                <w:b/>
                <w:sz w:val="18"/>
                <w:szCs w:val="18"/>
              </w:rPr>
              <w:t xml:space="preserve">Hedef 1.3: </w:t>
            </w:r>
            <w:r w:rsidRPr="00445D6B">
              <w:rPr>
                <w:rFonts w:ascii="Times New Roman" w:hAnsi="Times New Roman" w:cs="Times New Roman"/>
                <w:sz w:val="18"/>
                <w:szCs w:val="18"/>
              </w:rPr>
              <w:t>Öğrenme kaynaklarının iyileştirilmesi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445D6B">
              <w:rPr>
                <w:rFonts w:ascii="Times New Roman" w:hAnsi="Times New Roman" w:cs="Times New Roman"/>
                <w:b/>
                <w:sz w:val="18"/>
                <w:szCs w:val="18"/>
              </w:rPr>
              <w:t xml:space="preserve">Hedef 1.4: </w:t>
            </w:r>
            <w:r w:rsidRPr="00445D6B">
              <w:rPr>
                <w:rFonts w:ascii="Times New Roman" w:hAnsi="Times New Roman" w:cs="Times New Roman"/>
                <w:sz w:val="18"/>
                <w:szCs w:val="18"/>
              </w:rPr>
              <w:t>Alternatif eğitim öğretim ihtiyacının karşılanması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445D6B">
              <w:rPr>
                <w:rFonts w:ascii="Times New Roman" w:hAnsi="Times New Roman" w:cs="Times New Roman"/>
                <w:b/>
                <w:sz w:val="18"/>
                <w:szCs w:val="18"/>
              </w:rPr>
              <w:t xml:space="preserve">Hedef 1.5: </w:t>
            </w:r>
            <w:r w:rsidRPr="00445D6B">
              <w:rPr>
                <w:rFonts w:ascii="Times New Roman" w:hAnsi="Times New Roman" w:cs="Times New Roman"/>
                <w:sz w:val="18"/>
                <w:szCs w:val="18"/>
              </w:rPr>
              <w:t xml:space="preserve">Eğitim öğretimde </w:t>
            </w:r>
            <w:proofErr w:type="spellStart"/>
            <w:r w:rsidRPr="00445D6B">
              <w:rPr>
                <w:rFonts w:ascii="Times New Roman" w:hAnsi="Times New Roman" w:cs="Times New Roman"/>
                <w:sz w:val="18"/>
                <w:szCs w:val="18"/>
              </w:rPr>
              <w:t>uluslararasılaşma</w:t>
            </w:r>
            <w:proofErr w:type="spellEnd"/>
            <w:r w:rsidRPr="00445D6B">
              <w:rPr>
                <w:rFonts w:ascii="Times New Roman" w:hAnsi="Times New Roman" w:cs="Times New Roman"/>
                <w:sz w:val="18"/>
                <w:szCs w:val="18"/>
              </w:rPr>
              <w:t xml:space="preserve"> kanallarının açılması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val="restart"/>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r w:rsidRPr="00F413A2">
              <w:rPr>
                <w:rFonts w:ascii="Times New Roman" w:eastAsia="Times New Roman" w:hAnsi="Times New Roman" w:cs="Times New Roman"/>
                <w:sz w:val="18"/>
                <w:szCs w:val="18"/>
                <w:lang w:eastAsia="tr-TR"/>
              </w:rPr>
              <w:t>Amaç 2. Araştırma geliştirme ve yenilikçilik kapasitesini geliştirmek.</w:t>
            </w: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2.1:</w:t>
            </w:r>
            <w:r w:rsidRPr="00445D6B">
              <w:rPr>
                <w:rFonts w:ascii="Times New Roman" w:hAnsi="Times New Roman" w:cs="Times New Roman"/>
                <w:sz w:val="18"/>
                <w:szCs w:val="18"/>
              </w:rPr>
              <w:t xml:space="preserve"> Araştırma altyapısının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2.2:</w:t>
            </w:r>
            <w:r w:rsidRPr="00445D6B">
              <w:rPr>
                <w:rFonts w:ascii="Times New Roman" w:hAnsi="Times New Roman" w:cs="Times New Roman"/>
                <w:sz w:val="18"/>
                <w:szCs w:val="18"/>
              </w:rPr>
              <w:t xml:space="preserve"> Bilimsel araştırma projelerinin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2.3:</w:t>
            </w:r>
            <w:r w:rsidRPr="00445D6B">
              <w:rPr>
                <w:rFonts w:ascii="Times New Roman" w:hAnsi="Times New Roman" w:cs="Times New Roman"/>
                <w:sz w:val="18"/>
                <w:szCs w:val="18"/>
              </w:rPr>
              <w:t xml:space="preserve"> İleri araştırma uygulamalarının iyileştirilmesi ve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2.4:</w:t>
            </w:r>
            <w:r w:rsidRPr="00445D6B">
              <w:rPr>
                <w:rFonts w:ascii="Times New Roman" w:hAnsi="Times New Roman" w:cs="Times New Roman"/>
                <w:sz w:val="18"/>
                <w:szCs w:val="18"/>
              </w:rPr>
              <w:t xml:space="preserve"> Bilimsel yayınların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2.5:</w:t>
            </w:r>
            <w:r w:rsidRPr="00445D6B">
              <w:rPr>
                <w:rFonts w:ascii="Times New Roman" w:hAnsi="Times New Roman" w:cs="Times New Roman"/>
                <w:sz w:val="18"/>
                <w:szCs w:val="18"/>
              </w:rPr>
              <w:t xml:space="preserve"> Bilimsel toplantı nitelikli organizasyonların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val="restart"/>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r w:rsidRPr="00F413A2">
              <w:rPr>
                <w:rFonts w:ascii="Times New Roman" w:eastAsia="Times New Roman" w:hAnsi="Times New Roman" w:cs="Times New Roman"/>
                <w:sz w:val="18"/>
                <w:szCs w:val="18"/>
                <w:lang w:eastAsia="tr-TR"/>
              </w:rPr>
              <w:t>Amaç 3. Girişimcilik ve toplumsal katkı misyonlarının zeminini genişletmek.</w:t>
            </w: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3.1:</w:t>
            </w:r>
            <w:r w:rsidRPr="00445D6B">
              <w:rPr>
                <w:rFonts w:ascii="Times New Roman" w:hAnsi="Times New Roman" w:cs="Times New Roman"/>
                <w:sz w:val="18"/>
                <w:szCs w:val="18"/>
              </w:rPr>
              <w:t xml:space="preserve"> Üniversite-sanayi iş birliğinin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3.2:</w:t>
            </w:r>
            <w:r w:rsidRPr="00445D6B">
              <w:rPr>
                <w:rFonts w:ascii="Times New Roman" w:hAnsi="Times New Roman" w:cs="Times New Roman"/>
                <w:sz w:val="18"/>
                <w:szCs w:val="18"/>
              </w:rPr>
              <w:t xml:space="preserve"> Bilirkişilik, danışmanlık hizmetlerinin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3.3:</w:t>
            </w:r>
            <w:r w:rsidRPr="00445D6B">
              <w:rPr>
                <w:rFonts w:ascii="Times New Roman" w:hAnsi="Times New Roman" w:cs="Times New Roman"/>
                <w:sz w:val="18"/>
                <w:szCs w:val="18"/>
              </w:rPr>
              <w:t xml:space="preserve"> Toplumsal katkı sağlamaya yönelik faaliyetlerin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3.4:</w:t>
            </w:r>
            <w:r w:rsidRPr="00445D6B">
              <w:rPr>
                <w:rFonts w:ascii="Times New Roman" w:hAnsi="Times New Roman" w:cs="Times New Roman"/>
                <w:sz w:val="18"/>
                <w:szCs w:val="18"/>
              </w:rPr>
              <w:t xml:space="preserve"> Sağlık hizmetlerinin artırılması ve iyileştirilmesi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3.5:</w:t>
            </w:r>
            <w:r w:rsidRPr="00445D6B">
              <w:rPr>
                <w:rFonts w:ascii="Times New Roman" w:hAnsi="Times New Roman" w:cs="Times New Roman"/>
                <w:sz w:val="18"/>
                <w:szCs w:val="18"/>
              </w:rPr>
              <w:t xml:space="preserve"> Sürekli eğitim hizmetlerinin artırılması ve iyileştirilmesi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val="restart"/>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r w:rsidRPr="00F413A2">
              <w:rPr>
                <w:rFonts w:ascii="Times New Roman" w:eastAsia="Times New Roman" w:hAnsi="Times New Roman" w:cs="Times New Roman"/>
                <w:sz w:val="18"/>
                <w:szCs w:val="18"/>
                <w:lang w:eastAsia="tr-TR"/>
              </w:rPr>
              <w:t>Amaç 4. Kurumsal kapasiteyi geliştirmek.</w:t>
            </w: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4.1:</w:t>
            </w:r>
            <w:r w:rsidRPr="00445D6B">
              <w:rPr>
                <w:rFonts w:ascii="Times New Roman" w:hAnsi="Times New Roman" w:cs="Times New Roman"/>
                <w:sz w:val="18"/>
                <w:szCs w:val="18"/>
              </w:rPr>
              <w:t xml:space="preserve"> Mali kaynak yönetiminin güçlendirilmesi ve kaynakların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4.2:</w:t>
            </w:r>
            <w:r w:rsidRPr="00445D6B">
              <w:rPr>
                <w:rFonts w:ascii="Times New Roman" w:hAnsi="Times New Roman" w:cs="Times New Roman"/>
                <w:sz w:val="18"/>
                <w:szCs w:val="18"/>
              </w:rPr>
              <w:t xml:space="preserve"> Fiziki altyapı ve kaynakların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4.3:</w:t>
            </w:r>
            <w:r w:rsidRPr="00445D6B">
              <w:rPr>
                <w:rFonts w:ascii="Times New Roman" w:hAnsi="Times New Roman" w:cs="Times New Roman"/>
                <w:sz w:val="18"/>
                <w:szCs w:val="18"/>
              </w:rPr>
              <w:t xml:space="preserve"> İnsan kaynakları yönetimine geçilmesi ve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 xml:space="preserve">Hedef 4.4: </w:t>
            </w:r>
            <w:r w:rsidRPr="00445D6B">
              <w:rPr>
                <w:rFonts w:ascii="Times New Roman" w:hAnsi="Times New Roman" w:cs="Times New Roman"/>
                <w:sz w:val="18"/>
                <w:szCs w:val="18"/>
              </w:rPr>
              <w:t>Yönetim bilgi sistemlerinin geliştirilmesi ve iyileştirilmesi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4.5:</w:t>
            </w:r>
            <w:r w:rsidRPr="00445D6B">
              <w:rPr>
                <w:rFonts w:ascii="Times New Roman" w:hAnsi="Times New Roman" w:cs="Times New Roman"/>
                <w:sz w:val="18"/>
                <w:szCs w:val="18"/>
              </w:rPr>
              <w:t xml:space="preserve"> Kurum kültürünün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val="restart"/>
            <w:shd w:val="clear" w:color="auto" w:fill="E3F2F5"/>
            <w:vAlign w:val="center"/>
          </w:tcPr>
          <w:p w:rsidR="00966052" w:rsidRPr="00F413A2" w:rsidRDefault="00966052" w:rsidP="001B17B1">
            <w:pPr>
              <w:spacing w:line="240" w:lineRule="auto"/>
              <w:ind w:firstLine="0"/>
              <w:jc w:val="left"/>
              <w:rPr>
                <w:rFonts w:ascii="Times New Roman" w:eastAsia="Times New Roman" w:hAnsi="Times New Roman" w:cs="Times New Roman"/>
                <w:sz w:val="18"/>
                <w:szCs w:val="18"/>
                <w:lang w:eastAsia="tr-TR"/>
              </w:rPr>
            </w:pPr>
            <w:r w:rsidRPr="00F413A2">
              <w:rPr>
                <w:rFonts w:ascii="Times New Roman" w:eastAsia="Times New Roman" w:hAnsi="Times New Roman" w:cs="Times New Roman"/>
                <w:sz w:val="18"/>
                <w:szCs w:val="18"/>
                <w:lang w:eastAsia="tr-TR"/>
              </w:rPr>
              <w:t>Amaç 5. Kurumsallaşma düzeyinin temel değerlerimize dayalı olarak artırmak.</w:t>
            </w: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5.1:</w:t>
            </w:r>
            <w:r w:rsidRPr="00445D6B">
              <w:rPr>
                <w:rFonts w:ascii="Times New Roman" w:hAnsi="Times New Roman" w:cs="Times New Roman"/>
                <w:sz w:val="18"/>
                <w:szCs w:val="18"/>
              </w:rPr>
              <w:t xml:space="preserve"> Kalite yönetim sistemleri uygulamalarının sürekliliğinin sağlanması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445D6B" w:rsidRDefault="00966052" w:rsidP="001B17B1">
            <w:pPr>
              <w:spacing w:line="240" w:lineRule="auto"/>
              <w:ind w:firstLine="0"/>
              <w:jc w:val="left"/>
              <w:rPr>
                <w:rFonts w:ascii="Times New Roman" w:hAnsi="Times New Roman" w:cs="Times New Roman"/>
                <w:sz w:val="18"/>
                <w:szCs w:val="18"/>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5.2:</w:t>
            </w:r>
            <w:r w:rsidRPr="00445D6B">
              <w:rPr>
                <w:rFonts w:ascii="Times New Roman" w:hAnsi="Times New Roman" w:cs="Times New Roman"/>
                <w:sz w:val="18"/>
                <w:szCs w:val="18"/>
              </w:rPr>
              <w:t xml:space="preserve"> Dış paydaşlarla iletişim ve katılımcılığın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445D6B" w:rsidRDefault="00966052" w:rsidP="001B17B1">
            <w:pPr>
              <w:spacing w:line="240" w:lineRule="auto"/>
              <w:ind w:firstLine="0"/>
              <w:jc w:val="left"/>
              <w:rPr>
                <w:rFonts w:ascii="Times New Roman" w:hAnsi="Times New Roman" w:cs="Times New Roman"/>
                <w:sz w:val="18"/>
                <w:szCs w:val="18"/>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5.3:</w:t>
            </w:r>
            <w:r w:rsidRPr="00445D6B">
              <w:rPr>
                <w:rFonts w:ascii="Times New Roman" w:hAnsi="Times New Roman" w:cs="Times New Roman"/>
                <w:sz w:val="18"/>
                <w:szCs w:val="18"/>
              </w:rPr>
              <w:t xml:space="preserve"> İç paydaşlar arası nitelikli iletişimin artırılması</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445D6B" w:rsidRDefault="00966052" w:rsidP="001B17B1">
            <w:pPr>
              <w:spacing w:line="240" w:lineRule="auto"/>
              <w:ind w:firstLine="0"/>
              <w:jc w:val="left"/>
              <w:rPr>
                <w:rFonts w:ascii="Times New Roman" w:hAnsi="Times New Roman" w:cs="Times New Roman"/>
                <w:sz w:val="18"/>
                <w:szCs w:val="18"/>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5.4:</w:t>
            </w:r>
            <w:r w:rsidRPr="00445D6B">
              <w:rPr>
                <w:rFonts w:ascii="Times New Roman" w:hAnsi="Times New Roman" w:cs="Times New Roman"/>
                <w:sz w:val="18"/>
                <w:szCs w:val="18"/>
              </w:rPr>
              <w:t xml:space="preserve"> Risk tabanlı süreç yönetiminin geliştirilmesi</w:t>
            </w:r>
          </w:p>
        </w:tc>
      </w:tr>
      <w:tr w:rsidR="00966052" w:rsidRPr="00445D6B" w:rsidTr="00336773">
        <w:trPr>
          <w:trHeight w:val="284"/>
        </w:trPr>
        <w:tc>
          <w:tcPr>
            <w:cnfStyle w:val="001000000000" w:firstRow="0" w:lastRow="0" w:firstColumn="1" w:lastColumn="0" w:oddVBand="0" w:evenVBand="0" w:oddHBand="0" w:evenHBand="0" w:firstRowFirstColumn="0" w:firstRowLastColumn="0" w:lastRowFirstColumn="0" w:lastRowLastColumn="0"/>
            <w:tcW w:w="1572" w:type="pct"/>
            <w:vMerge/>
            <w:shd w:val="clear" w:color="auto" w:fill="E3F2F5"/>
            <w:vAlign w:val="center"/>
          </w:tcPr>
          <w:p w:rsidR="00966052" w:rsidRPr="00445D6B" w:rsidRDefault="00966052" w:rsidP="001B17B1">
            <w:pPr>
              <w:spacing w:line="240" w:lineRule="auto"/>
              <w:ind w:firstLine="0"/>
              <w:jc w:val="left"/>
              <w:rPr>
                <w:rFonts w:ascii="Times New Roman" w:hAnsi="Times New Roman" w:cs="Times New Roman"/>
                <w:sz w:val="18"/>
                <w:szCs w:val="18"/>
              </w:rPr>
            </w:pPr>
          </w:p>
        </w:tc>
        <w:tc>
          <w:tcPr>
            <w:tcW w:w="3428" w:type="pct"/>
            <w:shd w:val="clear" w:color="auto" w:fill="auto"/>
            <w:vAlign w:val="center"/>
          </w:tcPr>
          <w:p w:rsidR="00966052" w:rsidRPr="00445D6B" w:rsidRDefault="00966052" w:rsidP="001B17B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5D6B">
              <w:rPr>
                <w:rFonts w:ascii="Times New Roman" w:hAnsi="Times New Roman" w:cs="Times New Roman"/>
                <w:b/>
                <w:sz w:val="18"/>
                <w:szCs w:val="18"/>
              </w:rPr>
              <w:t>Hedef 5.5:</w:t>
            </w:r>
            <w:r w:rsidRPr="00445D6B">
              <w:rPr>
                <w:rFonts w:ascii="Times New Roman" w:hAnsi="Times New Roman" w:cs="Times New Roman"/>
                <w:sz w:val="18"/>
                <w:szCs w:val="18"/>
              </w:rPr>
              <w:t xml:space="preserve"> Üniversitenin iyi tanınırlığının sağlanması</w:t>
            </w:r>
          </w:p>
        </w:tc>
      </w:tr>
    </w:tbl>
    <w:p w:rsidR="0006282C" w:rsidRDefault="0006282C" w:rsidP="005966E4">
      <w:pPr>
        <w:shd w:val="clear" w:color="auto" w:fill="FFFFFF" w:themeFill="background1"/>
        <w:tabs>
          <w:tab w:val="left" w:pos="2790"/>
        </w:tabs>
        <w:ind w:firstLine="0"/>
        <w:rPr>
          <w:rFonts w:ascii="Times New Roman" w:hAnsi="Times New Roman"/>
          <w:b/>
          <w:sz w:val="20"/>
          <w:szCs w:val="20"/>
        </w:rPr>
        <w:sectPr w:rsidR="0006282C" w:rsidSect="003C7F44">
          <w:pgSz w:w="11906" w:h="16838"/>
          <w:pgMar w:top="1417" w:right="1417" w:bottom="1134" w:left="1417" w:header="0" w:footer="0" w:gutter="0"/>
          <w:cols w:space="708"/>
          <w:docGrid w:linePitch="360"/>
        </w:sectPr>
      </w:pPr>
    </w:p>
    <w:tbl>
      <w:tblPr>
        <w:tblW w:w="14737" w:type="dxa"/>
        <w:tblInd w:w="10" w:type="dxa"/>
        <w:tblCellMar>
          <w:left w:w="70" w:type="dxa"/>
          <w:right w:w="70" w:type="dxa"/>
        </w:tblCellMar>
        <w:tblLook w:val="04A0" w:firstRow="1" w:lastRow="0" w:firstColumn="1" w:lastColumn="0" w:noHBand="0" w:noVBand="1"/>
      </w:tblPr>
      <w:tblGrid>
        <w:gridCol w:w="2300"/>
        <w:gridCol w:w="3460"/>
        <w:gridCol w:w="5345"/>
        <w:gridCol w:w="3632"/>
      </w:tblGrid>
      <w:tr w:rsidR="00966052" w:rsidRPr="00444B97" w:rsidTr="00B2727E">
        <w:trPr>
          <w:trHeight w:val="465"/>
        </w:trPr>
        <w:tc>
          <w:tcPr>
            <w:tcW w:w="14737" w:type="dxa"/>
            <w:gridSpan w:val="4"/>
            <w:tcBorders>
              <w:top w:val="nil"/>
              <w:left w:val="nil"/>
              <w:bottom w:val="nil"/>
              <w:right w:val="nil"/>
            </w:tcBorders>
            <w:shd w:val="clear" w:color="auto" w:fill="auto"/>
            <w:noWrap/>
            <w:vAlign w:val="center"/>
            <w:hideMark/>
          </w:tcPr>
          <w:p w:rsidR="00966052" w:rsidRPr="00444B97" w:rsidRDefault="00966052" w:rsidP="00E27E03">
            <w:pPr>
              <w:spacing w:before="0" w:after="0" w:line="240" w:lineRule="auto"/>
              <w:ind w:firstLine="0"/>
              <w:jc w:val="center"/>
              <w:rPr>
                <w:rFonts w:asciiTheme="minorHAnsi" w:hAnsiTheme="minorHAnsi" w:cs="Tahoma"/>
                <w:b/>
                <w:bCs/>
                <w:color w:val="000000"/>
                <w:lang w:eastAsia="tr-TR"/>
              </w:rPr>
            </w:pPr>
            <w:r w:rsidRPr="00444B97">
              <w:rPr>
                <w:rFonts w:asciiTheme="minorHAnsi" w:hAnsiTheme="minorHAnsi" w:cs="Tahoma"/>
                <w:b/>
                <w:bCs/>
                <w:color w:val="000000"/>
                <w:lang w:eastAsia="tr-TR"/>
              </w:rPr>
              <w:lastRenderedPageBreak/>
              <w:t>İZMİR KÂTİP ÇELEBİ ÜNİVERSİTESİ ALT PROGRAM HEDEFLERİ VE STRATEJİK PLAN İLİŞKİSİ</w:t>
            </w:r>
          </w:p>
        </w:tc>
      </w:tr>
      <w:tr w:rsidR="00966052" w:rsidRPr="00444B97" w:rsidTr="00B2727E">
        <w:trPr>
          <w:trHeight w:val="420"/>
        </w:trPr>
        <w:tc>
          <w:tcPr>
            <w:tcW w:w="2300" w:type="dxa"/>
            <w:tcBorders>
              <w:top w:val="nil"/>
              <w:left w:val="nil"/>
              <w:bottom w:val="nil"/>
              <w:right w:val="nil"/>
            </w:tcBorders>
            <w:shd w:val="clear" w:color="auto" w:fill="auto"/>
            <w:noWrap/>
            <w:vAlign w:val="center"/>
            <w:hideMark/>
          </w:tcPr>
          <w:p w:rsidR="00966052" w:rsidRPr="00444B97" w:rsidRDefault="00966052" w:rsidP="00E27E03">
            <w:pPr>
              <w:spacing w:before="0" w:after="0" w:line="240" w:lineRule="auto"/>
              <w:ind w:firstLine="0"/>
              <w:jc w:val="left"/>
              <w:rPr>
                <w:rFonts w:asciiTheme="minorHAnsi" w:hAnsiTheme="minorHAnsi" w:cs="Tahoma"/>
                <w:b/>
                <w:bCs/>
                <w:color w:val="000000"/>
                <w:lang w:eastAsia="tr-TR"/>
              </w:rPr>
            </w:pPr>
          </w:p>
        </w:tc>
        <w:tc>
          <w:tcPr>
            <w:tcW w:w="3460" w:type="dxa"/>
            <w:tcBorders>
              <w:top w:val="nil"/>
              <w:left w:val="nil"/>
              <w:bottom w:val="nil"/>
              <w:right w:val="nil"/>
            </w:tcBorders>
            <w:shd w:val="clear" w:color="auto" w:fill="auto"/>
            <w:noWrap/>
            <w:vAlign w:val="center"/>
            <w:hideMark/>
          </w:tcPr>
          <w:p w:rsidR="00966052" w:rsidRPr="00444B97" w:rsidRDefault="00966052" w:rsidP="00E27E03">
            <w:pPr>
              <w:spacing w:before="0" w:after="0" w:line="240" w:lineRule="auto"/>
              <w:ind w:firstLine="0"/>
              <w:jc w:val="left"/>
              <w:rPr>
                <w:rFonts w:asciiTheme="minorHAnsi" w:hAnsiTheme="minorHAnsi" w:cs="Tahoma"/>
                <w:b/>
                <w:bCs/>
                <w:color w:val="000000"/>
                <w:lang w:eastAsia="tr-TR"/>
              </w:rPr>
            </w:pPr>
          </w:p>
        </w:tc>
        <w:tc>
          <w:tcPr>
            <w:tcW w:w="5345" w:type="dxa"/>
            <w:tcBorders>
              <w:top w:val="nil"/>
              <w:left w:val="nil"/>
              <w:bottom w:val="nil"/>
              <w:right w:val="nil"/>
            </w:tcBorders>
            <w:shd w:val="clear" w:color="auto" w:fill="auto"/>
            <w:noWrap/>
            <w:vAlign w:val="center"/>
            <w:hideMark/>
          </w:tcPr>
          <w:p w:rsidR="00966052" w:rsidRPr="00444B97" w:rsidRDefault="00966052" w:rsidP="00E27E03">
            <w:pPr>
              <w:spacing w:before="0" w:after="0" w:line="240" w:lineRule="auto"/>
              <w:ind w:firstLine="0"/>
              <w:jc w:val="left"/>
              <w:rPr>
                <w:rFonts w:asciiTheme="minorHAnsi" w:hAnsiTheme="minorHAnsi"/>
                <w:sz w:val="20"/>
                <w:szCs w:val="20"/>
                <w:lang w:eastAsia="tr-TR"/>
              </w:rPr>
            </w:pPr>
          </w:p>
        </w:tc>
        <w:tc>
          <w:tcPr>
            <w:tcW w:w="3632" w:type="dxa"/>
            <w:tcBorders>
              <w:top w:val="nil"/>
              <w:left w:val="nil"/>
              <w:bottom w:val="nil"/>
              <w:right w:val="nil"/>
            </w:tcBorders>
            <w:shd w:val="clear" w:color="auto" w:fill="auto"/>
            <w:noWrap/>
            <w:vAlign w:val="center"/>
            <w:hideMark/>
          </w:tcPr>
          <w:p w:rsidR="00966052" w:rsidRPr="00444B97" w:rsidRDefault="00966052" w:rsidP="00E27E03">
            <w:pPr>
              <w:spacing w:before="0" w:after="0" w:line="240" w:lineRule="auto"/>
              <w:ind w:firstLine="0"/>
              <w:jc w:val="left"/>
              <w:rPr>
                <w:rFonts w:asciiTheme="minorHAnsi" w:hAnsiTheme="minorHAnsi"/>
                <w:sz w:val="20"/>
                <w:szCs w:val="20"/>
                <w:lang w:eastAsia="tr-TR"/>
              </w:rPr>
            </w:pPr>
          </w:p>
        </w:tc>
      </w:tr>
      <w:tr w:rsidR="00F413A2" w:rsidRPr="00444B97" w:rsidTr="00B2727E">
        <w:trPr>
          <w:trHeight w:val="420"/>
        </w:trPr>
        <w:tc>
          <w:tcPr>
            <w:tcW w:w="2300" w:type="dxa"/>
            <w:tcBorders>
              <w:top w:val="nil"/>
              <w:left w:val="nil"/>
              <w:bottom w:val="nil"/>
              <w:right w:val="nil"/>
            </w:tcBorders>
            <w:shd w:val="clear" w:color="auto" w:fill="auto"/>
            <w:noWrap/>
            <w:vAlign w:val="center"/>
          </w:tcPr>
          <w:p w:rsidR="00F413A2" w:rsidRPr="00444B97" w:rsidRDefault="00F413A2" w:rsidP="00E27E03">
            <w:pPr>
              <w:spacing w:before="0" w:after="0" w:line="240" w:lineRule="auto"/>
              <w:ind w:firstLine="0"/>
              <w:jc w:val="left"/>
              <w:rPr>
                <w:rFonts w:asciiTheme="minorHAnsi" w:hAnsiTheme="minorHAnsi" w:cs="Tahoma"/>
                <w:b/>
                <w:bCs/>
                <w:color w:val="000000"/>
                <w:lang w:eastAsia="tr-TR"/>
              </w:rPr>
            </w:pPr>
          </w:p>
        </w:tc>
        <w:tc>
          <w:tcPr>
            <w:tcW w:w="3460" w:type="dxa"/>
            <w:tcBorders>
              <w:top w:val="nil"/>
              <w:left w:val="nil"/>
              <w:bottom w:val="nil"/>
              <w:right w:val="nil"/>
            </w:tcBorders>
            <w:shd w:val="clear" w:color="auto" w:fill="auto"/>
            <w:noWrap/>
            <w:vAlign w:val="center"/>
          </w:tcPr>
          <w:p w:rsidR="00F413A2" w:rsidRPr="00444B97" w:rsidRDefault="00F413A2" w:rsidP="00E27E03">
            <w:pPr>
              <w:spacing w:before="0" w:after="0" w:line="240" w:lineRule="auto"/>
              <w:ind w:firstLine="0"/>
              <w:jc w:val="left"/>
              <w:rPr>
                <w:rFonts w:asciiTheme="minorHAnsi" w:hAnsiTheme="minorHAnsi" w:cs="Tahoma"/>
                <w:b/>
                <w:bCs/>
                <w:color w:val="000000"/>
                <w:lang w:eastAsia="tr-TR"/>
              </w:rPr>
            </w:pPr>
          </w:p>
        </w:tc>
        <w:tc>
          <w:tcPr>
            <w:tcW w:w="5345" w:type="dxa"/>
            <w:tcBorders>
              <w:top w:val="nil"/>
              <w:left w:val="nil"/>
              <w:bottom w:val="nil"/>
              <w:right w:val="nil"/>
            </w:tcBorders>
            <w:shd w:val="clear" w:color="auto" w:fill="auto"/>
            <w:noWrap/>
            <w:vAlign w:val="center"/>
          </w:tcPr>
          <w:p w:rsidR="00F413A2" w:rsidRPr="00444B97" w:rsidRDefault="00F413A2" w:rsidP="00E27E03">
            <w:pPr>
              <w:spacing w:before="0" w:after="0" w:line="240" w:lineRule="auto"/>
              <w:ind w:firstLine="0"/>
              <w:jc w:val="left"/>
              <w:rPr>
                <w:rFonts w:asciiTheme="minorHAnsi" w:hAnsiTheme="minorHAnsi"/>
                <w:sz w:val="20"/>
                <w:szCs w:val="20"/>
                <w:lang w:eastAsia="tr-TR"/>
              </w:rPr>
            </w:pPr>
          </w:p>
        </w:tc>
        <w:tc>
          <w:tcPr>
            <w:tcW w:w="3632" w:type="dxa"/>
            <w:tcBorders>
              <w:top w:val="nil"/>
              <w:left w:val="nil"/>
              <w:bottom w:val="nil"/>
              <w:right w:val="nil"/>
            </w:tcBorders>
            <w:shd w:val="clear" w:color="auto" w:fill="auto"/>
            <w:noWrap/>
            <w:vAlign w:val="center"/>
          </w:tcPr>
          <w:p w:rsidR="00F413A2" w:rsidRPr="00444B97" w:rsidRDefault="00F413A2" w:rsidP="00E27E03">
            <w:pPr>
              <w:spacing w:before="0" w:after="0" w:line="240" w:lineRule="auto"/>
              <w:ind w:firstLine="0"/>
              <w:jc w:val="left"/>
              <w:rPr>
                <w:rFonts w:asciiTheme="minorHAnsi" w:hAnsiTheme="minorHAnsi"/>
                <w:sz w:val="20"/>
                <w:szCs w:val="20"/>
                <w:lang w:eastAsia="tr-TR"/>
              </w:rPr>
            </w:pPr>
          </w:p>
        </w:tc>
      </w:tr>
      <w:tr w:rsidR="00966052" w:rsidRPr="00444B97" w:rsidTr="00F413A2">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966052" w:rsidRPr="00F413A2" w:rsidRDefault="00966052" w:rsidP="00E27E03">
            <w:pPr>
              <w:spacing w:before="0" w:after="0" w:line="240" w:lineRule="auto"/>
              <w:ind w:firstLine="0"/>
              <w:jc w:val="center"/>
              <w:rPr>
                <w:rFonts w:asciiTheme="minorHAnsi" w:hAnsiTheme="minorHAnsi" w:cs="Tahoma"/>
                <w:b/>
                <w:bCs/>
                <w:lang w:eastAsia="tr-TR"/>
              </w:rPr>
            </w:pPr>
            <w:r w:rsidRPr="00F413A2">
              <w:rPr>
                <w:rFonts w:asciiTheme="minorHAnsi" w:hAnsiTheme="minorHAnsi" w:cs="Tahoma"/>
                <w:b/>
                <w:bCs/>
                <w:lang w:eastAsia="tr-TR"/>
              </w:rPr>
              <w:t>PROGRAM ADI</w:t>
            </w:r>
          </w:p>
        </w:tc>
        <w:tc>
          <w:tcPr>
            <w:tcW w:w="3460" w:type="dxa"/>
            <w:tcBorders>
              <w:top w:val="single" w:sz="4" w:space="0" w:color="auto"/>
              <w:left w:val="nil"/>
              <w:bottom w:val="single" w:sz="4" w:space="0" w:color="auto"/>
              <w:right w:val="single" w:sz="4" w:space="0" w:color="auto"/>
            </w:tcBorders>
            <w:shd w:val="clear" w:color="auto" w:fill="BFE0E7"/>
            <w:noWrap/>
            <w:vAlign w:val="center"/>
            <w:hideMark/>
          </w:tcPr>
          <w:p w:rsidR="00966052" w:rsidRPr="00F413A2" w:rsidRDefault="00966052" w:rsidP="00E27E03">
            <w:pPr>
              <w:spacing w:before="0" w:after="0" w:line="240" w:lineRule="auto"/>
              <w:ind w:firstLine="0"/>
              <w:jc w:val="center"/>
              <w:rPr>
                <w:rFonts w:asciiTheme="minorHAnsi" w:hAnsiTheme="minorHAnsi" w:cs="Tahoma"/>
                <w:b/>
                <w:bCs/>
                <w:lang w:eastAsia="tr-TR"/>
              </w:rPr>
            </w:pPr>
            <w:r w:rsidRPr="00F413A2">
              <w:rPr>
                <w:rFonts w:asciiTheme="minorHAnsi" w:hAnsiTheme="minorHAnsi" w:cs="Tahoma"/>
                <w:b/>
                <w:bCs/>
                <w:lang w:eastAsia="tr-TR"/>
              </w:rPr>
              <w:t>ALT PROGRAM ADI</w:t>
            </w:r>
          </w:p>
        </w:tc>
        <w:tc>
          <w:tcPr>
            <w:tcW w:w="5345" w:type="dxa"/>
            <w:tcBorders>
              <w:top w:val="single" w:sz="4" w:space="0" w:color="auto"/>
              <w:left w:val="nil"/>
              <w:bottom w:val="single" w:sz="4" w:space="0" w:color="auto"/>
              <w:right w:val="single" w:sz="4" w:space="0" w:color="auto"/>
            </w:tcBorders>
            <w:shd w:val="clear" w:color="auto" w:fill="BFE0E7"/>
            <w:noWrap/>
            <w:vAlign w:val="center"/>
            <w:hideMark/>
          </w:tcPr>
          <w:p w:rsidR="00966052" w:rsidRPr="00F413A2" w:rsidRDefault="00966052" w:rsidP="00E27E03">
            <w:pPr>
              <w:spacing w:before="0" w:after="0" w:line="240" w:lineRule="auto"/>
              <w:ind w:firstLine="0"/>
              <w:jc w:val="center"/>
              <w:rPr>
                <w:rFonts w:asciiTheme="minorHAnsi" w:hAnsiTheme="minorHAnsi" w:cs="Tahoma"/>
                <w:b/>
                <w:bCs/>
                <w:lang w:eastAsia="tr-TR"/>
              </w:rPr>
            </w:pPr>
            <w:r w:rsidRPr="00F413A2">
              <w:rPr>
                <w:rFonts w:asciiTheme="minorHAnsi" w:hAnsiTheme="minorHAnsi" w:cs="Tahoma"/>
                <w:b/>
                <w:bCs/>
                <w:lang w:eastAsia="tr-TR"/>
              </w:rPr>
              <w:t>ALT PROGRAM HEDEFLERİ</w:t>
            </w:r>
          </w:p>
        </w:tc>
        <w:tc>
          <w:tcPr>
            <w:tcW w:w="3632" w:type="dxa"/>
            <w:tcBorders>
              <w:top w:val="single" w:sz="4" w:space="0" w:color="auto"/>
              <w:left w:val="nil"/>
              <w:bottom w:val="single" w:sz="4" w:space="0" w:color="auto"/>
              <w:right w:val="single" w:sz="4" w:space="0" w:color="auto"/>
            </w:tcBorders>
            <w:shd w:val="clear" w:color="auto" w:fill="BFE0E7"/>
            <w:noWrap/>
            <w:vAlign w:val="center"/>
            <w:hideMark/>
          </w:tcPr>
          <w:p w:rsidR="00966052" w:rsidRPr="00F413A2" w:rsidRDefault="00966052" w:rsidP="00E27E03">
            <w:pPr>
              <w:spacing w:before="0" w:after="0" w:line="240" w:lineRule="auto"/>
              <w:ind w:firstLine="0"/>
              <w:jc w:val="center"/>
              <w:rPr>
                <w:rFonts w:asciiTheme="minorHAnsi" w:hAnsiTheme="minorHAnsi" w:cs="Tahoma"/>
                <w:b/>
                <w:bCs/>
                <w:lang w:eastAsia="tr-TR"/>
              </w:rPr>
            </w:pPr>
            <w:r w:rsidRPr="00F413A2">
              <w:rPr>
                <w:rFonts w:asciiTheme="minorHAnsi" w:hAnsiTheme="minorHAnsi" w:cs="Tahoma"/>
                <w:b/>
                <w:bCs/>
                <w:lang w:eastAsia="tr-TR"/>
              </w:rPr>
              <w:t>İLİŞKİLİ OLDUĞU STRATEJİK AMAÇ</w:t>
            </w:r>
          </w:p>
        </w:tc>
      </w:tr>
      <w:tr w:rsidR="00966052" w:rsidRPr="00444B97" w:rsidTr="00F413A2">
        <w:trPr>
          <w:trHeight w:val="1279"/>
        </w:trPr>
        <w:tc>
          <w:tcPr>
            <w:tcW w:w="2300" w:type="dxa"/>
            <w:vMerge w:val="restart"/>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b/>
                <w:color w:val="000000"/>
                <w:sz w:val="22"/>
                <w:szCs w:val="22"/>
                <w:lang w:eastAsia="tr-TR"/>
              </w:rPr>
            </w:pPr>
            <w:r w:rsidRPr="00444B97">
              <w:rPr>
                <w:rFonts w:asciiTheme="minorHAnsi" w:hAnsiTheme="minorHAnsi" w:cs="Tahoma"/>
                <w:b/>
                <w:color w:val="000000"/>
                <w:sz w:val="22"/>
                <w:szCs w:val="22"/>
                <w:lang w:eastAsia="tr-TR"/>
              </w:rPr>
              <w:t>ARAŞTIRMA, GELİŞTİRME VE YENİLİK</w:t>
            </w: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ARAŞTIRMA ALTYAPILARI</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Ülkemizin bilgi birikiminin arttırılmasına ve teknolojik gelişimine katkıda bulunmak üzere yükseköğretim kurumlarında araştırma altyapılarının kurulması ve kapasitelerinin güçlendirilmesi</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Araştırma geliştirme ve yenilikçilik kapasitesini geliştirmek</w:t>
            </w:r>
          </w:p>
        </w:tc>
      </w:tr>
      <w:tr w:rsidR="00966052" w:rsidRPr="00444B97" w:rsidTr="00F413A2">
        <w:trPr>
          <w:trHeight w:val="702"/>
        </w:trPr>
        <w:tc>
          <w:tcPr>
            <w:tcW w:w="2300" w:type="dxa"/>
            <w:vMerge/>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b/>
                <w:color w:val="000000"/>
                <w:sz w:val="22"/>
                <w:szCs w:val="22"/>
                <w:lang w:eastAsia="tr-TR"/>
              </w:rPr>
            </w:pP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YÜKSEKÖĞRETİMDE BİLİMSEL ARAŞTIRMA VE GELİŞTİRME</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 xml:space="preserve">Yükseköğretim kurumlarında </w:t>
            </w:r>
            <w:proofErr w:type="spellStart"/>
            <w:r w:rsidRPr="00444B97">
              <w:rPr>
                <w:rFonts w:asciiTheme="minorHAnsi" w:hAnsiTheme="minorHAnsi" w:cs="Tahoma"/>
                <w:color w:val="000000"/>
                <w:sz w:val="22"/>
                <w:szCs w:val="22"/>
                <w:lang w:eastAsia="tr-TR"/>
              </w:rPr>
              <w:t>inovasyon</w:t>
            </w:r>
            <w:proofErr w:type="spellEnd"/>
            <w:r w:rsidRPr="00444B97">
              <w:rPr>
                <w:rFonts w:asciiTheme="minorHAnsi" w:hAnsiTheme="minorHAnsi" w:cs="Tahoma"/>
                <w:color w:val="000000"/>
                <w:sz w:val="22"/>
                <w:szCs w:val="22"/>
                <w:lang w:eastAsia="tr-TR"/>
              </w:rPr>
              <w:t xml:space="preserve"> amaçlı bilimsel çalışmaların arttırılması</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Araştırma geliştirme ve yenilikçilik kapasitesini geliştirmek</w:t>
            </w:r>
          </w:p>
        </w:tc>
      </w:tr>
      <w:tr w:rsidR="00966052" w:rsidRPr="00444B97" w:rsidTr="00F413A2">
        <w:trPr>
          <w:trHeight w:val="1279"/>
        </w:trPr>
        <w:tc>
          <w:tcPr>
            <w:tcW w:w="2300" w:type="dxa"/>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b/>
                <w:color w:val="000000"/>
                <w:sz w:val="22"/>
                <w:szCs w:val="22"/>
                <w:lang w:eastAsia="tr-TR"/>
              </w:rPr>
            </w:pPr>
            <w:r w:rsidRPr="00444B97">
              <w:rPr>
                <w:rFonts w:asciiTheme="minorHAnsi" w:hAnsiTheme="minorHAnsi" w:cs="Tahoma"/>
                <w:b/>
                <w:color w:val="000000"/>
                <w:sz w:val="22"/>
                <w:szCs w:val="22"/>
                <w:lang w:eastAsia="tr-TR"/>
              </w:rPr>
              <w:t>HAYAT BOYU ÖĞRENME</w:t>
            </w: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YÜKSEKÖĞRETİM KURUMLARI SÜREKLİ EĞİTİM FAALİYETLERİ</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Toplumun tüm kesimlerine ihtiyaç duyduğu alanlarda eğitimler verilmesi, kamu kurum ve kuruluşları, özel sektör ve uluslararası kuruluşlarla işbirliğinin gelişmesine katkıda bulunulması</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Girişimcilik ve toplumsal katkı misyonlarının zeminini genişletmek</w:t>
            </w:r>
          </w:p>
        </w:tc>
      </w:tr>
      <w:tr w:rsidR="00966052" w:rsidRPr="00444B97" w:rsidTr="00F413A2">
        <w:trPr>
          <w:trHeight w:val="702"/>
        </w:trPr>
        <w:tc>
          <w:tcPr>
            <w:tcW w:w="2300" w:type="dxa"/>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b/>
                <w:color w:val="000000"/>
                <w:sz w:val="22"/>
                <w:szCs w:val="22"/>
                <w:lang w:eastAsia="tr-TR"/>
              </w:rPr>
            </w:pPr>
            <w:r w:rsidRPr="00444B97">
              <w:rPr>
                <w:rFonts w:asciiTheme="minorHAnsi" w:hAnsiTheme="minorHAnsi" w:cs="Tahoma"/>
                <w:b/>
                <w:color w:val="000000"/>
                <w:sz w:val="22"/>
                <w:szCs w:val="22"/>
                <w:lang w:eastAsia="tr-TR"/>
              </w:rPr>
              <w:t>TEDAVİ EDİCİ SAĞLIK</w:t>
            </w: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TEDAVİ HİZMETLERİ</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Tedavi edici sağlık hizmetinin erişilebilir ve etkili olarak sunulmasının sağlanması</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Girişimcilik ve toplumsal katkı misyonlarının zeminini genişletmek</w:t>
            </w:r>
          </w:p>
        </w:tc>
      </w:tr>
      <w:tr w:rsidR="00966052" w:rsidRPr="00444B97" w:rsidTr="00F413A2">
        <w:trPr>
          <w:trHeight w:val="702"/>
        </w:trPr>
        <w:tc>
          <w:tcPr>
            <w:tcW w:w="2300" w:type="dxa"/>
            <w:vMerge w:val="restart"/>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b/>
                <w:color w:val="000000"/>
                <w:sz w:val="22"/>
                <w:szCs w:val="22"/>
                <w:lang w:eastAsia="tr-TR"/>
              </w:rPr>
            </w:pPr>
            <w:r w:rsidRPr="00444B97">
              <w:rPr>
                <w:rFonts w:asciiTheme="minorHAnsi" w:hAnsiTheme="minorHAnsi" w:cs="Tahoma"/>
                <w:b/>
                <w:color w:val="000000"/>
                <w:sz w:val="22"/>
                <w:szCs w:val="22"/>
                <w:lang w:eastAsia="tr-TR"/>
              </w:rPr>
              <w:t>YÜKSEKÖĞRETİM</w:t>
            </w: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ÖĞRETİM ELEMANLARINA SAĞLANAN BURS VE DESTEKLER</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Alanında yetkin, araştırmacı, bilgi üreten ve aktaran akademisyenler yetiştirilmesi</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Araştırma geliştirme ve yenilikçilik kapasitesini geliştirmek</w:t>
            </w:r>
          </w:p>
        </w:tc>
      </w:tr>
      <w:tr w:rsidR="00966052" w:rsidRPr="00444B97" w:rsidTr="00F413A2">
        <w:trPr>
          <w:trHeight w:val="702"/>
        </w:trPr>
        <w:tc>
          <w:tcPr>
            <w:tcW w:w="2300" w:type="dxa"/>
            <w:vMerge/>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ÖN LİSANS EĞİTİMİ, LİSANS EĞİTİMİ VE LİSANSÜSTÜ EĞİTİM</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Mesleki yeterlilik sahibi ve gelişime açık mezunlar yetiştirilmesi</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Eğitim öğretim hizmetlerinin kalitesini artırmak</w:t>
            </w:r>
          </w:p>
        </w:tc>
      </w:tr>
      <w:tr w:rsidR="00966052" w:rsidRPr="00444B97" w:rsidTr="00F413A2">
        <w:trPr>
          <w:trHeight w:val="1279"/>
        </w:trPr>
        <w:tc>
          <w:tcPr>
            <w:tcW w:w="2300" w:type="dxa"/>
            <w:vMerge/>
            <w:tcBorders>
              <w:top w:val="nil"/>
              <w:left w:val="single" w:sz="4" w:space="0" w:color="auto"/>
              <w:bottom w:val="single" w:sz="4" w:space="0" w:color="auto"/>
              <w:right w:val="single" w:sz="4" w:space="0" w:color="auto"/>
            </w:tcBorders>
            <w:shd w:val="clear" w:color="auto" w:fill="E3F2F5"/>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p>
        </w:tc>
        <w:tc>
          <w:tcPr>
            <w:tcW w:w="3460"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YÜKSEKÖĞRETİMDE ÖĞRENCİ YAŞAMI</w:t>
            </w:r>
          </w:p>
        </w:tc>
        <w:tc>
          <w:tcPr>
            <w:tcW w:w="5345"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Yükseköğretim öğrencilerine sunulan beslenme ve barınma hizmetlerinin kalitesinin artırılması; öğrencilerin kişisel ve sosyal gelişimi desteklenerek yaşam kalitesinin yükseltilmesi</w:t>
            </w:r>
          </w:p>
        </w:tc>
        <w:tc>
          <w:tcPr>
            <w:tcW w:w="3632" w:type="dxa"/>
            <w:tcBorders>
              <w:top w:val="nil"/>
              <w:left w:val="nil"/>
              <w:bottom w:val="single" w:sz="4" w:space="0" w:color="auto"/>
              <w:right w:val="single" w:sz="4" w:space="0" w:color="auto"/>
            </w:tcBorders>
            <w:shd w:val="clear" w:color="auto" w:fill="auto"/>
            <w:vAlign w:val="center"/>
            <w:hideMark/>
          </w:tcPr>
          <w:p w:rsidR="00966052" w:rsidRPr="00444B97" w:rsidRDefault="00966052" w:rsidP="00E27E03">
            <w:pPr>
              <w:spacing w:before="0" w:after="0" w:line="240" w:lineRule="auto"/>
              <w:ind w:firstLine="0"/>
              <w:jc w:val="left"/>
              <w:rPr>
                <w:rFonts w:asciiTheme="minorHAnsi" w:hAnsiTheme="minorHAnsi" w:cs="Tahoma"/>
                <w:color w:val="000000"/>
                <w:sz w:val="22"/>
                <w:szCs w:val="22"/>
                <w:lang w:eastAsia="tr-TR"/>
              </w:rPr>
            </w:pPr>
            <w:r w:rsidRPr="00444B97">
              <w:rPr>
                <w:rFonts w:asciiTheme="minorHAnsi" w:hAnsiTheme="minorHAnsi" w:cs="Tahoma"/>
                <w:color w:val="000000"/>
                <w:sz w:val="22"/>
                <w:szCs w:val="22"/>
                <w:lang w:eastAsia="tr-TR"/>
              </w:rPr>
              <w:t>Kurumsal kapasiteyi geliştirmek</w:t>
            </w:r>
          </w:p>
        </w:tc>
      </w:tr>
    </w:tbl>
    <w:p w:rsidR="0006282C" w:rsidRDefault="0006282C" w:rsidP="005966E4">
      <w:pPr>
        <w:shd w:val="clear" w:color="auto" w:fill="FFFFFF" w:themeFill="background1"/>
        <w:tabs>
          <w:tab w:val="left" w:pos="2790"/>
        </w:tabs>
        <w:ind w:firstLine="0"/>
        <w:rPr>
          <w:rFonts w:ascii="Times New Roman" w:hAnsi="Times New Roman"/>
          <w:b/>
          <w:sz w:val="20"/>
          <w:szCs w:val="20"/>
        </w:rPr>
        <w:sectPr w:rsidR="0006282C" w:rsidSect="0006282C">
          <w:pgSz w:w="16838" w:h="11906" w:orient="landscape"/>
          <w:pgMar w:top="1417" w:right="1417" w:bottom="1417" w:left="1417" w:header="0" w:footer="0" w:gutter="0"/>
          <w:cols w:space="708"/>
          <w:docGrid w:linePitch="360"/>
        </w:sectPr>
      </w:pPr>
    </w:p>
    <w:p w:rsidR="004D2466" w:rsidRDefault="00FC27B3" w:rsidP="004D2466">
      <w:pPr>
        <w:pStyle w:val="Balk2"/>
      </w:pPr>
      <w:bookmarkStart w:id="59" w:name="_Toc115336741"/>
      <w:r w:rsidRPr="00DB21D7">
        <w:lastRenderedPageBreak/>
        <w:t>C-</w:t>
      </w:r>
      <w:r w:rsidR="006F1FE0" w:rsidRPr="00DB21D7">
        <w:t xml:space="preserve"> </w:t>
      </w:r>
      <w:r w:rsidR="00966052" w:rsidRPr="00DB21D7">
        <w:t>İ</w:t>
      </w:r>
      <w:r w:rsidRPr="00DB21D7">
        <w:t xml:space="preserve">DARE PERFORMANS BİLGİSİ  </w:t>
      </w:r>
      <w:bookmarkEnd w:id="59"/>
    </w:p>
    <w:p w:rsidR="004D2466" w:rsidRPr="004D2466" w:rsidRDefault="004D2466" w:rsidP="004D2466">
      <w:pPr>
        <w:pStyle w:val="Balk2"/>
        <w:rPr>
          <w:rFonts w:ascii="Tahoma" w:eastAsia="Calibri" w:hAnsi="Tahoma" w:cs="Tahoma"/>
          <w:sz w:val="20"/>
          <w:szCs w:val="20"/>
        </w:rPr>
      </w:pPr>
      <w:bookmarkStart w:id="60" w:name="_Toc115336742"/>
      <w:r>
        <w:t>İ</w:t>
      </w:r>
      <w:r w:rsidRPr="004D2466">
        <w:rPr>
          <w:rFonts w:ascii="Tahoma" w:eastAsia="Calibri" w:hAnsi="Tahoma" w:cs="Tahoma"/>
          <w:noProof/>
          <w:sz w:val="20"/>
          <w:szCs w:val="20"/>
        </w:rPr>
        <w:t>ZMİR KATİP ÇELEBİ ÜNİVERSİTESİ</w:t>
      </w:r>
      <w:r w:rsidRPr="004D2466">
        <w:rPr>
          <w:rFonts w:ascii="Tahoma" w:eastAsia="Calibri" w:hAnsi="Tahoma" w:cs="Tahoma"/>
          <w:sz w:val="20"/>
          <w:szCs w:val="20"/>
        </w:rPr>
        <w:t xml:space="preserve"> PERFORMANS BİLGİSİ</w:t>
      </w:r>
      <w:bookmarkEnd w:id="60"/>
    </w:p>
    <w:tbl>
      <w:tblPr>
        <w:tblStyle w:val="TabloKlavuzu29"/>
        <w:tblW w:w="0" w:type="auto"/>
        <w:tblBorders>
          <w:top w:val="nil"/>
          <w:left w:val="nil"/>
          <w:bottom w:val="nil"/>
          <w:right w:val="nil"/>
          <w:insideH w:val="nil"/>
          <w:insideV w:val="nil"/>
        </w:tblBorders>
        <w:tblLook w:val="04A0" w:firstRow="1" w:lastRow="0" w:firstColumn="1" w:lastColumn="0" w:noHBand="0" w:noVBand="1"/>
      </w:tblPr>
      <w:tblGrid>
        <w:gridCol w:w="2289"/>
        <w:gridCol w:w="7065"/>
      </w:tblGrid>
      <w:tr w:rsidR="004D2466" w:rsidRPr="004D2466" w:rsidTr="004D2466">
        <w:tc>
          <w:tcPr>
            <w:tcW w:w="2376" w:type="dxa"/>
          </w:tcPr>
          <w:p w:rsidR="004D2466" w:rsidRPr="004D2466" w:rsidRDefault="004D2466" w:rsidP="004D2466">
            <w:pPr>
              <w:spacing w:before="0" w:line="240" w:lineRule="auto"/>
              <w:ind w:firstLine="0"/>
              <w:jc w:val="left"/>
              <w:rPr>
                <w:rFonts w:ascii="Tahoma" w:hAnsi="Tahoma"/>
                <w:b/>
                <w:sz w:val="18"/>
                <w:szCs w:val="18"/>
              </w:rPr>
            </w:pPr>
            <w:r w:rsidRPr="004D2466">
              <w:rPr>
                <w:rFonts w:ascii="Tahoma" w:hAnsi="Tahoma"/>
                <w:b/>
                <w:sz w:val="18"/>
                <w:szCs w:val="18"/>
              </w:rPr>
              <w:t>Bütçe Yılı:</w:t>
            </w:r>
          </w:p>
        </w:tc>
        <w:tc>
          <w:tcPr>
            <w:tcW w:w="7516" w:type="dxa"/>
          </w:tcPr>
          <w:p w:rsidR="004D2466" w:rsidRPr="004D2466" w:rsidRDefault="004D2466" w:rsidP="004D2466">
            <w:pPr>
              <w:spacing w:before="0" w:after="0" w:line="240" w:lineRule="auto"/>
              <w:ind w:firstLine="0"/>
              <w:jc w:val="left"/>
              <w:rPr>
                <w:rFonts w:ascii="Tahoma" w:hAnsi="Tahoma"/>
                <w:sz w:val="18"/>
                <w:szCs w:val="18"/>
              </w:rPr>
            </w:pPr>
            <w:r w:rsidRPr="004D2466">
              <w:rPr>
                <w:rFonts w:ascii="Tahoma" w:hAnsi="Tahoma"/>
                <w:noProof/>
                <w:sz w:val="18"/>
                <w:szCs w:val="18"/>
              </w:rPr>
              <w:t>2023</w:t>
            </w:r>
          </w:p>
        </w:tc>
      </w:tr>
      <w:tr w:rsidR="004D2466" w:rsidRPr="004D2466" w:rsidTr="004D2466">
        <w:tc>
          <w:tcPr>
            <w:tcW w:w="2376" w:type="dxa"/>
          </w:tcPr>
          <w:p w:rsidR="004D2466" w:rsidRPr="004D2466" w:rsidRDefault="004D2466" w:rsidP="004D2466">
            <w:pPr>
              <w:spacing w:before="0" w:line="240" w:lineRule="auto"/>
              <w:ind w:firstLine="0"/>
              <w:jc w:val="left"/>
              <w:rPr>
                <w:rFonts w:ascii="Tahoma" w:hAnsi="Tahoma"/>
                <w:b/>
                <w:sz w:val="18"/>
                <w:szCs w:val="18"/>
              </w:rPr>
            </w:pPr>
            <w:r w:rsidRPr="004D2466">
              <w:rPr>
                <w:rFonts w:ascii="Tahoma" w:hAnsi="Tahoma"/>
                <w:b/>
                <w:sz w:val="18"/>
                <w:szCs w:val="18"/>
              </w:rPr>
              <w:t>Program Adı:</w:t>
            </w:r>
          </w:p>
        </w:tc>
        <w:tc>
          <w:tcPr>
            <w:tcW w:w="7516" w:type="dxa"/>
          </w:tcPr>
          <w:p w:rsidR="004D2466" w:rsidRPr="004D2466" w:rsidRDefault="004D2466" w:rsidP="004D2466">
            <w:pPr>
              <w:spacing w:before="0" w:line="240" w:lineRule="auto"/>
              <w:ind w:firstLine="0"/>
              <w:jc w:val="left"/>
              <w:rPr>
                <w:rFonts w:ascii="Tahoma" w:hAnsi="Tahoma"/>
                <w:sz w:val="18"/>
                <w:szCs w:val="18"/>
              </w:rPr>
            </w:pPr>
            <w:r w:rsidRPr="004D2466">
              <w:rPr>
                <w:rFonts w:ascii="Tahoma" w:hAnsi="Tahoma"/>
                <w:noProof/>
                <w:sz w:val="18"/>
                <w:szCs w:val="18"/>
              </w:rPr>
              <w:t>ARAŞTIRMA, GELİŞTİRME VE YENİLİK</w:t>
            </w:r>
          </w:p>
        </w:tc>
      </w:tr>
      <w:tr w:rsidR="004D2466" w:rsidRPr="004D2466" w:rsidTr="004D2466">
        <w:tc>
          <w:tcPr>
            <w:tcW w:w="2376" w:type="dxa"/>
          </w:tcPr>
          <w:p w:rsidR="004D2466" w:rsidRPr="004D2466" w:rsidRDefault="004D2466" w:rsidP="004D2466">
            <w:pPr>
              <w:keepNext/>
              <w:spacing w:before="240" w:after="0" w:line="240" w:lineRule="auto"/>
              <w:ind w:firstLine="0"/>
              <w:jc w:val="left"/>
              <w:rPr>
                <w:rFonts w:ascii="Tahoma" w:hAnsi="Tahoma"/>
                <w:b/>
                <w:sz w:val="18"/>
                <w:szCs w:val="18"/>
              </w:rPr>
            </w:pPr>
            <w:r w:rsidRPr="004D2466">
              <w:rPr>
                <w:rFonts w:ascii="Tahoma" w:hAnsi="Tahoma"/>
                <w:b/>
                <w:sz w:val="18"/>
                <w:szCs w:val="18"/>
              </w:rPr>
              <w:t>Alt Program Adı:</w:t>
            </w:r>
          </w:p>
        </w:tc>
        <w:tc>
          <w:tcPr>
            <w:tcW w:w="7516" w:type="dxa"/>
          </w:tcPr>
          <w:p w:rsidR="004D2466" w:rsidRPr="004D2466" w:rsidRDefault="004D2466" w:rsidP="004D2466">
            <w:pPr>
              <w:keepNext/>
              <w:spacing w:before="240" w:after="0" w:line="240" w:lineRule="auto"/>
              <w:ind w:firstLine="0"/>
              <w:jc w:val="left"/>
              <w:rPr>
                <w:rFonts w:ascii="Tahoma" w:hAnsi="Tahoma"/>
                <w:sz w:val="18"/>
                <w:szCs w:val="18"/>
              </w:rPr>
            </w:pPr>
            <w:r w:rsidRPr="004D2466">
              <w:rPr>
                <w:rFonts w:ascii="Tahoma" w:hAnsi="Tahoma"/>
                <w:noProof/>
                <w:sz w:val="18"/>
                <w:szCs w:val="18"/>
              </w:rPr>
              <w:t>YÜKSEKÖĞRETİMDE BİLİMSEL</w:t>
            </w:r>
            <w:r w:rsidRPr="004D2466">
              <w:rPr>
                <w:rFonts w:ascii="Tahoma" w:hAnsi="Tahoma"/>
                <w:sz w:val="18"/>
                <w:szCs w:val="18"/>
              </w:rPr>
              <w:t xml:space="preserve"> ARAŞTIRMA VE GELİŞTİRME</w:t>
            </w:r>
          </w:p>
        </w:tc>
      </w:tr>
      <w:tr w:rsidR="004D2466" w:rsidRPr="004D2466" w:rsidTr="004D2466">
        <w:tc>
          <w:tcPr>
            <w:tcW w:w="2376" w:type="dxa"/>
            <w:tcBorders>
              <w:bottom w:val="single" w:sz="4" w:space="0" w:color="auto"/>
            </w:tcBorders>
          </w:tcPr>
          <w:p w:rsidR="004D2466" w:rsidRPr="004D2466" w:rsidRDefault="004D2466" w:rsidP="004D2466">
            <w:pPr>
              <w:keepNext/>
              <w:spacing w:before="0" w:after="0" w:line="240" w:lineRule="auto"/>
              <w:ind w:firstLine="0"/>
              <w:jc w:val="left"/>
              <w:rPr>
                <w:rFonts w:ascii="Tahoma" w:hAnsi="Tahoma"/>
                <w:b/>
                <w:sz w:val="18"/>
                <w:szCs w:val="18"/>
              </w:rPr>
            </w:pPr>
            <w:r w:rsidRPr="004D2466">
              <w:rPr>
                <w:rFonts w:ascii="Tahoma" w:hAnsi="Tahoma"/>
                <w:b/>
                <w:sz w:val="18"/>
                <w:szCs w:val="18"/>
              </w:rPr>
              <w:t>Gerekçe ve Açıklamalar</w:t>
            </w:r>
          </w:p>
        </w:tc>
        <w:tc>
          <w:tcPr>
            <w:tcW w:w="7516" w:type="dxa"/>
            <w:tcBorders>
              <w:bottom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p>
        </w:tc>
      </w:tr>
      <w:tr w:rsidR="004D2466" w:rsidRPr="004D2466" w:rsidTr="004D2466">
        <w:tc>
          <w:tcPr>
            <w:tcW w:w="9892" w:type="dxa"/>
            <w:gridSpan w:val="2"/>
            <w:tcBorders>
              <w:top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r w:rsidRPr="004D2466">
              <w:rPr>
                <w:rFonts w:ascii="Tahoma" w:hAnsi="Tahoma"/>
                <w:noProof/>
                <w:sz w:val="18"/>
                <w:szCs w:val="18"/>
              </w:rPr>
              <w:t>İzmir Katip</w:t>
            </w:r>
            <w:r w:rsidRPr="004D2466">
              <w:rPr>
                <w:rFonts w:ascii="Tahoma" w:hAnsi="Tahoma"/>
                <w:sz w:val="18"/>
                <w:szCs w:val="18"/>
              </w:rPr>
              <w:t xml:space="preserve"> Çelebi Üniversitesinde yürütülen bilimsel araştırma ve geliştirme faaliyetleri kapsamında 25 TÜBİTAK projesi ve Üniversitemiz tarafından desteklenen 186 BAP (Bilimsel Araştırma Proje) yürütülmektedir.</w:t>
            </w:r>
          </w:p>
        </w:tc>
      </w:tr>
    </w:tbl>
    <w:p w:rsidR="004D2466" w:rsidRPr="004D2466" w:rsidRDefault="004D2466" w:rsidP="004D2466">
      <w:pPr>
        <w:keepNext/>
        <w:tabs>
          <w:tab w:val="left" w:pos="2552"/>
        </w:tabs>
        <w:spacing w:before="240" w:after="0" w:line="240" w:lineRule="auto"/>
        <w:ind w:left="2552" w:hanging="2552"/>
        <w:jc w:val="left"/>
        <w:rPr>
          <w:rFonts w:ascii="Tahoma" w:eastAsia="Calibri" w:hAnsi="Tahoma" w:cs="Tahoma"/>
          <w:sz w:val="18"/>
          <w:szCs w:val="18"/>
        </w:rPr>
      </w:pPr>
      <w:r w:rsidRPr="004D2466">
        <w:rPr>
          <w:rFonts w:ascii="Tahoma" w:eastAsia="Calibri" w:hAnsi="Tahoma" w:cs="Tahoma"/>
          <w:b/>
          <w:sz w:val="18"/>
          <w:szCs w:val="18"/>
        </w:rPr>
        <w:t>Alt Program Hedefi:</w:t>
      </w:r>
      <w:r w:rsidRPr="004D2466">
        <w:rPr>
          <w:rFonts w:ascii="Tahoma" w:eastAsia="Calibri" w:hAnsi="Tahoma" w:cs="Tahoma"/>
          <w:b/>
          <w:sz w:val="18"/>
          <w:szCs w:val="18"/>
        </w:rPr>
        <w:tab/>
      </w:r>
    </w:p>
    <w:tbl>
      <w:tblPr>
        <w:tblStyle w:val="TabloKlavuzu29"/>
        <w:tblW w:w="0" w:type="auto"/>
        <w:tblBorders>
          <w:top w:val="nil"/>
          <w:left w:val="nil"/>
          <w:bottom w:val="nil"/>
          <w:right w:val="nil"/>
          <w:insideH w:val="nil"/>
          <w:insideV w:val="nil"/>
        </w:tblBorders>
        <w:tblLook w:val="04A0" w:firstRow="1" w:lastRow="0" w:firstColumn="1" w:lastColumn="0" w:noHBand="0" w:noVBand="1"/>
      </w:tblPr>
      <w:tblGrid>
        <w:gridCol w:w="9354"/>
      </w:tblGrid>
      <w:tr w:rsidR="004D2466" w:rsidRPr="004D2466" w:rsidTr="004D2466">
        <w:tc>
          <w:tcPr>
            <w:tcW w:w="9892" w:type="dxa"/>
            <w:tcBorders>
              <w:top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r w:rsidRPr="004D2466">
              <w:rPr>
                <w:rFonts w:ascii="Tahoma" w:hAnsi="Tahoma"/>
                <w:noProof/>
                <w:sz w:val="18"/>
                <w:szCs w:val="18"/>
              </w:rPr>
              <w:t>Yükseköğretim kurumlarında</w:t>
            </w:r>
            <w:r w:rsidRPr="004D2466">
              <w:rPr>
                <w:rFonts w:ascii="Tahoma" w:hAnsi="Tahoma"/>
                <w:sz w:val="18"/>
                <w:szCs w:val="18"/>
              </w:rPr>
              <w:t xml:space="preserve"> </w:t>
            </w:r>
            <w:proofErr w:type="spellStart"/>
            <w:r w:rsidRPr="004D2466">
              <w:rPr>
                <w:rFonts w:ascii="Tahoma" w:hAnsi="Tahoma"/>
                <w:sz w:val="18"/>
                <w:szCs w:val="18"/>
              </w:rPr>
              <w:t>inovasyon</w:t>
            </w:r>
            <w:proofErr w:type="spellEnd"/>
            <w:r w:rsidRPr="004D2466">
              <w:rPr>
                <w:rFonts w:ascii="Tahoma" w:hAnsi="Tahoma"/>
                <w:sz w:val="18"/>
                <w:szCs w:val="18"/>
              </w:rPr>
              <w:t xml:space="preserve"> amaçlı bilimsel çalışmaların arttırılması</w:t>
            </w:r>
          </w:p>
        </w:tc>
      </w:tr>
    </w:tbl>
    <w:p w:rsidR="004D2466" w:rsidRPr="004D2466" w:rsidRDefault="004D2466" w:rsidP="004D2466">
      <w:pPr>
        <w:keepNext/>
        <w:tabs>
          <w:tab w:val="left" w:pos="3119"/>
        </w:tabs>
        <w:spacing w:before="0" w:after="0" w:line="240" w:lineRule="auto"/>
        <w:ind w:left="3119" w:hanging="3119"/>
        <w:jc w:val="left"/>
        <w:rPr>
          <w:rFonts w:ascii="Tahoma" w:eastAsia="Calibri" w:hAnsi="Tahoma" w:cs="Tahoma"/>
          <w:sz w:val="18"/>
          <w:szCs w:val="18"/>
        </w:rPr>
      </w:pPr>
      <w:r w:rsidRPr="004D2466">
        <w:rPr>
          <w:rFonts w:ascii="Tahoma" w:eastAsia="Calibri" w:hAnsi="Tahoma" w:cs="Tahoma"/>
          <w:b/>
          <w:sz w:val="18"/>
          <w:szCs w:val="18"/>
        </w:rPr>
        <w:t>Performans Göstergeleri</w:t>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BD31EB"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1</w:t>
            </w:r>
            <w:r w:rsidRPr="004D2466">
              <w:rPr>
                <w:rFonts w:ascii="Tahoma" w:hAnsi="Tahoma"/>
                <w:sz w:val="14"/>
                <w:szCs w:val="14"/>
              </w:rPr>
              <w:t xml:space="preserve">- </w:t>
            </w:r>
            <w:r w:rsidRPr="004D2466">
              <w:rPr>
                <w:rFonts w:ascii="Tahoma" w:hAnsi="Tahoma"/>
                <w:noProof/>
                <w:sz w:val="14"/>
                <w:szCs w:val="14"/>
              </w:rPr>
              <w:t>Ar-ge'ye harcanan</w:t>
            </w:r>
            <w:r w:rsidRPr="004D2466">
              <w:rPr>
                <w:rFonts w:ascii="Tahoma" w:hAnsi="Tahoma"/>
                <w:sz w:val="14"/>
                <w:szCs w:val="14"/>
              </w:rPr>
              <w:t xml:space="preserve"> bütçenin toplam bütçeye oranı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Oran</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0,03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3,81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0,01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3,82</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3,82</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3,82</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Ar-Ge'ye</w:t>
      </w:r>
      <w:r w:rsidRPr="004D2466">
        <w:rPr>
          <w:rFonts w:ascii="Tahoma" w:eastAsia="Calibri" w:hAnsi="Tahoma" w:cs="Tahoma"/>
          <w:sz w:val="14"/>
          <w:szCs w:val="14"/>
        </w:rPr>
        <w:t xml:space="preserve"> harcanan bütçe ile toplam bütçe artış oranının izlenmesi.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Muhasebe Kayıtları</w:t>
      </w:r>
      <w:r w:rsidRPr="004D2466">
        <w:rPr>
          <w:rFonts w:ascii="Tahoma" w:eastAsia="Calibri" w:hAnsi="Tahoma" w:cs="Tahoma"/>
          <w:sz w:val="14"/>
          <w:szCs w:val="14"/>
        </w:rPr>
        <w:t xml:space="preserve"> (İlgili Dönem Sonundaki Mizan/ Üniversitenin Toplam Bütçesine oranı</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YÖKSİS-Üniversite İzleme Kriterleri</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2</w:t>
            </w:r>
            <w:r w:rsidRPr="004D2466">
              <w:rPr>
                <w:rFonts w:ascii="Tahoma" w:hAnsi="Tahoma"/>
                <w:sz w:val="14"/>
                <w:szCs w:val="14"/>
              </w:rPr>
              <w:t xml:space="preserve">- </w:t>
            </w:r>
            <w:r w:rsidRPr="004D2466">
              <w:rPr>
                <w:rFonts w:ascii="Tahoma" w:hAnsi="Tahoma"/>
                <w:noProof/>
                <w:sz w:val="14"/>
                <w:szCs w:val="14"/>
              </w:rPr>
              <w:t>Ar-ge sonucu</w:t>
            </w:r>
            <w:r w:rsidRPr="004D2466">
              <w:rPr>
                <w:rFonts w:ascii="Tahoma" w:hAnsi="Tahoma"/>
                <w:sz w:val="14"/>
                <w:szCs w:val="14"/>
              </w:rPr>
              <w:t xml:space="preserve"> ortaya çıkan ürünlere ilişkin alınan patent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Alınan patent</w:t>
      </w:r>
      <w:r w:rsidRPr="004D2466">
        <w:rPr>
          <w:rFonts w:ascii="Tahoma" w:eastAsia="Calibri" w:hAnsi="Tahoma" w:cs="Tahoma"/>
          <w:sz w:val="14"/>
          <w:szCs w:val="14"/>
        </w:rPr>
        <w:t xml:space="preserve"> sayılarını gösterir.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İlgili birimlerin</w:t>
      </w:r>
      <w:r w:rsidRPr="004D2466">
        <w:rPr>
          <w:rFonts w:ascii="Tahoma" w:eastAsia="Calibri" w:hAnsi="Tahoma" w:cs="Tahoma"/>
          <w:sz w:val="14"/>
          <w:szCs w:val="14"/>
        </w:rPr>
        <w:t xml:space="preserve"> verileri toplanarak elde edilir.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YÖKSİS-Üniversite İzleme </w:t>
      </w:r>
      <w:proofErr w:type="spellStart"/>
      <w:r w:rsidRPr="004D2466">
        <w:rPr>
          <w:rFonts w:ascii="Tahoma" w:eastAsia="Calibri" w:hAnsi="Tahoma" w:cs="Tahoma"/>
          <w:sz w:val="14"/>
          <w:szCs w:val="14"/>
        </w:rPr>
        <w:t>Krtiterleri</w:t>
      </w:r>
      <w:proofErr w:type="spellEnd"/>
      <w:r w:rsidRPr="004D2466">
        <w:rPr>
          <w:rFonts w:ascii="Tahoma" w:eastAsia="Calibri" w:hAnsi="Tahoma" w:cs="Tahoma"/>
          <w:sz w:val="14"/>
          <w:szCs w:val="14"/>
        </w:rPr>
        <w:t xml:space="preserve"> (B5)</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3</w:t>
            </w:r>
            <w:r w:rsidRPr="004D2466">
              <w:rPr>
                <w:rFonts w:ascii="Tahoma" w:hAnsi="Tahoma"/>
                <w:sz w:val="14"/>
                <w:szCs w:val="14"/>
              </w:rPr>
              <w:t xml:space="preserve">- </w:t>
            </w:r>
            <w:r w:rsidRPr="004D2466">
              <w:rPr>
                <w:rFonts w:ascii="Tahoma" w:hAnsi="Tahoma"/>
                <w:noProof/>
                <w:sz w:val="14"/>
                <w:szCs w:val="14"/>
              </w:rPr>
              <w:t>Ar-ge sonucu</w:t>
            </w:r>
            <w:r w:rsidRPr="004D2466">
              <w:rPr>
                <w:rFonts w:ascii="Tahoma" w:hAnsi="Tahoma"/>
                <w:sz w:val="14"/>
                <w:szCs w:val="14"/>
              </w:rPr>
              <w:t xml:space="preserve"> ticarileştirilen ürün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Verilerin toplanmasıyla</w:t>
      </w:r>
      <w:r w:rsidRPr="004D2466">
        <w:rPr>
          <w:rFonts w:ascii="Tahoma" w:eastAsia="Calibri" w:hAnsi="Tahoma" w:cs="Tahoma"/>
          <w:sz w:val="14"/>
          <w:szCs w:val="14"/>
        </w:rPr>
        <w:t xml:space="preserve"> elde edilir.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Rektörlük Özel</w:t>
      </w:r>
      <w:r w:rsidRPr="004D2466">
        <w:rPr>
          <w:rFonts w:ascii="Tahoma" w:eastAsia="Calibri" w:hAnsi="Tahoma" w:cs="Tahoma"/>
          <w:sz w:val="14"/>
          <w:szCs w:val="14"/>
        </w:rPr>
        <w:t xml:space="preserve"> Kalem</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4</w:t>
            </w:r>
            <w:r w:rsidRPr="004D2466">
              <w:rPr>
                <w:rFonts w:ascii="Tahoma" w:hAnsi="Tahoma"/>
                <w:sz w:val="14"/>
                <w:szCs w:val="14"/>
              </w:rPr>
              <w:t xml:space="preserve">- </w:t>
            </w:r>
            <w:r w:rsidRPr="004D2466">
              <w:rPr>
                <w:rFonts w:ascii="Tahoma" w:hAnsi="Tahoma"/>
                <w:noProof/>
                <w:sz w:val="14"/>
                <w:szCs w:val="14"/>
              </w:rPr>
              <w:t>Araştırma merkezleri</w:t>
            </w:r>
            <w:r w:rsidRPr="004D2466">
              <w:rPr>
                <w:rFonts w:ascii="Tahoma" w:hAnsi="Tahoma"/>
                <w:sz w:val="14"/>
                <w:szCs w:val="14"/>
              </w:rPr>
              <w:t xml:space="preserve"> gelir miktarı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TL</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19.339.555,76</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6.500.000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10.000.000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7.000.000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7.000.000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7.000.000</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araştırma</w:t>
      </w:r>
      <w:r w:rsidRPr="004D2466">
        <w:rPr>
          <w:rFonts w:ascii="Tahoma" w:eastAsia="Calibri" w:hAnsi="Tahoma" w:cs="Tahoma"/>
          <w:sz w:val="14"/>
          <w:szCs w:val="14"/>
        </w:rPr>
        <w:t xml:space="preserve"> merkezleri gelirlerinin takibi.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İlgili birimlerin</w:t>
      </w:r>
      <w:r w:rsidRPr="004D2466">
        <w:rPr>
          <w:rFonts w:ascii="Tahoma" w:eastAsia="Calibri" w:hAnsi="Tahoma" w:cs="Tahoma"/>
          <w:sz w:val="14"/>
          <w:szCs w:val="14"/>
        </w:rPr>
        <w:t xml:space="preserve"> verileri toplanarak elde edilir.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Proje Genel</w:t>
      </w:r>
      <w:r w:rsidRPr="004D2466">
        <w:rPr>
          <w:rFonts w:ascii="Tahoma" w:eastAsia="Calibri" w:hAnsi="Tahoma" w:cs="Tahoma"/>
          <w:sz w:val="14"/>
          <w:szCs w:val="14"/>
        </w:rPr>
        <w:t xml:space="preserve"> Koordinatörlüğü</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5</w:t>
            </w:r>
            <w:r w:rsidRPr="004D2466">
              <w:rPr>
                <w:rFonts w:ascii="Tahoma" w:hAnsi="Tahoma"/>
                <w:sz w:val="14"/>
                <w:szCs w:val="14"/>
              </w:rPr>
              <w:t xml:space="preserve">- </w:t>
            </w:r>
            <w:r w:rsidRPr="004D2466">
              <w:rPr>
                <w:rFonts w:ascii="Tahoma" w:hAnsi="Tahoma"/>
                <w:noProof/>
                <w:sz w:val="14"/>
                <w:szCs w:val="14"/>
              </w:rPr>
              <w:t>Araştırma merkezlerinin</w:t>
            </w:r>
            <w:r w:rsidRPr="004D2466">
              <w:rPr>
                <w:rFonts w:ascii="Tahoma" w:hAnsi="Tahoma"/>
                <w:sz w:val="14"/>
                <w:szCs w:val="14"/>
              </w:rPr>
              <w:t xml:space="preserve"> sanayi ile yaptığı proje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16</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16</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16</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16</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araştırma</w:t>
      </w:r>
      <w:r w:rsidRPr="004D2466">
        <w:rPr>
          <w:rFonts w:ascii="Tahoma" w:eastAsia="Calibri" w:hAnsi="Tahoma" w:cs="Tahoma"/>
          <w:sz w:val="14"/>
          <w:szCs w:val="14"/>
        </w:rPr>
        <w:t xml:space="preserve"> merkezlerinin sanayi ile yaptığı proje sayısının izlenmesi.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Üniversite sanayi</w:t>
      </w:r>
      <w:r w:rsidRPr="004D2466">
        <w:rPr>
          <w:rFonts w:ascii="Tahoma" w:eastAsia="Calibri" w:hAnsi="Tahoma" w:cs="Tahoma"/>
          <w:sz w:val="14"/>
          <w:szCs w:val="14"/>
        </w:rPr>
        <w:t xml:space="preserve"> işbirliği kapsamında yürütülen proje sayıları toplamı </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Kurum Faaliyet Raporu</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6</w:t>
            </w:r>
            <w:r w:rsidRPr="004D2466">
              <w:rPr>
                <w:rFonts w:ascii="Tahoma" w:hAnsi="Tahoma"/>
                <w:sz w:val="14"/>
                <w:szCs w:val="14"/>
              </w:rPr>
              <w:t xml:space="preserve">- </w:t>
            </w:r>
            <w:r w:rsidRPr="004D2466">
              <w:rPr>
                <w:rFonts w:ascii="Tahoma" w:hAnsi="Tahoma"/>
                <w:noProof/>
                <w:sz w:val="14"/>
                <w:szCs w:val="14"/>
              </w:rPr>
              <w:t>BAP kapsamında</w:t>
            </w:r>
            <w:r w:rsidRPr="004D2466">
              <w:rPr>
                <w:rFonts w:ascii="Tahoma" w:hAnsi="Tahoma"/>
                <w:sz w:val="14"/>
                <w:szCs w:val="14"/>
              </w:rPr>
              <w:t xml:space="preserve"> desteklenen araştırma projeleri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243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270</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BAP</w:t>
      </w:r>
      <w:r w:rsidRPr="004D2466">
        <w:rPr>
          <w:rFonts w:ascii="Tahoma" w:eastAsia="Calibri" w:hAnsi="Tahoma" w:cs="Tahoma"/>
          <w:sz w:val="14"/>
          <w:szCs w:val="14"/>
        </w:rPr>
        <w:t xml:space="preserve"> kapsamında desteklenen araştırma projelerinin izlenmesi.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BAP kapsamında</w:t>
      </w:r>
      <w:r w:rsidRPr="004D2466">
        <w:rPr>
          <w:rFonts w:ascii="Tahoma" w:eastAsia="Calibri" w:hAnsi="Tahoma" w:cs="Tahoma"/>
          <w:sz w:val="14"/>
          <w:szCs w:val="14"/>
        </w:rPr>
        <w:t xml:space="preserve"> desteklenen araştırma projeleri sayıları toplamı </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Performans Programı Bilgisi-Araştırma (AP1.G7) </w:t>
      </w:r>
      <w:proofErr w:type="gramStart"/>
      <w:r w:rsidRPr="004D2466">
        <w:rPr>
          <w:rFonts w:ascii="Tahoma" w:eastAsia="Calibri" w:hAnsi="Tahoma" w:cs="Tahoma"/>
          <w:sz w:val="14"/>
          <w:szCs w:val="14"/>
        </w:rPr>
        <w:t>ve  Kurum</w:t>
      </w:r>
      <w:proofErr w:type="gramEnd"/>
      <w:r w:rsidRPr="004D2466">
        <w:rPr>
          <w:rFonts w:ascii="Tahoma" w:eastAsia="Calibri" w:hAnsi="Tahoma" w:cs="Tahoma"/>
          <w:sz w:val="14"/>
          <w:szCs w:val="14"/>
        </w:rPr>
        <w:t xml:space="preserve"> Faaliyet Raporu</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lastRenderedPageBreak/>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7</w:t>
            </w:r>
            <w:r w:rsidRPr="004D2466">
              <w:rPr>
                <w:rFonts w:ascii="Tahoma" w:hAnsi="Tahoma"/>
                <w:sz w:val="14"/>
                <w:szCs w:val="14"/>
              </w:rPr>
              <w:t xml:space="preserve">- </w:t>
            </w:r>
            <w:r w:rsidRPr="004D2466">
              <w:rPr>
                <w:rFonts w:ascii="Tahoma" w:hAnsi="Tahoma"/>
                <w:noProof/>
                <w:sz w:val="14"/>
                <w:szCs w:val="14"/>
              </w:rPr>
              <w:t>Öğretim elemanı</w:t>
            </w:r>
            <w:r w:rsidRPr="004D2466">
              <w:rPr>
                <w:rFonts w:ascii="Tahoma" w:hAnsi="Tahoma"/>
                <w:sz w:val="14"/>
                <w:szCs w:val="14"/>
              </w:rPr>
              <w:t xml:space="preserve"> başına düşen ar-ge proje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0,24</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0,24</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0,23</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0,24</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0,24</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0,24</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öğretim</w:t>
      </w:r>
      <w:r w:rsidRPr="004D2466">
        <w:rPr>
          <w:rFonts w:ascii="Tahoma" w:eastAsia="Calibri" w:hAnsi="Tahoma" w:cs="Tahoma"/>
          <w:sz w:val="14"/>
          <w:szCs w:val="14"/>
        </w:rPr>
        <w:t xml:space="preserve"> elemanı başına düşen Ar-Ge proje sayısının izlenmesi.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Toplam araştırma</w:t>
      </w:r>
      <w:r w:rsidRPr="004D2466">
        <w:rPr>
          <w:rFonts w:ascii="Tahoma" w:eastAsia="Calibri" w:hAnsi="Tahoma" w:cs="Tahoma"/>
          <w:sz w:val="14"/>
          <w:szCs w:val="14"/>
        </w:rPr>
        <w:t xml:space="preserve"> projesi sayısı/Toplam öğretim elemanı sayısı</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Bap Koordinatörlüğü</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8</w:t>
            </w:r>
            <w:r w:rsidRPr="004D2466">
              <w:rPr>
                <w:rFonts w:ascii="Tahoma" w:hAnsi="Tahoma"/>
                <w:sz w:val="14"/>
                <w:szCs w:val="14"/>
              </w:rPr>
              <w:t xml:space="preserve">- </w:t>
            </w:r>
            <w:r w:rsidRPr="004D2466">
              <w:rPr>
                <w:rFonts w:ascii="Tahoma" w:hAnsi="Tahoma"/>
                <w:noProof/>
                <w:sz w:val="14"/>
                <w:szCs w:val="14"/>
              </w:rPr>
              <w:t xml:space="preserve">Patent, </w:t>
            </w:r>
            <w:r w:rsidRPr="004D2466">
              <w:rPr>
                <w:rFonts w:ascii="Tahoma" w:hAnsi="Tahoma"/>
                <w:sz w:val="14"/>
                <w:szCs w:val="14"/>
              </w:rPr>
              <w:t>faydalı model ve endüstriyel tasarım başvuru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5</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9</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9</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9</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 xml:space="preserve">Öğrenci, </w:t>
      </w:r>
      <w:r w:rsidRPr="004D2466">
        <w:rPr>
          <w:rFonts w:ascii="Tahoma" w:eastAsia="Calibri" w:hAnsi="Tahoma" w:cs="Tahoma"/>
          <w:sz w:val="14"/>
          <w:szCs w:val="14"/>
        </w:rPr>
        <w:t>öğretim elemanı veya üniversitede istihdam edilen çalışanlarca başvurusu yapılan ve yıl içinde başvurusu olumlu sonuçlanan patent, faydalı model veya tasarım sayısı. (Üniversite adresli olmayan ancak öğrenci, araştırmacı veya öğretim elemanları tarafından yapılan şahsi başvurular değerlendirmeye dâhildir.)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Öğrenci veya</w:t>
      </w:r>
      <w:r w:rsidRPr="004D2466">
        <w:rPr>
          <w:rFonts w:ascii="Tahoma" w:eastAsia="Calibri" w:hAnsi="Tahoma" w:cs="Tahoma"/>
          <w:sz w:val="14"/>
          <w:szCs w:val="14"/>
        </w:rPr>
        <w:t xml:space="preserve"> öğretim elemanları tarafından başvurusu yapılan ve bir önceki yıl içinde başvurusu olumlu sonuçlanan patent, faydalı model veya tasarım sayıları toplanarak yazılır.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YÖKSİS-Üniversite İzleme Kriterleri-B5</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9</w:t>
            </w:r>
            <w:r w:rsidRPr="004D2466">
              <w:rPr>
                <w:rFonts w:ascii="Tahoma" w:hAnsi="Tahoma"/>
                <w:sz w:val="14"/>
                <w:szCs w:val="14"/>
              </w:rPr>
              <w:t xml:space="preserve">- </w:t>
            </w:r>
            <w:r w:rsidRPr="004D2466">
              <w:rPr>
                <w:rFonts w:ascii="Tahoma" w:hAnsi="Tahoma"/>
                <w:noProof/>
                <w:sz w:val="14"/>
                <w:szCs w:val="14"/>
              </w:rPr>
              <w:t>Ulusal ve</w:t>
            </w:r>
            <w:r w:rsidRPr="004D2466">
              <w:rPr>
                <w:rFonts w:ascii="Tahoma" w:hAnsi="Tahoma"/>
                <w:sz w:val="14"/>
                <w:szCs w:val="14"/>
              </w:rPr>
              <w:t xml:space="preserve"> uluslararası kuruluşlar tarafından desteklenen ar-ge projesi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27</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80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34</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81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81</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81</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Bir önceki</w:t>
      </w:r>
      <w:r w:rsidRPr="004D2466">
        <w:rPr>
          <w:rFonts w:ascii="Tahoma" w:eastAsia="Calibri" w:hAnsi="Tahoma" w:cs="Tahoma"/>
          <w:sz w:val="14"/>
          <w:szCs w:val="14"/>
        </w:rPr>
        <w:t xml:space="preserve"> yıl ulusal ve uluslararası özel veya resmi kurum ve kuruluşlar tarafından desteklenmiş ve destek süresi dokuz aydan az olmayan Ar-Ge niteliği taşıyan proje sayısı. (Destek süresi birden fazla yılı kapsıyor ise; a) bu sürenin her yıl için 9 aydan fazla olması durumunda bütün yıllara, b) iki farklı yılın toplamında 9 aydan fazla olması durumunda, daha fazla süreyi içeren yıla veri olarak girilir. BAP verileri girilmeyecektir.)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İlgili birimlerin</w:t>
      </w:r>
      <w:r w:rsidRPr="004D2466">
        <w:rPr>
          <w:rFonts w:ascii="Tahoma" w:eastAsia="Calibri" w:hAnsi="Tahoma" w:cs="Tahoma"/>
          <w:sz w:val="14"/>
          <w:szCs w:val="14"/>
        </w:rPr>
        <w:t xml:space="preserve"> verileri toplanarak elde edilir.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YÖKSİS-Üniversite İzleme Kriterleri (B-12)</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2021</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10</w:t>
            </w:r>
            <w:r w:rsidRPr="004D2466">
              <w:rPr>
                <w:rFonts w:ascii="Tahoma" w:hAnsi="Tahoma"/>
                <w:sz w:val="14"/>
                <w:szCs w:val="14"/>
              </w:rPr>
              <w:t xml:space="preserve">- </w:t>
            </w:r>
            <w:r w:rsidRPr="004D2466">
              <w:rPr>
                <w:rFonts w:ascii="Tahoma" w:hAnsi="Tahoma"/>
                <w:noProof/>
                <w:sz w:val="14"/>
                <w:szCs w:val="14"/>
              </w:rPr>
              <w:t>Uluslararası endekslerde</w:t>
            </w:r>
            <w:r w:rsidRPr="004D2466">
              <w:rPr>
                <w:rFonts w:ascii="Tahoma" w:hAnsi="Tahoma"/>
                <w:sz w:val="14"/>
                <w:szCs w:val="14"/>
              </w:rPr>
              <w:t xml:space="preserve"> yer alan bilimsel yayın sayısı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Sayı</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398</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150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396</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170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170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170</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Üniversitemiz bilimsel</w:t>
      </w:r>
      <w:r w:rsidRPr="004D2466">
        <w:rPr>
          <w:rFonts w:ascii="Tahoma" w:eastAsia="Calibri" w:hAnsi="Tahoma" w:cs="Tahoma"/>
          <w:sz w:val="14"/>
          <w:szCs w:val="14"/>
        </w:rPr>
        <w:t xml:space="preserve"> nitelikte makale, bildiri, inceleme/derleme, kitap, dergi, vb. toplam yayın sayısının izlenmesi.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Bilimsel nitelikte</w:t>
      </w:r>
      <w:r w:rsidRPr="004D2466">
        <w:rPr>
          <w:rFonts w:ascii="Tahoma" w:eastAsia="Calibri" w:hAnsi="Tahoma" w:cs="Tahoma"/>
          <w:sz w:val="14"/>
          <w:szCs w:val="14"/>
        </w:rPr>
        <w:t xml:space="preserve"> makale, bildiri, inceleme/derleme, kitap, dergi, vb. toplam yayın sayısını ifade eder.</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Özel Kalem</w:t>
      </w:r>
      <w:r w:rsidRPr="004D2466">
        <w:rPr>
          <w:rFonts w:ascii="Tahoma" w:eastAsia="Calibri" w:hAnsi="Tahoma" w:cs="Tahoma"/>
          <w:sz w:val="14"/>
          <w:szCs w:val="14"/>
        </w:rPr>
        <w:t xml:space="preserve"> (Rektörlük), Rehber 39, Kurum Faaliyet Raporu, </w:t>
      </w:r>
      <w:proofErr w:type="spellStart"/>
      <w:r w:rsidRPr="004D2466">
        <w:rPr>
          <w:rFonts w:ascii="Tahoma" w:eastAsia="Calibri" w:hAnsi="Tahoma" w:cs="Tahoma"/>
          <w:sz w:val="14"/>
          <w:szCs w:val="14"/>
        </w:rPr>
        <w:t>Sf</w:t>
      </w:r>
      <w:proofErr w:type="spellEnd"/>
      <w:r w:rsidRPr="004D2466">
        <w:rPr>
          <w:rFonts w:ascii="Tahoma" w:eastAsia="Calibri" w:hAnsi="Tahoma" w:cs="Tahoma"/>
          <w:sz w:val="14"/>
          <w:szCs w:val="14"/>
        </w:rPr>
        <w:t xml:space="preserve"> 178</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p w:rsidR="004D2466" w:rsidRPr="004D2466" w:rsidRDefault="004D2466" w:rsidP="004D2466">
      <w:pPr>
        <w:keepNext/>
        <w:keepLines/>
        <w:spacing w:before="0" w:after="0" w:line="240" w:lineRule="auto"/>
        <w:ind w:firstLine="0"/>
        <w:jc w:val="left"/>
        <w:rPr>
          <w:rFonts w:ascii="Tahoma" w:eastAsia="Calibri" w:hAnsi="Tahoma" w:cs="Tahoma"/>
          <w:sz w:val="18"/>
          <w:szCs w:val="18"/>
        </w:rPr>
      </w:pPr>
      <w:r w:rsidRPr="004D2466">
        <w:rPr>
          <w:rFonts w:ascii="Tahoma" w:eastAsia="Calibri" w:hAnsi="Tahoma" w:cs="Tahoma"/>
          <w:b/>
          <w:sz w:val="18"/>
          <w:szCs w:val="18"/>
        </w:rPr>
        <w:t>Alt Program Kapsamında Yürütülecek Faaliyet Maliyetleri</w:t>
      </w:r>
    </w:p>
    <w:tbl>
      <w:tblPr>
        <w:tblStyle w:val="TabloKlavuzu29"/>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D2466" w:rsidRPr="004D2466" w:rsidTr="00BD31EB">
        <w:tc>
          <w:tcPr>
            <w:tcW w:w="3969"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Faaliyetler</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Bütçe</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Harcama</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Haziran</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Bütçe</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3969" w:type="dxa"/>
            <w:tcBorders>
              <w:bottom w:val="single" w:sz="4" w:space="0" w:color="auto"/>
            </w:tcBorders>
            <w:vAlign w:val="center"/>
          </w:tcPr>
          <w:p w:rsidR="004D2466" w:rsidRPr="004D2466" w:rsidRDefault="004D2466" w:rsidP="004D2466">
            <w:pPr>
              <w:spacing w:before="0" w:after="0" w:line="240" w:lineRule="auto"/>
              <w:ind w:firstLine="0"/>
              <w:jc w:val="left"/>
              <w:rPr>
                <w:rFonts w:ascii="Tahoma" w:hAnsi="Tahoma"/>
                <w:b/>
                <w:sz w:val="14"/>
                <w:szCs w:val="14"/>
              </w:rPr>
            </w:pPr>
            <w:r w:rsidRPr="004D2466">
              <w:rPr>
                <w:rFonts w:ascii="Tahoma" w:hAnsi="Tahoma"/>
                <w:b/>
                <w:noProof/>
                <w:sz w:val="14"/>
                <w:szCs w:val="14"/>
              </w:rPr>
              <w:t>Yükseköğretim Kurumlarının</w:t>
            </w:r>
            <w:r w:rsidRPr="004D2466">
              <w:rPr>
                <w:rFonts w:ascii="Tahoma" w:hAnsi="Tahoma"/>
                <w:b/>
                <w:sz w:val="14"/>
                <w:szCs w:val="14"/>
              </w:rPr>
              <w:t xml:space="preserve"> Bilimsel Araştırma Projeleri</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1.253.000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2.592.000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3.057.000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3.385.000</w:t>
            </w:r>
          </w:p>
        </w:tc>
      </w:tr>
      <w:tr w:rsidR="004D2466" w:rsidRPr="004D2466" w:rsidTr="004D2466">
        <w:trPr>
          <w:trHeight w:val="227"/>
        </w:trPr>
        <w:tc>
          <w:tcPr>
            <w:tcW w:w="3969" w:type="dxa"/>
            <w:tcBorders>
              <w:bottom w:val="dotted" w:sz="4" w:space="0" w:color="auto"/>
            </w:tcBorders>
            <w:vAlign w:val="center"/>
          </w:tcPr>
          <w:p w:rsidR="004D2466" w:rsidRPr="004D2466" w:rsidRDefault="004D2466" w:rsidP="004D2466">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İçi</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1.253.000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2.592.000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3.057.000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3.385.000</w:t>
            </w:r>
          </w:p>
        </w:tc>
      </w:tr>
      <w:tr w:rsidR="004D2466" w:rsidRPr="004D2466" w:rsidTr="004D2466">
        <w:trPr>
          <w:trHeight w:val="227"/>
        </w:trPr>
        <w:tc>
          <w:tcPr>
            <w:tcW w:w="3969" w:type="dxa"/>
            <w:tcBorders>
              <w:top w:val="dotted" w:sz="4" w:space="0" w:color="auto"/>
            </w:tcBorders>
            <w:vAlign w:val="center"/>
          </w:tcPr>
          <w:p w:rsidR="004D2466" w:rsidRPr="004D2466" w:rsidRDefault="004D2466" w:rsidP="004D2466">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Dışı</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r>
      <w:tr w:rsidR="004D2466" w:rsidRPr="004D2466" w:rsidTr="004D2466">
        <w:trPr>
          <w:trHeight w:val="227"/>
        </w:trPr>
        <w:tc>
          <w:tcPr>
            <w:tcW w:w="3969" w:type="dxa"/>
            <w:tcBorders>
              <w:bottom w:val="single" w:sz="4" w:space="0" w:color="auto"/>
            </w:tcBorders>
            <w:vAlign w:val="center"/>
          </w:tcPr>
          <w:p w:rsidR="004D2466" w:rsidRPr="004D2466" w:rsidRDefault="004D2466" w:rsidP="004D2466">
            <w:pPr>
              <w:spacing w:before="0" w:after="0" w:line="240" w:lineRule="auto"/>
              <w:ind w:firstLine="0"/>
              <w:jc w:val="left"/>
              <w:rPr>
                <w:rFonts w:ascii="Tahoma" w:hAnsi="Tahoma"/>
                <w:b/>
                <w:sz w:val="14"/>
                <w:szCs w:val="14"/>
              </w:rPr>
            </w:pPr>
            <w:r w:rsidRPr="004D2466">
              <w:rPr>
                <w:rFonts w:ascii="Tahoma" w:hAnsi="Tahoma"/>
                <w:b/>
                <w:noProof/>
                <w:sz w:val="14"/>
                <w:szCs w:val="14"/>
              </w:rPr>
              <w:t>T O</w:t>
            </w:r>
            <w:r w:rsidRPr="004D2466">
              <w:rPr>
                <w:rFonts w:ascii="Tahoma" w:hAnsi="Tahoma"/>
                <w:b/>
                <w:sz w:val="14"/>
                <w:szCs w:val="14"/>
              </w:rPr>
              <w:t xml:space="preserve"> P L A M</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1.253.000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2.592.000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3.057.000</w:t>
            </w:r>
          </w:p>
        </w:tc>
        <w:tc>
          <w:tcPr>
            <w:tcW w:w="1247" w:type="dxa"/>
            <w:tcBorders>
              <w:bottom w:val="single" w:sz="4" w:space="0" w:color="auto"/>
            </w:tcBorders>
            <w:vAlign w:val="center"/>
          </w:tcPr>
          <w:p w:rsidR="004D2466" w:rsidRPr="004D2466" w:rsidRDefault="004D2466" w:rsidP="004D2466">
            <w:pPr>
              <w:spacing w:before="0" w:after="0" w:line="240" w:lineRule="auto"/>
              <w:ind w:firstLine="0"/>
              <w:jc w:val="right"/>
              <w:rPr>
                <w:rFonts w:ascii="Tahoma" w:hAnsi="Tahoma"/>
                <w:b/>
                <w:sz w:val="13"/>
                <w:szCs w:val="13"/>
              </w:rPr>
            </w:pPr>
            <w:r w:rsidRPr="004D2466">
              <w:rPr>
                <w:rFonts w:ascii="Tahoma" w:hAnsi="Tahoma"/>
                <w:b/>
                <w:noProof/>
                <w:sz w:val="13"/>
                <w:szCs w:val="13"/>
              </w:rPr>
              <w:t>3.385.000</w:t>
            </w:r>
          </w:p>
        </w:tc>
      </w:tr>
      <w:tr w:rsidR="004D2466" w:rsidRPr="004D2466" w:rsidTr="004D2466">
        <w:trPr>
          <w:trHeight w:val="227"/>
        </w:trPr>
        <w:tc>
          <w:tcPr>
            <w:tcW w:w="3969" w:type="dxa"/>
            <w:tcBorders>
              <w:bottom w:val="dotted" w:sz="4" w:space="0" w:color="auto"/>
            </w:tcBorders>
            <w:vAlign w:val="center"/>
          </w:tcPr>
          <w:p w:rsidR="004D2466" w:rsidRPr="004D2466" w:rsidRDefault="004D2466" w:rsidP="004D2466">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İçi</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1.253.000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2.592.000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3.057.000</w:t>
            </w:r>
          </w:p>
        </w:tc>
        <w:tc>
          <w:tcPr>
            <w:tcW w:w="1247" w:type="dxa"/>
            <w:tcBorders>
              <w:bottom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3.385.000</w:t>
            </w:r>
          </w:p>
        </w:tc>
      </w:tr>
      <w:tr w:rsidR="004D2466" w:rsidRPr="004D2466" w:rsidTr="004D2466">
        <w:trPr>
          <w:trHeight w:val="227"/>
        </w:trPr>
        <w:tc>
          <w:tcPr>
            <w:tcW w:w="3969" w:type="dxa"/>
            <w:tcBorders>
              <w:top w:val="dotted" w:sz="4" w:space="0" w:color="auto"/>
            </w:tcBorders>
            <w:vAlign w:val="center"/>
          </w:tcPr>
          <w:p w:rsidR="004D2466" w:rsidRPr="004D2466" w:rsidRDefault="004D2466" w:rsidP="004D2466">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Dışı</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4D2466" w:rsidRPr="004D2466" w:rsidRDefault="004D2466" w:rsidP="004D2466">
            <w:pPr>
              <w:spacing w:before="0" w:after="0" w:line="240" w:lineRule="auto"/>
              <w:ind w:firstLine="0"/>
              <w:jc w:val="right"/>
              <w:rPr>
                <w:rFonts w:ascii="Tahoma" w:hAnsi="Tahoma"/>
                <w:sz w:val="13"/>
                <w:szCs w:val="13"/>
              </w:rPr>
            </w:pPr>
            <w:r w:rsidRPr="004D2466">
              <w:rPr>
                <w:rFonts w:ascii="Tahoma" w:hAnsi="Tahoma"/>
                <w:noProof/>
                <w:sz w:val="13"/>
                <w:szCs w:val="13"/>
              </w:rPr>
              <w:t>0</w:t>
            </w:r>
          </w:p>
        </w:tc>
      </w:tr>
    </w:tbl>
    <w:p w:rsidR="004D2466" w:rsidRPr="004D2466" w:rsidRDefault="004D2466" w:rsidP="004D2466">
      <w:pPr>
        <w:keepNext/>
        <w:spacing w:before="240" w:after="0" w:line="240" w:lineRule="auto"/>
        <w:ind w:firstLine="0"/>
        <w:jc w:val="left"/>
        <w:rPr>
          <w:rFonts w:ascii="Tahoma" w:eastAsia="Calibri" w:hAnsi="Tahoma" w:cs="Tahoma"/>
          <w:b/>
          <w:sz w:val="18"/>
          <w:szCs w:val="18"/>
        </w:rPr>
      </w:pPr>
      <w:r w:rsidRPr="004D2466">
        <w:rPr>
          <w:rFonts w:ascii="Tahoma" w:eastAsia="Calibri" w:hAnsi="Tahoma" w:cs="Tahoma"/>
          <w:b/>
          <w:sz w:val="18"/>
          <w:szCs w:val="18"/>
        </w:rPr>
        <w:t>Faaliyetlere İlişkin Açıklamalar:</w:t>
      </w:r>
    </w:p>
    <w:p w:rsidR="004D2466" w:rsidRPr="004D2466" w:rsidRDefault="004D2466" w:rsidP="004D2466">
      <w:pPr>
        <w:keepNext/>
        <w:spacing w:after="0" w:line="240" w:lineRule="auto"/>
        <w:ind w:firstLine="0"/>
        <w:jc w:val="left"/>
        <w:rPr>
          <w:rFonts w:ascii="Tahoma" w:eastAsia="Calibri" w:hAnsi="Tahoma" w:cs="Tahoma"/>
          <w:sz w:val="14"/>
          <w:szCs w:val="16"/>
        </w:rPr>
      </w:pPr>
      <w:r w:rsidRPr="004D2466">
        <w:rPr>
          <w:rFonts w:ascii="Tahoma" w:eastAsia="Calibri" w:hAnsi="Tahoma" w:cs="Tahoma"/>
          <w:b/>
          <w:noProof/>
          <w:sz w:val="14"/>
          <w:szCs w:val="16"/>
        </w:rPr>
        <w:t>Yükseköğretim Kurumlarının</w:t>
      </w:r>
      <w:r w:rsidRPr="004D2466">
        <w:rPr>
          <w:rFonts w:ascii="Tahoma" w:eastAsia="Calibri" w:hAnsi="Tahoma" w:cs="Tahoma"/>
          <w:b/>
          <w:sz w:val="14"/>
          <w:szCs w:val="16"/>
        </w:rPr>
        <w:t xml:space="preserve"> Bilimsel Araştırma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D2466" w:rsidRPr="004D2466" w:rsidTr="004D2466">
        <w:tc>
          <w:tcPr>
            <w:tcW w:w="10206" w:type="dxa"/>
            <w:tcBorders>
              <w:top w:val="dotted" w:sz="4" w:space="0" w:color="auto"/>
              <w:left w:val="nil"/>
            </w:tcBorders>
            <w:shd w:val="clear" w:color="auto" w:fill="auto"/>
          </w:tcPr>
          <w:p w:rsidR="004D2466" w:rsidRPr="004D2466" w:rsidRDefault="004D2466" w:rsidP="004D2466">
            <w:pPr>
              <w:spacing w:before="0" w:line="240" w:lineRule="auto"/>
              <w:ind w:firstLine="0"/>
              <w:contextualSpacing/>
              <w:jc w:val="left"/>
              <w:rPr>
                <w:rFonts w:ascii="Tahoma" w:eastAsia="Calibri" w:hAnsi="Tahoma" w:cs="Tahoma"/>
                <w:sz w:val="14"/>
                <w:szCs w:val="16"/>
              </w:rPr>
            </w:pPr>
            <w:r w:rsidRPr="004D2466">
              <w:rPr>
                <w:rFonts w:ascii="Tahoma" w:eastAsia="Calibri" w:hAnsi="Tahoma" w:cs="Tahoma"/>
                <w:noProof/>
                <w:sz w:val="14"/>
                <w:szCs w:val="16"/>
              </w:rPr>
              <w:t>2547 sayılı</w:t>
            </w:r>
            <w:r w:rsidRPr="004D2466">
              <w:rPr>
                <w:rFonts w:ascii="Tahoma" w:eastAsia="Calibri" w:hAnsi="Tahoma" w:cs="Tahoma"/>
                <w:sz w:val="14"/>
                <w:szCs w:val="16"/>
              </w:rPr>
              <w:t xml:space="preserve"> Yükseköğretim Kanununun 7 </w:t>
            </w:r>
            <w:proofErr w:type="spellStart"/>
            <w:r w:rsidRPr="004D2466">
              <w:rPr>
                <w:rFonts w:ascii="Tahoma" w:eastAsia="Calibri" w:hAnsi="Tahoma" w:cs="Tahoma"/>
                <w:sz w:val="14"/>
                <w:szCs w:val="16"/>
              </w:rPr>
              <w:t>nci</w:t>
            </w:r>
            <w:proofErr w:type="spellEnd"/>
            <w:r w:rsidRPr="004D2466">
              <w:rPr>
                <w:rFonts w:ascii="Tahoma" w:eastAsia="Calibri" w:hAnsi="Tahoma" w:cs="Tahoma"/>
                <w:sz w:val="14"/>
                <w:szCs w:val="16"/>
              </w:rPr>
              <w:t xml:space="preserve"> maddesinin birinci fıkrasının (d) bendinin (2) numaralı alt bendi ile 14 üncü maddesi, Yükseköğretim Kurumları Bilimsel Araştırma Projeleri Hakkında Yönetmelik ve diğer yasal mevzuat </w:t>
            </w:r>
            <w:proofErr w:type="gramStart"/>
            <w:r w:rsidRPr="004D2466">
              <w:rPr>
                <w:rFonts w:ascii="Tahoma" w:eastAsia="Calibri" w:hAnsi="Tahoma" w:cs="Tahoma"/>
                <w:sz w:val="14"/>
                <w:szCs w:val="16"/>
              </w:rPr>
              <w:t>kapsamında  bilimsel</w:t>
            </w:r>
            <w:proofErr w:type="gramEnd"/>
            <w:r w:rsidRPr="004D2466">
              <w:rPr>
                <w:rFonts w:ascii="Tahoma" w:eastAsia="Calibri" w:hAnsi="Tahoma" w:cs="Tahoma"/>
                <w:sz w:val="14"/>
                <w:szCs w:val="16"/>
              </w:rPr>
              <w:t xml:space="preserve"> araştırma proje tekliflerinin değerlendirilmesi, hizmetlerin yürütülmesi, izlenmesi ve sonuçlarının değerlendirilmesi</w:t>
            </w:r>
          </w:p>
          <w:p w:rsidR="004D2466" w:rsidRPr="004D2466" w:rsidRDefault="004D2466" w:rsidP="004D2466">
            <w:pPr>
              <w:spacing w:before="0" w:line="240" w:lineRule="auto"/>
              <w:ind w:firstLine="0"/>
              <w:contextualSpacing/>
              <w:jc w:val="left"/>
              <w:rPr>
                <w:rFonts w:ascii="Tahoma" w:eastAsia="Calibri" w:hAnsi="Tahoma" w:cs="Tahoma"/>
                <w:sz w:val="14"/>
                <w:szCs w:val="16"/>
              </w:rPr>
            </w:pPr>
          </w:p>
        </w:tc>
      </w:tr>
    </w:tbl>
    <w:tbl>
      <w:tblPr>
        <w:tblStyle w:val="TabloKlavuzu29"/>
        <w:tblW w:w="0" w:type="auto"/>
        <w:tblBorders>
          <w:top w:val="nil"/>
          <w:left w:val="nil"/>
          <w:bottom w:val="nil"/>
          <w:right w:val="nil"/>
          <w:insideH w:val="nil"/>
          <w:insideV w:val="nil"/>
        </w:tblBorders>
        <w:tblLook w:val="04A0" w:firstRow="1" w:lastRow="0" w:firstColumn="1" w:lastColumn="0" w:noHBand="0" w:noVBand="1"/>
      </w:tblPr>
      <w:tblGrid>
        <w:gridCol w:w="2296"/>
        <w:gridCol w:w="7058"/>
      </w:tblGrid>
      <w:tr w:rsidR="004D2466" w:rsidRPr="004D2466" w:rsidTr="004D2466">
        <w:tc>
          <w:tcPr>
            <w:tcW w:w="2376" w:type="dxa"/>
          </w:tcPr>
          <w:p w:rsidR="004D2466" w:rsidRPr="004D2466" w:rsidRDefault="004D2466" w:rsidP="004D2466">
            <w:pPr>
              <w:keepNext/>
              <w:spacing w:before="240" w:after="0" w:line="240" w:lineRule="auto"/>
              <w:ind w:firstLine="0"/>
              <w:jc w:val="left"/>
              <w:rPr>
                <w:rFonts w:ascii="Tahoma" w:hAnsi="Tahoma"/>
                <w:b/>
                <w:sz w:val="18"/>
                <w:szCs w:val="18"/>
              </w:rPr>
            </w:pPr>
            <w:r w:rsidRPr="004D2466">
              <w:rPr>
                <w:rFonts w:ascii="Tahoma" w:hAnsi="Tahoma"/>
                <w:b/>
                <w:sz w:val="18"/>
                <w:szCs w:val="18"/>
              </w:rPr>
              <w:lastRenderedPageBreak/>
              <w:t>Alt Program Adı:</w:t>
            </w:r>
          </w:p>
        </w:tc>
        <w:tc>
          <w:tcPr>
            <w:tcW w:w="7516" w:type="dxa"/>
          </w:tcPr>
          <w:p w:rsidR="004D2466" w:rsidRPr="004D2466" w:rsidRDefault="004D2466" w:rsidP="004D2466">
            <w:pPr>
              <w:keepNext/>
              <w:spacing w:before="240" w:after="0" w:line="240" w:lineRule="auto"/>
              <w:ind w:firstLine="0"/>
              <w:jc w:val="left"/>
              <w:rPr>
                <w:rFonts w:ascii="Tahoma" w:hAnsi="Tahoma"/>
                <w:sz w:val="18"/>
                <w:szCs w:val="18"/>
              </w:rPr>
            </w:pPr>
            <w:r w:rsidRPr="004D2466">
              <w:rPr>
                <w:rFonts w:ascii="Tahoma" w:hAnsi="Tahoma"/>
                <w:noProof/>
                <w:sz w:val="18"/>
                <w:szCs w:val="18"/>
              </w:rPr>
              <w:t>ARAŞTIRMA ALTYAPILARI</w:t>
            </w:r>
          </w:p>
        </w:tc>
      </w:tr>
      <w:tr w:rsidR="004D2466" w:rsidRPr="004D2466" w:rsidTr="004D2466">
        <w:tc>
          <w:tcPr>
            <w:tcW w:w="2376" w:type="dxa"/>
            <w:tcBorders>
              <w:bottom w:val="single" w:sz="4" w:space="0" w:color="auto"/>
            </w:tcBorders>
          </w:tcPr>
          <w:p w:rsidR="004D2466" w:rsidRPr="004D2466" w:rsidRDefault="004D2466" w:rsidP="004D2466">
            <w:pPr>
              <w:keepNext/>
              <w:spacing w:before="0" w:after="0" w:line="240" w:lineRule="auto"/>
              <w:ind w:firstLine="0"/>
              <w:jc w:val="left"/>
              <w:rPr>
                <w:rFonts w:ascii="Tahoma" w:hAnsi="Tahoma"/>
                <w:b/>
                <w:sz w:val="18"/>
                <w:szCs w:val="18"/>
              </w:rPr>
            </w:pPr>
            <w:r w:rsidRPr="004D2466">
              <w:rPr>
                <w:rFonts w:ascii="Tahoma" w:hAnsi="Tahoma"/>
                <w:b/>
                <w:sz w:val="18"/>
                <w:szCs w:val="18"/>
              </w:rPr>
              <w:t>Gerekçe ve Açıklamalar</w:t>
            </w:r>
          </w:p>
        </w:tc>
        <w:tc>
          <w:tcPr>
            <w:tcW w:w="7516" w:type="dxa"/>
            <w:tcBorders>
              <w:bottom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p>
        </w:tc>
      </w:tr>
      <w:tr w:rsidR="004D2466" w:rsidRPr="004D2466" w:rsidTr="004D2466">
        <w:tc>
          <w:tcPr>
            <w:tcW w:w="9892" w:type="dxa"/>
            <w:gridSpan w:val="2"/>
            <w:tcBorders>
              <w:top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r w:rsidRPr="004D2466">
              <w:rPr>
                <w:rFonts w:ascii="Tahoma" w:hAnsi="Tahoma"/>
                <w:noProof/>
                <w:sz w:val="18"/>
                <w:szCs w:val="18"/>
              </w:rPr>
              <w:t>İzmir Katip</w:t>
            </w:r>
            <w:r w:rsidRPr="004D2466">
              <w:rPr>
                <w:rFonts w:ascii="Tahoma" w:hAnsi="Tahoma"/>
                <w:sz w:val="18"/>
                <w:szCs w:val="18"/>
              </w:rPr>
              <w:t xml:space="preserve"> Çelebi Üniversitesi araştırma faaliyetlerini  Taramalı Elektron Mikroskobu (SEM) Laboratuvarı,   X-Işını </w:t>
            </w:r>
            <w:proofErr w:type="spellStart"/>
            <w:r w:rsidRPr="004D2466">
              <w:rPr>
                <w:rFonts w:ascii="Tahoma" w:hAnsi="Tahoma"/>
                <w:sz w:val="18"/>
                <w:szCs w:val="18"/>
              </w:rPr>
              <w:t>Difraktometresi</w:t>
            </w:r>
            <w:proofErr w:type="spellEnd"/>
            <w:r w:rsidRPr="004D2466">
              <w:rPr>
                <w:rFonts w:ascii="Tahoma" w:hAnsi="Tahoma"/>
                <w:sz w:val="18"/>
                <w:szCs w:val="18"/>
              </w:rPr>
              <w:t xml:space="preserve"> (XRD) ve (XRF Laboratuvarı,  </w:t>
            </w:r>
            <w:proofErr w:type="spellStart"/>
            <w:r w:rsidRPr="004D2466">
              <w:rPr>
                <w:rFonts w:ascii="Tahoma" w:hAnsi="Tahoma"/>
                <w:sz w:val="18"/>
                <w:szCs w:val="18"/>
              </w:rPr>
              <w:t>Nanomekanik</w:t>
            </w:r>
            <w:proofErr w:type="spellEnd"/>
            <w:r w:rsidRPr="004D2466">
              <w:rPr>
                <w:rFonts w:ascii="Tahoma" w:hAnsi="Tahoma"/>
                <w:sz w:val="18"/>
                <w:szCs w:val="18"/>
              </w:rPr>
              <w:t xml:space="preserve"> Laboratuvarı, Termal Analiz Laboratuvarı, </w:t>
            </w:r>
            <w:proofErr w:type="spellStart"/>
            <w:r w:rsidRPr="004D2466">
              <w:rPr>
                <w:rFonts w:ascii="Tahoma" w:hAnsi="Tahoma"/>
                <w:sz w:val="18"/>
                <w:szCs w:val="18"/>
              </w:rPr>
              <w:t>Kramatografi</w:t>
            </w:r>
            <w:proofErr w:type="spellEnd"/>
            <w:r w:rsidRPr="004D2466">
              <w:rPr>
                <w:rFonts w:ascii="Tahoma" w:hAnsi="Tahoma"/>
                <w:sz w:val="18"/>
                <w:szCs w:val="18"/>
              </w:rPr>
              <w:t xml:space="preserve"> Laboratuvarı, </w:t>
            </w:r>
            <w:proofErr w:type="spellStart"/>
            <w:r w:rsidRPr="004D2466">
              <w:rPr>
                <w:rFonts w:ascii="Tahoma" w:hAnsi="Tahoma"/>
                <w:sz w:val="18"/>
                <w:szCs w:val="18"/>
              </w:rPr>
              <w:t>Biyomedilak</w:t>
            </w:r>
            <w:proofErr w:type="spellEnd"/>
            <w:r w:rsidRPr="004D2466">
              <w:rPr>
                <w:rFonts w:ascii="Tahoma" w:hAnsi="Tahoma"/>
                <w:sz w:val="18"/>
                <w:szCs w:val="18"/>
              </w:rPr>
              <w:t xml:space="preserve"> ve </w:t>
            </w:r>
            <w:proofErr w:type="spellStart"/>
            <w:r w:rsidRPr="004D2466">
              <w:rPr>
                <w:rFonts w:ascii="Tahoma" w:hAnsi="Tahoma"/>
                <w:sz w:val="18"/>
                <w:szCs w:val="18"/>
              </w:rPr>
              <w:t>Nanoteknoloji</w:t>
            </w:r>
            <w:proofErr w:type="spellEnd"/>
            <w:r w:rsidRPr="004D2466">
              <w:rPr>
                <w:rFonts w:ascii="Tahoma" w:hAnsi="Tahoma"/>
                <w:sz w:val="18"/>
                <w:szCs w:val="18"/>
              </w:rPr>
              <w:t xml:space="preserve"> Laboratuvarı ve  Mekanik ve Metalografik Analiz Laboratuvarında yürütmekte olup, laboratuvarlarımızda; Taramalı Elektron Mikroskobu Analizi, </w:t>
            </w:r>
            <w:proofErr w:type="spellStart"/>
            <w:r w:rsidRPr="004D2466">
              <w:rPr>
                <w:rFonts w:ascii="Tahoma" w:hAnsi="Tahoma"/>
                <w:sz w:val="18"/>
                <w:szCs w:val="18"/>
              </w:rPr>
              <w:t>Stem</w:t>
            </w:r>
            <w:proofErr w:type="spellEnd"/>
            <w:r w:rsidRPr="004D2466">
              <w:rPr>
                <w:rFonts w:ascii="Tahoma" w:hAnsi="Tahoma"/>
                <w:sz w:val="18"/>
                <w:szCs w:val="18"/>
              </w:rPr>
              <w:t xml:space="preserve"> </w:t>
            </w:r>
            <w:proofErr w:type="spellStart"/>
            <w:r w:rsidRPr="004D2466">
              <w:rPr>
                <w:rFonts w:ascii="Tahoma" w:hAnsi="Tahoma"/>
                <w:sz w:val="18"/>
                <w:szCs w:val="18"/>
              </w:rPr>
              <w:t>Dedektörü</w:t>
            </w:r>
            <w:proofErr w:type="spellEnd"/>
            <w:r w:rsidRPr="004D2466">
              <w:rPr>
                <w:rFonts w:ascii="Tahoma" w:hAnsi="Tahoma"/>
                <w:sz w:val="18"/>
                <w:szCs w:val="18"/>
              </w:rPr>
              <w:t xml:space="preserve"> Analizi, Numune Kaplama, Atomik Kuvvet Mikroskobu Analizi, AFM Sıvı Hücre Analizi, Toz/Katı Malzeme Kırınım Deseni Çekimi, İnce Film Analizi, </w:t>
            </w:r>
            <w:proofErr w:type="spellStart"/>
            <w:r w:rsidRPr="004D2466">
              <w:rPr>
                <w:rFonts w:ascii="Tahoma" w:hAnsi="Tahoma"/>
                <w:sz w:val="18"/>
                <w:szCs w:val="18"/>
              </w:rPr>
              <w:t>Patern</w:t>
            </w:r>
            <w:proofErr w:type="spellEnd"/>
            <w:r w:rsidRPr="004D2466">
              <w:rPr>
                <w:rFonts w:ascii="Tahoma" w:hAnsi="Tahoma"/>
                <w:sz w:val="18"/>
                <w:szCs w:val="18"/>
              </w:rPr>
              <w:t xml:space="preserve"> Tayini, Kil Fraksiyon Analizi, Standart Numune Hazırlama, Özgül Yüzey Alanı Analizi, Gözenek Boyut Dağılım Analizi, TGA/DTA, DSC, </w:t>
            </w:r>
            <w:proofErr w:type="spellStart"/>
            <w:r w:rsidRPr="004D2466">
              <w:rPr>
                <w:rFonts w:ascii="Tahoma" w:hAnsi="Tahoma"/>
                <w:sz w:val="18"/>
                <w:szCs w:val="18"/>
              </w:rPr>
              <w:t>Zeta</w:t>
            </w:r>
            <w:proofErr w:type="spellEnd"/>
            <w:r w:rsidRPr="004D2466">
              <w:rPr>
                <w:rFonts w:ascii="Tahoma" w:hAnsi="Tahoma"/>
                <w:sz w:val="18"/>
                <w:szCs w:val="18"/>
              </w:rPr>
              <w:t xml:space="preserve"> Potansiyel Ölçümü, </w:t>
            </w:r>
            <w:proofErr w:type="spellStart"/>
            <w:r w:rsidRPr="004D2466">
              <w:rPr>
                <w:rFonts w:ascii="Tahoma" w:hAnsi="Tahoma"/>
                <w:sz w:val="18"/>
                <w:szCs w:val="18"/>
              </w:rPr>
              <w:t>Nano</w:t>
            </w:r>
            <w:proofErr w:type="spellEnd"/>
            <w:r w:rsidRPr="004D2466">
              <w:rPr>
                <w:rFonts w:ascii="Tahoma" w:hAnsi="Tahoma"/>
                <w:sz w:val="18"/>
                <w:szCs w:val="18"/>
              </w:rPr>
              <w:t xml:space="preserve"> Parçacık Boyut Analizi, Mikro Parçacık Boyut Dağılım Analizi (Kuru ve Yaş), Oksijen Analizi, Dalga Boyu Tarama, Katı, İnce Film Spektrum Analizi, </w:t>
            </w:r>
            <w:proofErr w:type="spellStart"/>
            <w:r w:rsidRPr="004D2466">
              <w:rPr>
                <w:rFonts w:ascii="Tahoma" w:hAnsi="Tahoma"/>
                <w:sz w:val="18"/>
                <w:szCs w:val="18"/>
              </w:rPr>
              <w:t>Reolojik</w:t>
            </w:r>
            <w:proofErr w:type="spellEnd"/>
            <w:r w:rsidRPr="004D2466">
              <w:rPr>
                <w:rFonts w:ascii="Tahoma" w:hAnsi="Tahoma"/>
                <w:sz w:val="18"/>
                <w:szCs w:val="18"/>
              </w:rPr>
              <w:t xml:space="preserve"> Analiz, Yüzey Gerilim Analizi, Temas Açısı Ölçüm Analizi, Yüzey Haritalaması ve Derinlik Analizi, Spektrum Analiz, Life Time Analizi, Element Kütle Taraması, Mikro Dalga Numune Hazırlama, Gerçek Yoğunluk/Hacim Ölçümü, Mikro Sertlik Analizi hizmetleri verilmektedir.</w:t>
            </w:r>
          </w:p>
        </w:tc>
      </w:tr>
    </w:tbl>
    <w:p w:rsidR="004D2466" w:rsidRPr="004D2466" w:rsidRDefault="004D2466" w:rsidP="004D2466">
      <w:pPr>
        <w:keepNext/>
        <w:tabs>
          <w:tab w:val="left" w:pos="2552"/>
        </w:tabs>
        <w:spacing w:before="240" w:after="0" w:line="240" w:lineRule="auto"/>
        <w:ind w:left="2552" w:hanging="2552"/>
        <w:jc w:val="left"/>
        <w:rPr>
          <w:rFonts w:ascii="Tahoma" w:eastAsia="Calibri" w:hAnsi="Tahoma" w:cs="Tahoma"/>
          <w:sz w:val="18"/>
          <w:szCs w:val="18"/>
        </w:rPr>
      </w:pPr>
      <w:r w:rsidRPr="004D2466">
        <w:rPr>
          <w:rFonts w:ascii="Tahoma" w:eastAsia="Calibri" w:hAnsi="Tahoma" w:cs="Tahoma"/>
          <w:b/>
          <w:sz w:val="18"/>
          <w:szCs w:val="18"/>
        </w:rPr>
        <w:t>Alt Program Hedefi:</w:t>
      </w:r>
      <w:r w:rsidRPr="004D2466">
        <w:rPr>
          <w:rFonts w:ascii="Tahoma" w:eastAsia="Calibri" w:hAnsi="Tahoma" w:cs="Tahoma"/>
          <w:b/>
          <w:sz w:val="18"/>
          <w:szCs w:val="18"/>
        </w:rPr>
        <w:tab/>
      </w:r>
    </w:p>
    <w:tbl>
      <w:tblPr>
        <w:tblStyle w:val="TabloKlavuzu29"/>
        <w:tblW w:w="0" w:type="auto"/>
        <w:tblBorders>
          <w:top w:val="nil"/>
          <w:left w:val="nil"/>
          <w:bottom w:val="nil"/>
          <w:right w:val="nil"/>
          <w:insideH w:val="nil"/>
          <w:insideV w:val="nil"/>
        </w:tblBorders>
        <w:tblLook w:val="04A0" w:firstRow="1" w:lastRow="0" w:firstColumn="1" w:lastColumn="0" w:noHBand="0" w:noVBand="1"/>
      </w:tblPr>
      <w:tblGrid>
        <w:gridCol w:w="9354"/>
      </w:tblGrid>
      <w:tr w:rsidR="004D2466" w:rsidRPr="004D2466" w:rsidTr="004D2466">
        <w:tc>
          <w:tcPr>
            <w:tcW w:w="9892" w:type="dxa"/>
            <w:tcBorders>
              <w:top w:val="single" w:sz="4" w:space="0" w:color="auto"/>
            </w:tcBorders>
          </w:tcPr>
          <w:p w:rsidR="004D2466" w:rsidRPr="004D2466" w:rsidRDefault="004D2466" w:rsidP="004D2466">
            <w:pPr>
              <w:keepNext/>
              <w:spacing w:before="0" w:after="0" w:line="240" w:lineRule="auto"/>
              <w:ind w:firstLine="0"/>
              <w:jc w:val="left"/>
              <w:rPr>
                <w:rFonts w:ascii="Tahoma" w:hAnsi="Tahoma"/>
                <w:sz w:val="18"/>
                <w:szCs w:val="18"/>
              </w:rPr>
            </w:pPr>
            <w:r w:rsidRPr="004D2466">
              <w:rPr>
                <w:rFonts w:ascii="Tahoma" w:hAnsi="Tahoma"/>
                <w:noProof/>
                <w:sz w:val="18"/>
                <w:szCs w:val="18"/>
              </w:rPr>
              <w:t>Ülkemizin bilgi</w:t>
            </w:r>
            <w:r w:rsidRPr="004D2466">
              <w:rPr>
                <w:rFonts w:ascii="Tahoma" w:hAnsi="Tahoma"/>
                <w:sz w:val="18"/>
                <w:szCs w:val="18"/>
              </w:rPr>
              <w:t xml:space="preserve"> birikiminin arttırılmasına ve teknolojik gelişimine katkıda bulunmak üzere yükseköğretim kurumlarında araştırma altyapılarının kurulması ve kapasitelerinin güçlendirilmesi</w:t>
            </w:r>
          </w:p>
        </w:tc>
      </w:tr>
    </w:tbl>
    <w:p w:rsidR="004D2466" w:rsidRPr="004D2466" w:rsidRDefault="004D2466" w:rsidP="004D2466">
      <w:pPr>
        <w:keepNext/>
        <w:tabs>
          <w:tab w:val="left" w:pos="3119"/>
        </w:tabs>
        <w:spacing w:before="0" w:after="0" w:line="240" w:lineRule="auto"/>
        <w:ind w:left="3119" w:hanging="3119"/>
        <w:jc w:val="left"/>
        <w:rPr>
          <w:rFonts w:ascii="Tahoma" w:eastAsia="Calibri" w:hAnsi="Tahoma" w:cs="Tahoma"/>
          <w:sz w:val="18"/>
          <w:szCs w:val="18"/>
        </w:rPr>
      </w:pPr>
      <w:r w:rsidRPr="004D2466">
        <w:rPr>
          <w:rFonts w:ascii="Tahoma" w:eastAsia="Calibri" w:hAnsi="Tahoma" w:cs="Tahoma"/>
          <w:b/>
          <w:sz w:val="18"/>
          <w:szCs w:val="18"/>
        </w:rPr>
        <w:t>Performans Göstergeleri</w:t>
      </w:r>
    </w:p>
    <w:tbl>
      <w:tblPr>
        <w:tblStyle w:val="TabloKlavuzu29"/>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D2466" w:rsidRPr="004D2466" w:rsidTr="00BD31EB">
        <w:tc>
          <w:tcPr>
            <w:tcW w:w="279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Performans Göstergesi</w:t>
            </w:r>
          </w:p>
        </w:tc>
        <w:tc>
          <w:tcPr>
            <w:tcW w:w="938"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Ölçü Birimi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2020</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Planlanan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r w:rsidRPr="004D2466">
              <w:rPr>
                <w:rFonts w:ascii="Tahoma" w:hAnsi="Tahoma"/>
                <w:b/>
                <w:sz w:val="14"/>
                <w:szCs w:val="16"/>
              </w:rPr>
              <w:t xml:space="preserve"> YS</w:t>
            </w:r>
          </w:p>
          <w:p w:rsidR="004D2466" w:rsidRPr="004D2466" w:rsidRDefault="004D2466" w:rsidP="004D2466">
            <w:pPr>
              <w:keepNext/>
              <w:keepLines/>
              <w:spacing w:before="0" w:after="0" w:line="240" w:lineRule="auto"/>
              <w:ind w:firstLine="0"/>
              <w:jc w:val="center"/>
              <w:rPr>
                <w:rFonts w:ascii="Tahoma" w:hAnsi="Tahoma"/>
                <w:b/>
                <w:sz w:val="14"/>
                <w:szCs w:val="16"/>
              </w:rPr>
            </w:pPr>
            <w:proofErr w:type="spellStart"/>
            <w:r w:rsidRPr="004D2466">
              <w:rPr>
                <w:rFonts w:ascii="Tahoma" w:hAnsi="Tahoma"/>
                <w:b/>
                <w:sz w:val="14"/>
                <w:szCs w:val="16"/>
              </w:rPr>
              <w:t>Gerç</w:t>
            </w:r>
            <w:proofErr w:type="spellEnd"/>
            <w:r w:rsidRPr="004D2466">
              <w:rPr>
                <w:rFonts w:ascii="Tahoma" w:hAnsi="Tahoma"/>
                <w:b/>
                <w:sz w:val="14"/>
                <w:szCs w:val="16"/>
              </w:rPr>
              <w:t>. Tahmini</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Hedef</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07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4D2466" w:rsidRPr="004D2466" w:rsidTr="004D2466">
        <w:trPr>
          <w:trHeight w:val="227"/>
        </w:trPr>
        <w:tc>
          <w:tcPr>
            <w:tcW w:w="2797" w:type="dxa"/>
            <w:vAlign w:val="center"/>
          </w:tcPr>
          <w:p w:rsidR="004D2466" w:rsidRPr="004D2466" w:rsidRDefault="004D2466" w:rsidP="004D2466">
            <w:pPr>
              <w:keepNext/>
              <w:keepLines/>
              <w:spacing w:before="0" w:after="0" w:line="240" w:lineRule="auto"/>
              <w:ind w:firstLine="0"/>
              <w:jc w:val="left"/>
              <w:rPr>
                <w:rFonts w:ascii="Tahoma" w:hAnsi="Tahoma"/>
                <w:sz w:val="14"/>
                <w:szCs w:val="14"/>
              </w:rPr>
            </w:pPr>
            <w:r w:rsidRPr="004D2466">
              <w:rPr>
                <w:rFonts w:ascii="Tahoma" w:hAnsi="Tahoma"/>
                <w:noProof/>
                <w:sz w:val="14"/>
                <w:szCs w:val="14"/>
              </w:rPr>
              <w:t>1</w:t>
            </w:r>
            <w:r w:rsidRPr="004D2466">
              <w:rPr>
                <w:rFonts w:ascii="Tahoma" w:hAnsi="Tahoma"/>
                <w:sz w:val="14"/>
                <w:szCs w:val="14"/>
              </w:rPr>
              <w:t xml:space="preserve">- </w:t>
            </w:r>
            <w:r w:rsidRPr="004D2466">
              <w:rPr>
                <w:rFonts w:ascii="Tahoma" w:hAnsi="Tahoma"/>
                <w:noProof/>
                <w:sz w:val="14"/>
                <w:szCs w:val="14"/>
              </w:rPr>
              <w:t>Araştırma altyapısı</w:t>
            </w:r>
            <w:r w:rsidRPr="004D2466">
              <w:rPr>
                <w:rFonts w:ascii="Tahoma" w:hAnsi="Tahoma"/>
                <w:sz w:val="14"/>
                <w:szCs w:val="14"/>
              </w:rPr>
              <w:t xml:space="preserve"> projesi tamamlanma oranı</w:t>
            </w:r>
          </w:p>
        </w:tc>
        <w:tc>
          <w:tcPr>
            <w:tcW w:w="938" w:type="dxa"/>
            <w:vAlign w:val="center"/>
          </w:tcPr>
          <w:p w:rsidR="004D2466" w:rsidRPr="004D2466" w:rsidRDefault="004D2466" w:rsidP="004D2466">
            <w:pPr>
              <w:keepNext/>
              <w:keepLines/>
              <w:spacing w:before="0" w:after="0" w:line="240" w:lineRule="auto"/>
              <w:ind w:firstLine="0"/>
              <w:jc w:val="center"/>
              <w:rPr>
                <w:rFonts w:ascii="Tahoma" w:hAnsi="Tahoma"/>
                <w:sz w:val="14"/>
                <w:szCs w:val="14"/>
              </w:rPr>
            </w:pPr>
            <w:r w:rsidRPr="004D2466">
              <w:rPr>
                <w:rFonts w:ascii="Tahoma" w:hAnsi="Tahoma"/>
                <w:noProof/>
                <w:sz w:val="14"/>
                <w:szCs w:val="14"/>
              </w:rPr>
              <w:t>Oran</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c>
          <w:tcPr>
            <w:tcW w:w="1077" w:type="dxa"/>
            <w:vAlign w:val="center"/>
          </w:tcPr>
          <w:p w:rsidR="004D2466" w:rsidRPr="004D2466" w:rsidRDefault="004D2466" w:rsidP="004D2466">
            <w:pPr>
              <w:keepNext/>
              <w:keepLines/>
              <w:spacing w:before="0" w:after="0" w:line="240" w:lineRule="auto"/>
              <w:ind w:firstLine="0"/>
              <w:jc w:val="right"/>
              <w:rPr>
                <w:rFonts w:ascii="Tahoma" w:hAnsi="Tahoma"/>
                <w:sz w:val="14"/>
                <w:szCs w:val="14"/>
              </w:rPr>
            </w:pPr>
            <w:r w:rsidRPr="004D2466">
              <w:rPr>
                <w:rFonts w:ascii="Tahoma" w:hAnsi="Tahoma"/>
                <w:noProof/>
                <w:sz w:val="14"/>
                <w:szCs w:val="14"/>
              </w:rPr>
              <w:t>0</w:t>
            </w:r>
          </w:p>
        </w:tc>
      </w:tr>
    </w:tbl>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Göstergeye İlişkin Açıklama:</w:t>
      </w:r>
      <w:r w:rsidRPr="004D2466">
        <w:rPr>
          <w:rFonts w:ascii="Tahoma" w:eastAsia="Calibri" w:hAnsi="Tahoma" w:cs="Tahoma"/>
          <w:b/>
          <w:sz w:val="14"/>
          <w:szCs w:val="14"/>
        </w:rPr>
        <w:tab/>
      </w:r>
      <w:r w:rsidRPr="004D2466">
        <w:rPr>
          <w:rFonts w:ascii="Tahoma" w:eastAsia="Calibri" w:hAnsi="Tahoma" w:cs="Tahoma"/>
          <w:noProof/>
          <w:sz w:val="14"/>
          <w:szCs w:val="14"/>
        </w:rPr>
        <w:t>Tamamlanan Araştırma</w:t>
      </w:r>
      <w:r w:rsidRPr="004D2466">
        <w:rPr>
          <w:rFonts w:ascii="Tahoma" w:eastAsia="Calibri" w:hAnsi="Tahoma" w:cs="Tahoma"/>
          <w:sz w:val="14"/>
          <w:szCs w:val="14"/>
        </w:rPr>
        <w:t xml:space="preserve"> Altyapı Projelerinin Toplam Araştırma Projelerine oranıdır. </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Hesaplama Yöntemi:</w:t>
      </w:r>
      <w:r w:rsidRPr="004D2466">
        <w:rPr>
          <w:rFonts w:ascii="Tahoma" w:eastAsia="Calibri" w:hAnsi="Tahoma" w:cs="Tahoma"/>
          <w:b/>
          <w:sz w:val="14"/>
          <w:szCs w:val="14"/>
        </w:rPr>
        <w:tab/>
      </w:r>
      <w:r w:rsidRPr="004D2466">
        <w:rPr>
          <w:rFonts w:ascii="Tahoma" w:eastAsia="Calibri" w:hAnsi="Tahoma" w:cs="Tahoma"/>
          <w:noProof/>
          <w:sz w:val="14"/>
          <w:szCs w:val="14"/>
        </w:rPr>
        <w:t xml:space="preserve">(Tamamlanan </w:t>
      </w:r>
      <w:r w:rsidRPr="004D2466">
        <w:rPr>
          <w:rFonts w:ascii="Tahoma" w:eastAsia="Calibri" w:hAnsi="Tahoma" w:cs="Tahoma"/>
          <w:sz w:val="14"/>
          <w:szCs w:val="14"/>
        </w:rPr>
        <w:t>altyapı projeleri/Toplam altyapı projeleri)</w:t>
      </w:r>
    </w:p>
    <w:p w:rsidR="004D2466" w:rsidRPr="004D2466" w:rsidRDefault="004D2466" w:rsidP="004D2466">
      <w:pPr>
        <w:keepNext/>
        <w:keepLines/>
        <w:tabs>
          <w:tab w:val="left" w:pos="2694"/>
        </w:tabs>
        <w:spacing w:before="0" w:after="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Verinin Kaynağı:</w:t>
      </w:r>
      <w:r w:rsidRPr="004D2466">
        <w:rPr>
          <w:rFonts w:ascii="Tahoma" w:eastAsia="Calibri" w:hAnsi="Tahoma" w:cs="Tahoma"/>
          <w:b/>
          <w:sz w:val="14"/>
          <w:szCs w:val="14"/>
        </w:rPr>
        <w:tab/>
      </w:r>
      <w:r w:rsidRPr="004D2466">
        <w:rPr>
          <w:rFonts w:ascii="Tahoma" w:eastAsia="Calibri" w:hAnsi="Tahoma" w:cs="Tahoma"/>
          <w:noProof/>
          <w:sz w:val="14"/>
          <w:szCs w:val="14"/>
        </w:rPr>
        <w:t>Proje Genel</w:t>
      </w:r>
      <w:r w:rsidRPr="004D2466">
        <w:rPr>
          <w:rFonts w:ascii="Tahoma" w:eastAsia="Calibri" w:hAnsi="Tahoma" w:cs="Tahoma"/>
          <w:sz w:val="14"/>
          <w:szCs w:val="14"/>
        </w:rPr>
        <w:t xml:space="preserve"> Koordinatörlüğü</w:t>
      </w:r>
    </w:p>
    <w:p w:rsidR="004D2466" w:rsidRPr="004D2466" w:rsidRDefault="004D2466" w:rsidP="004D2466">
      <w:pPr>
        <w:tabs>
          <w:tab w:val="left" w:pos="2694"/>
        </w:tabs>
        <w:spacing w:before="0" w:after="240" w:line="240" w:lineRule="auto"/>
        <w:ind w:left="2694" w:hanging="2410"/>
        <w:jc w:val="left"/>
        <w:rPr>
          <w:rFonts w:ascii="Tahoma" w:eastAsia="Calibri" w:hAnsi="Tahoma" w:cs="Tahoma"/>
          <w:sz w:val="14"/>
          <w:szCs w:val="14"/>
        </w:rPr>
      </w:pPr>
      <w:r w:rsidRPr="004D2466">
        <w:rPr>
          <w:rFonts w:ascii="Tahoma" w:eastAsia="Calibri" w:hAnsi="Tahoma" w:cs="Tahoma"/>
          <w:b/>
          <w:sz w:val="14"/>
          <w:szCs w:val="14"/>
        </w:rPr>
        <w:t>Sorumlu İdare:</w:t>
      </w:r>
      <w:r w:rsidRPr="004D2466">
        <w:rPr>
          <w:rFonts w:ascii="Tahoma" w:eastAsia="Calibri" w:hAnsi="Tahoma" w:cs="Tahoma"/>
          <w:b/>
          <w:sz w:val="14"/>
          <w:szCs w:val="14"/>
        </w:rPr>
        <w:tab/>
      </w:r>
    </w:p>
    <w:p w:rsidR="004D2466" w:rsidRPr="004D2466" w:rsidRDefault="004D2466" w:rsidP="004D2466">
      <w:pPr>
        <w:keepNext/>
        <w:keepLines/>
        <w:spacing w:before="0" w:after="0" w:line="240" w:lineRule="auto"/>
        <w:ind w:firstLine="0"/>
        <w:jc w:val="left"/>
        <w:rPr>
          <w:rFonts w:ascii="Tahoma" w:eastAsia="Calibri" w:hAnsi="Tahoma" w:cs="Tahoma"/>
          <w:sz w:val="18"/>
          <w:szCs w:val="18"/>
        </w:rPr>
      </w:pPr>
      <w:r w:rsidRPr="004D2466">
        <w:rPr>
          <w:rFonts w:ascii="Tahoma" w:eastAsia="Calibri" w:hAnsi="Tahoma" w:cs="Tahoma"/>
          <w:b/>
          <w:sz w:val="18"/>
          <w:szCs w:val="18"/>
        </w:rPr>
        <w:t>Alt Program Kapsamında Yürütülecek Faaliyet Maliyetleri</w:t>
      </w:r>
    </w:p>
    <w:tbl>
      <w:tblPr>
        <w:tblStyle w:val="TabloKlavuzu29"/>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D2466" w:rsidRPr="004D2466" w:rsidTr="00BD31EB">
        <w:tc>
          <w:tcPr>
            <w:tcW w:w="3969"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Faaliyetler</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Bütçe</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2022</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Harcama</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Haziran</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2023</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Bütçe</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2024</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c>
          <w:tcPr>
            <w:tcW w:w="1247" w:type="dxa"/>
            <w:shd w:val="clear" w:color="auto" w:fill="C5EFF7"/>
            <w:vAlign w:val="center"/>
          </w:tcPr>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noProof/>
                <w:sz w:val="14"/>
                <w:szCs w:val="16"/>
              </w:rPr>
              <w:t>2025</w:t>
            </w:r>
          </w:p>
          <w:p w:rsidR="004D2466" w:rsidRPr="004D2466" w:rsidRDefault="004D2466" w:rsidP="004D2466">
            <w:pPr>
              <w:keepNext/>
              <w:keepLines/>
              <w:spacing w:before="0" w:after="0" w:line="240" w:lineRule="auto"/>
              <w:ind w:firstLine="0"/>
              <w:jc w:val="center"/>
              <w:rPr>
                <w:rFonts w:ascii="Tahoma" w:hAnsi="Tahoma"/>
                <w:b/>
                <w:sz w:val="14"/>
                <w:szCs w:val="16"/>
              </w:rPr>
            </w:pPr>
            <w:r w:rsidRPr="004D2466">
              <w:rPr>
                <w:rFonts w:ascii="Tahoma" w:hAnsi="Tahoma"/>
                <w:b/>
                <w:sz w:val="14"/>
                <w:szCs w:val="16"/>
              </w:rPr>
              <w:t>Tahmin</w:t>
            </w:r>
          </w:p>
        </w:tc>
      </w:tr>
      <w:tr w:rsidR="006040DE" w:rsidRPr="004D2466" w:rsidTr="004D2466">
        <w:trPr>
          <w:trHeight w:val="227"/>
        </w:trPr>
        <w:tc>
          <w:tcPr>
            <w:tcW w:w="3969" w:type="dxa"/>
            <w:tcBorders>
              <w:bottom w:val="single" w:sz="4" w:space="0" w:color="auto"/>
            </w:tcBorders>
            <w:vAlign w:val="center"/>
          </w:tcPr>
          <w:p w:rsidR="006040DE" w:rsidRPr="004D2466" w:rsidRDefault="006040DE" w:rsidP="006040DE">
            <w:pPr>
              <w:spacing w:before="0" w:after="0" w:line="240" w:lineRule="auto"/>
              <w:ind w:firstLine="0"/>
              <w:jc w:val="left"/>
              <w:rPr>
                <w:rFonts w:ascii="Tahoma" w:hAnsi="Tahoma"/>
                <w:b/>
                <w:sz w:val="14"/>
                <w:szCs w:val="14"/>
              </w:rPr>
            </w:pPr>
            <w:r w:rsidRPr="004D2466">
              <w:rPr>
                <w:rFonts w:ascii="Tahoma" w:hAnsi="Tahoma"/>
                <w:b/>
                <w:noProof/>
                <w:sz w:val="14"/>
                <w:szCs w:val="14"/>
              </w:rPr>
              <w:t>Yükseköğretim Kurumları</w:t>
            </w:r>
            <w:r w:rsidRPr="004D2466">
              <w:rPr>
                <w:rFonts w:ascii="Tahoma" w:hAnsi="Tahoma"/>
                <w:b/>
                <w:sz w:val="14"/>
                <w:szCs w:val="14"/>
              </w:rPr>
              <w:t xml:space="preserve"> Araştırma Altyapısı Kurulması ve Geliştirilmesi</w:t>
            </w:r>
          </w:p>
        </w:tc>
        <w:tc>
          <w:tcPr>
            <w:tcW w:w="1247" w:type="dxa"/>
            <w:tcBorders>
              <w:bottom w:val="single" w:sz="4" w:space="0" w:color="auto"/>
            </w:tcBorders>
            <w:vAlign w:val="center"/>
          </w:tcPr>
          <w:p w:rsidR="006040DE" w:rsidRPr="004D2466" w:rsidRDefault="006040DE" w:rsidP="006040DE">
            <w:pPr>
              <w:spacing w:before="0" w:after="0" w:line="240" w:lineRule="auto"/>
              <w:ind w:firstLine="0"/>
              <w:jc w:val="right"/>
              <w:rPr>
                <w:rFonts w:ascii="Tahoma" w:hAnsi="Tahoma"/>
                <w:b/>
                <w:sz w:val="13"/>
                <w:szCs w:val="13"/>
              </w:rPr>
            </w:pPr>
            <w:r w:rsidRPr="004D2466">
              <w:rPr>
                <w:rFonts w:ascii="Tahoma" w:hAnsi="Tahoma"/>
                <w:b/>
                <w:noProof/>
                <w:sz w:val="13"/>
                <w:szCs w:val="13"/>
              </w:rPr>
              <w:t>2.000</w:t>
            </w:r>
          </w:p>
        </w:tc>
        <w:tc>
          <w:tcPr>
            <w:tcW w:w="1247" w:type="dxa"/>
            <w:tcBorders>
              <w:bottom w:val="single" w:sz="4" w:space="0" w:color="auto"/>
            </w:tcBorders>
            <w:vAlign w:val="center"/>
          </w:tcPr>
          <w:p w:rsidR="006040DE" w:rsidRPr="004D2466" w:rsidRDefault="006040DE" w:rsidP="006040DE">
            <w:pPr>
              <w:spacing w:before="0" w:after="0" w:line="240" w:lineRule="auto"/>
              <w:ind w:firstLine="0"/>
              <w:jc w:val="right"/>
              <w:rPr>
                <w:rFonts w:ascii="Tahoma" w:hAnsi="Tahoma"/>
                <w:b/>
                <w:sz w:val="13"/>
                <w:szCs w:val="13"/>
              </w:rPr>
            </w:pPr>
            <w:r w:rsidRPr="004D2466">
              <w:rPr>
                <w:rFonts w:ascii="Tahoma" w:hAnsi="Tahoma"/>
                <w:b/>
                <w:noProof/>
                <w:sz w:val="13"/>
                <w:szCs w:val="13"/>
              </w:rPr>
              <w:t>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2.000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3.000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4.000</w:t>
            </w:r>
          </w:p>
        </w:tc>
      </w:tr>
      <w:tr w:rsidR="006040DE" w:rsidRPr="004D2466" w:rsidTr="006040DE">
        <w:trPr>
          <w:trHeight w:val="231"/>
        </w:trPr>
        <w:tc>
          <w:tcPr>
            <w:tcW w:w="3969" w:type="dxa"/>
            <w:tcBorders>
              <w:bottom w:val="dotted" w:sz="4" w:space="0" w:color="auto"/>
            </w:tcBorders>
            <w:vAlign w:val="center"/>
          </w:tcPr>
          <w:p w:rsidR="006040DE" w:rsidRPr="004D2466" w:rsidRDefault="006040DE" w:rsidP="006040DE">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İçi</w:t>
            </w:r>
          </w:p>
        </w:tc>
        <w:tc>
          <w:tcPr>
            <w:tcW w:w="1247" w:type="dxa"/>
            <w:tcBorders>
              <w:bottom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2.000</w:t>
            </w:r>
          </w:p>
        </w:tc>
        <w:tc>
          <w:tcPr>
            <w:tcW w:w="1247" w:type="dxa"/>
            <w:tcBorders>
              <w:bottom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2.000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3.000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4.000</w:t>
            </w:r>
          </w:p>
        </w:tc>
      </w:tr>
      <w:tr w:rsidR="006040DE" w:rsidRPr="004D2466" w:rsidTr="006040DE">
        <w:trPr>
          <w:trHeight w:val="309"/>
        </w:trPr>
        <w:tc>
          <w:tcPr>
            <w:tcW w:w="3969" w:type="dxa"/>
            <w:tcBorders>
              <w:top w:val="dotted" w:sz="4" w:space="0" w:color="auto"/>
            </w:tcBorders>
            <w:vAlign w:val="center"/>
          </w:tcPr>
          <w:p w:rsidR="006040DE" w:rsidRPr="004D2466" w:rsidRDefault="006040DE" w:rsidP="006040DE">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Dışı</w:t>
            </w:r>
          </w:p>
        </w:tc>
        <w:tc>
          <w:tcPr>
            <w:tcW w:w="1247" w:type="dxa"/>
            <w:tcBorders>
              <w:top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r>
      <w:tr w:rsidR="006040DE" w:rsidRPr="004D2466" w:rsidTr="004D2466">
        <w:trPr>
          <w:trHeight w:val="227"/>
        </w:trPr>
        <w:tc>
          <w:tcPr>
            <w:tcW w:w="3969" w:type="dxa"/>
            <w:tcBorders>
              <w:bottom w:val="single" w:sz="4" w:space="0" w:color="auto"/>
            </w:tcBorders>
            <w:vAlign w:val="center"/>
          </w:tcPr>
          <w:p w:rsidR="006040DE" w:rsidRPr="004D2466" w:rsidRDefault="006040DE" w:rsidP="006040DE">
            <w:pPr>
              <w:spacing w:before="0" w:after="0" w:line="240" w:lineRule="auto"/>
              <w:ind w:firstLine="0"/>
              <w:jc w:val="left"/>
              <w:rPr>
                <w:rFonts w:ascii="Tahoma" w:hAnsi="Tahoma"/>
                <w:b/>
                <w:sz w:val="14"/>
                <w:szCs w:val="14"/>
              </w:rPr>
            </w:pPr>
            <w:r w:rsidRPr="004D2466">
              <w:rPr>
                <w:rFonts w:ascii="Tahoma" w:hAnsi="Tahoma"/>
                <w:b/>
                <w:noProof/>
                <w:sz w:val="14"/>
                <w:szCs w:val="14"/>
              </w:rPr>
              <w:t>T O</w:t>
            </w:r>
            <w:r w:rsidRPr="004D2466">
              <w:rPr>
                <w:rFonts w:ascii="Tahoma" w:hAnsi="Tahoma"/>
                <w:b/>
                <w:sz w:val="14"/>
                <w:szCs w:val="14"/>
              </w:rPr>
              <w:t xml:space="preserve"> P L A M</w:t>
            </w:r>
          </w:p>
        </w:tc>
        <w:tc>
          <w:tcPr>
            <w:tcW w:w="1247" w:type="dxa"/>
            <w:tcBorders>
              <w:bottom w:val="single" w:sz="4" w:space="0" w:color="auto"/>
            </w:tcBorders>
            <w:vAlign w:val="center"/>
          </w:tcPr>
          <w:p w:rsidR="006040DE" w:rsidRPr="004D2466" w:rsidRDefault="006040DE" w:rsidP="006040DE">
            <w:pPr>
              <w:spacing w:before="0" w:after="0" w:line="240" w:lineRule="auto"/>
              <w:ind w:firstLine="0"/>
              <w:jc w:val="right"/>
              <w:rPr>
                <w:rFonts w:ascii="Tahoma" w:hAnsi="Tahoma"/>
                <w:b/>
                <w:sz w:val="13"/>
                <w:szCs w:val="13"/>
              </w:rPr>
            </w:pPr>
            <w:r w:rsidRPr="004D2466">
              <w:rPr>
                <w:rFonts w:ascii="Tahoma" w:hAnsi="Tahoma"/>
                <w:b/>
                <w:noProof/>
                <w:sz w:val="13"/>
                <w:szCs w:val="13"/>
              </w:rPr>
              <w:t>2.000</w:t>
            </w:r>
          </w:p>
        </w:tc>
        <w:tc>
          <w:tcPr>
            <w:tcW w:w="1247" w:type="dxa"/>
            <w:tcBorders>
              <w:bottom w:val="single" w:sz="4" w:space="0" w:color="auto"/>
            </w:tcBorders>
            <w:vAlign w:val="center"/>
          </w:tcPr>
          <w:p w:rsidR="006040DE" w:rsidRPr="004D2466" w:rsidRDefault="006040DE" w:rsidP="006040DE">
            <w:pPr>
              <w:spacing w:before="0" w:after="0" w:line="240" w:lineRule="auto"/>
              <w:ind w:firstLine="0"/>
              <w:jc w:val="right"/>
              <w:rPr>
                <w:rFonts w:ascii="Tahoma" w:hAnsi="Tahoma"/>
                <w:b/>
                <w:sz w:val="13"/>
                <w:szCs w:val="13"/>
              </w:rPr>
            </w:pPr>
            <w:r w:rsidRPr="004D2466">
              <w:rPr>
                <w:rFonts w:ascii="Tahoma" w:hAnsi="Tahoma"/>
                <w:b/>
                <w:noProof/>
                <w:sz w:val="13"/>
                <w:szCs w:val="13"/>
              </w:rPr>
              <w:t>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2.000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3.000</w:t>
            </w:r>
          </w:p>
        </w:tc>
        <w:tc>
          <w:tcPr>
            <w:tcW w:w="1247" w:type="dxa"/>
            <w:tcBorders>
              <w:bottom w:val="single" w:sz="4" w:space="0" w:color="auto"/>
            </w:tcBorders>
            <w:vAlign w:val="center"/>
          </w:tcPr>
          <w:p w:rsidR="006040DE" w:rsidRPr="0014341B" w:rsidRDefault="006040DE" w:rsidP="006040DE">
            <w:pPr>
              <w:jc w:val="right"/>
              <w:rPr>
                <w:rFonts w:ascii="Tahoma" w:hAnsi="Tahoma" w:cs="Tahoma"/>
                <w:b/>
                <w:sz w:val="13"/>
                <w:szCs w:val="13"/>
              </w:rPr>
            </w:pPr>
            <w:r w:rsidRPr="0014341B">
              <w:rPr>
                <w:rFonts w:ascii="Tahoma" w:hAnsi="Tahoma" w:cs="Tahoma"/>
                <w:b/>
                <w:noProof/>
                <w:sz w:val="13"/>
                <w:szCs w:val="13"/>
              </w:rPr>
              <w:t>4.000</w:t>
            </w:r>
          </w:p>
        </w:tc>
      </w:tr>
      <w:tr w:rsidR="006040DE" w:rsidRPr="004D2466" w:rsidTr="004D2466">
        <w:trPr>
          <w:trHeight w:val="227"/>
        </w:trPr>
        <w:tc>
          <w:tcPr>
            <w:tcW w:w="3969" w:type="dxa"/>
            <w:tcBorders>
              <w:bottom w:val="dotted" w:sz="4" w:space="0" w:color="auto"/>
            </w:tcBorders>
            <w:vAlign w:val="center"/>
          </w:tcPr>
          <w:p w:rsidR="006040DE" w:rsidRPr="004D2466" w:rsidRDefault="006040DE" w:rsidP="006040DE">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İçi</w:t>
            </w:r>
          </w:p>
        </w:tc>
        <w:tc>
          <w:tcPr>
            <w:tcW w:w="1247" w:type="dxa"/>
            <w:tcBorders>
              <w:bottom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2.000</w:t>
            </w:r>
          </w:p>
        </w:tc>
        <w:tc>
          <w:tcPr>
            <w:tcW w:w="1247" w:type="dxa"/>
            <w:tcBorders>
              <w:bottom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2.000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3.000</w:t>
            </w:r>
          </w:p>
        </w:tc>
        <w:tc>
          <w:tcPr>
            <w:tcW w:w="1247" w:type="dxa"/>
            <w:tcBorders>
              <w:bottom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4.000</w:t>
            </w:r>
          </w:p>
        </w:tc>
      </w:tr>
      <w:tr w:rsidR="006040DE" w:rsidRPr="004D2466" w:rsidTr="004D2466">
        <w:trPr>
          <w:trHeight w:val="227"/>
        </w:trPr>
        <w:tc>
          <w:tcPr>
            <w:tcW w:w="3969" w:type="dxa"/>
            <w:tcBorders>
              <w:top w:val="dotted" w:sz="4" w:space="0" w:color="auto"/>
            </w:tcBorders>
            <w:vAlign w:val="center"/>
          </w:tcPr>
          <w:p w:rsidR="006040DE" w:rsidRPr="004D2466" w:rsidRDefault="006040DE" w:rsidP="006040DE">
            <w:pPr>
              <w:tabs>
                <w:tab w:val="left" w:pos="258"/>
              </w:tabs>
              <w:spacing w:before="0" w:after="0" w:line="240" w:lineRule="auto"/>
              <w:ind w:firstLine="0"/>
              <w:jc w:val="left"/>
              <w:rPr>
                <w:rFonts w:ascii="Tahoma" w:hAnsi="Tahoma"/>
                <w:sz w:val="14"/>
                <w:szCs w:val="14"/>
              </w:rPr>
            </w:pPr>
            <w:r w:rsidRPr="004D2466">
              <w:rPr>
                <w:rFonts w:ascii="Tahoma" w:hAnsi="Tahoma"/>
                <w:sz w:val="14"/>
                <w:szCs w:val="14"/>
              </w:rPr>
              <w:tab/>
              <w:t>Bütçe Dışı</w:t>
            </w:r>
          </w:p>
        </w:tc>
        <w:tc>
          <w:tcPr>
            <w:tcW w:w="1247" w:type="dxa"/>
            <w:tcBorders>
              <w:top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6040DE" w:rsidRPr="004D2466" w:rsidRDefault="006040DE" w:rsidP="006040DE">
            <w:pPr>
              <w:spacing w:before="0" w:after="0" w:line="240" w:lineRule="auto"/>
              <w:ind w:firstLine="0"/>
              <w:jc w:val="right"/>
              <w:rPr>
                <w:rFonts w:ascii="Tahoma" w:hAnsi="Tahoma"/>
                <w:sz w:val="13"/>
                <w:szCs w:val="13"/>
              </w:rPr>
            </w:pPr>
            <w:r w:rsidRPr="004D2466">
              <w:rPr>
                <w:rFonts w:ascii="Tahoma" w:hAnsi="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c>
          <w:tcPr>
            <w:tcW w:w="1247" w:type="dxa"/>
            <w:tcBorders>
              <w:top w:val="dotted" w:sz="4" w:space="0" w:color="auto"/>
            </w:tcBorders>
            <w:vAlign w:val="center"/>
          </w:tcPr>
          <w:p w:rsidR="006040DE" w:rsidRPr="0014341B" w:rsidRDefault="006040DE" w:rsidP="006040DE">
            <w:pPr>
              <w:jc w:val="right"/>
              <w:rPr>
                <w:rFonts w:ascii="Tahoma" w:hAnsi="Tahoma" w:cs="Tahoma"/>
                <w:sz w:val="13"/>
                <w:szCs w:val="13"/>
              </w:rPr>
            </w:pPr>
            <w:r w:rsidRPr="0014341B">
              <w:rPr>
                <w:rFonts w:ascii="Tahoma" w:hAnsi="Tahoma" w:cs="Tahoma"/>
                <w:noProof/>
                <w:sz w:val="13"/>
                <w:szCs w:val="13"/>
              </w:rPr>
              <w:t>0</w:t>
            </w:r>
          </w:p>
        </w:tc>
      </w:tr>
    </w:tbl>
    <w:p w:rsidR="004D2466" w:rsidRPr="004D2466" w:rsidRDefault="004D2466" w:rsidP="004D2466">
      <w:pPr>
        <w:keepNext/>
        <w:spacing w:before="240" w:after="0" w:line="240" w:lineRule="auto"/>
        <w:ind w:firstLine="0"/>
        <w:jc w:val="left"/>
        <w:rPr>
          <w:rFonts w:ascii="Tahoma" w:eastAsia="Calibri" w:hAnsi="Tahoma" w:cs="Tahoma"/>
          <w:b/>
          <w:sz w:val="18"/>
          <w:szCs w:val="18"/>
        </w:rPr>
      </w:pPr>
      <w:r w:rsidRPr="004D2466">
        <w:rPr>
          <w:rFonts w:ascii="Tahoma" w:eastAsia="Calibri" w:hAnsi="Tahoma" w:cs="Tahoma"/>
          <w:b/>
          <w:sz w:val="18"/>
          <w:szCs w:val="18"/>
        </w:rPr>
        <w:t>Faaliyetlere İlişkin Açıklamalar:</w:t>
      </w:r>
    </w:p>
    <w:p w:rsidR="004D2466" w:rsidRPr="004D2466" w:rsidRDefault="004D2466" w:rsidP="004D2466">
      <w:pPr>
        <w:keepNext/>
        <w:spacing w:after="0" w:line="240" w:lineRule="auto"/>
        <w:ind w:firstLine="0"/>
        <w:jc w:val="left"/>
        <w:rPr>
          <w:rFonts w:ascii="Tahoma" w:eastAsia="Calibri" w:hAnsi="Tahoma" w:cs="Tahoma"/>
          <w:sz w:val="14"/>
          <w:szCs w:val="16"/>
        </w:rPr>
      </w:pPr>
      <w:r w:rsidRPr="004D2466">
        <w:rPr>
          <w:rFonts w:ascii="Tahoma" w:eastAsia="Calibri" w:hAnsi="Tahoma" w:cs="Tahoma"/>
          <w:b/>
          <w:noProof/>
          <w:sz w:val="14"/>
          <w:szCs w:val="16"/>
        </w:rPr>
        <w:t>Yükseköğretim Kurumları</w:t>
      </w:r>
      <w:r w:rsidRPr="004D2466">
        <w:rPr>
          <w:rFonts w:ascii="Tahoma" w:eastAsia="Calibri" w:hAnsi="Tahoma" w:cs="Tahoma"/>
          <w:b/>
          <w:sz w:val="14"/>
          <w:szCs w:val="16"/>
        </w:rPr>
        <w:t xml:space="preserve"> Araştırma Altyapısı Kurulması ve Geliştirilmesi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D2466" w:rsidRPr="004D2466" w:rsidTr="004D2466">
        <w:tc>
          <w:tcPr>
            <w:tcW w:w="10206" w:type="dxa"/>
            <w:tcBorders>
              <w:top w:val="dotted" w:sz="4" w:space="0" w:color="auto"/>
              <w:left w:val="nil"/>
            </w:tcBorders>
            <w:shd w:val="clear" w:color="auto" w:fill="auto"/>
          </w:tcPr>
          <w:p w:rsidR="004D2466" w:rsidRPr="004D2466" w:rsidRDefault="004D2466" w:rsidP="004D2466">
            <w:pPr>
              <w:spacing w:before="0" w:line="240" w:lineRule="auto"/>
              <w:ind w:firstLine="0"/>
              <w:contextualSpacing/>
              <w:jc w:val="left"/>
              <w:rPr>
                <w:rFonts w:ascii="Tahoma" w:eastAsia="Calibri" w:hAnsi="Tahoma" w:cs="Tahoma"/>
                <w:sz w:val="14"/>
                <w:szCs w:val="16"/>
              </w:rPr>
            </w:pPr>
            <w:r w:rsidRPr="004D2466">
              <w:rPr>
                <w:rFonts w:ascii="Tahoma" w:eastAsia="Calibri" w:hAnsi="Tahoma" w:cs="Tahoma"/>
                <w:noProof/>
                <w:sz w:val="14"/>
                <w:szCs w:val="16"/>
              </w:rPr>
              <w:t>2547 sayılı</w:t>
            </w:r>
            <w:r w:rsidRPr="004D2466">
              <w:rPr>
                <w:rFonts w:ascii="Tahoma" w:eastAsia="Calibri" w:hAnsi="Tahoma" w:cs="Tahoma"/>
                <w:sz w:val="14"/>
                <w:szCs w:val="16"/>
              </w:rPr>
              <w:t xml:space="preserve"> Yükseköğretim Kanununun 7 </w:t>
            </w:r>
            <w:proofErr w:type="spellStart"/>
            <w:r w:rsidRPr="004D2466">
              <w:rPr>
                <w:rFonts w:ascii="Tahoma" w:eastAsia="Calibri" w:hAnsi="Tahoma" w:cs="Tahoma"/>
                <w:sz w:val="14"/>
                <w:szCs w:val="16"/>
              </w:rPr>
              <w:t>nci</w:t>
            </w:r>
            <w:proofErr w:type="spellEnd"/>
            <w:r w:rsidRPr="004D2466">
              <w:rPr>
                <w:rFonts w:ascii="Tahoma" w:eastAsia="Calibri" w:hAnsi="Tahoma" w:cs="Tahoma"/>
                <w:sz w:val="14"/>
                <w:szCs w:val="16"/>
              </w:rPr>
              <w:t xml:space="preserve"> maddesinin birinci fıkrasının (d) bendinin (2) numaralı alt bendi ile 14 üncü maddesi ve diğer yasal mevzuat </w:t>
            </w:r>
            <w:proofErr w:type="gramStart"/>
            <w:r w:rsidRPr="004D2466">
              <w:rPr>
                <w:rFonts w:ascii="Tahoma" w:eastAsia="Calibri" w:hAnsi="Tahoma" w:cs="Tahoma"/>
                <w:sz w:val="14"/>
                <w:szCs w:val="16"/>
              </w:rPr>
              <w:t>kapsamında  araştırma</w:t>
            </w:r>
            <w:proofErr w:type="gramEnd"/>
            <w:r w:rsidRPr="004D2466">
              <w:rPr>
                <w:rFonts w:ascii="Tahoma" w:eastAsia="Calibri" w:hAnsi="Tahoma" w:cs="Tahoma"/>
                <w:sz w:val="14"/>
                <w:szCs w:val="16"/>
              </w:rPr>
              <w:t xml:space="preserve"> altyapısını desteklemek, geliştirmek ve laboratuvar sayısını artırmak.</w:t>
            </w:r>
          </w:p>
          <w:p w:rsidR="004D2466" w:rsidRPr="004D2466" w:rsidRDefault="004D2466" w:rsidP="004D2466">
            <w:pPr>
              <w:spacing w:before="0" w:line="240" w:lineRule="auto"/>
              <w:ind w:firstLine="0"/>
              <w:contextualSpacing/>
              <w:jc w:val="left"/>
              <w:rPr>
                <w:rFonts w:ascii="Tahoma" w:eastAsia="Calibri" w:hAnsi="Tahoma" w:cs="Tahoma"/>
                <w:sz w:val="14"/>
                <w:szCs w:val="16"/>
              </w:rPr>
            </w:pPr>
          </w:p>
        </w:tc>
      </w:tr>
    </w:tbl>
    <w:p w:rsidR="004D2466" w:rsidRPr="004D2466" w:rsidRDefault="004D2466" w:rsidP="004D2466">
      <w:pPr>
        <w:spacing w:before="0" w:after="0" w:line="240" w:lineRule="auto"/>
        <w:ind w:firstLine="0"/>
        <w:jc w:val="left"/>
        <w:rPr>
          <w:rFonts w:ascii="Calibri" w:eastAsia="Calibri" w:hAnsi="Calibri"/>
          <w:sz w:val="14"/>
          <w:szCs w:val="22"/>
        </w:rPr>
      </w:pPr>
    </w:p>
    <w:p w:rsidR="0086123D" w:rsidRPr="0086123D" w:rsidRDefault="0086123D" w:rsidP="0086123D">
      <w:pPr>
        <w:keepNext/>
        <w:pageBreakBefore/>
        <w:spacing w:before="0" w:after="240" w:line="240" w:lineRule="auto"/>
        <w:ind w:firstLine="0"/>
        <w:jc w:val="center"/>
        <w:rPr>
          <w:rFonts w:ascii="Tahoma" w:eastAsia="Calibri" w:hAnsi="Tahoma" w:cs="Tahoma"/>
          <w:b/>
          <w:sz w:val="20"/>
          <w:szCs w:val="20"/>
        </w:rPr>
      </w:pPr>
      <w:r w:rsidRPr="0086123D">
        <w:rPr>
          <w:rFonts w:ascii="Tahoma" w:eastAsia="Calibri" w:hAnsi="Tahoma" w:cs="Tahoma"/>
          <w:b/>
          <w:noProof/>
          <w:sz w:val="20"/>
          <w:szCs w:val="20"/>
        </w:rPr>
        <w:lastRenderedPageBreak/>
        <w:t>İZMİR KATİP ÇELEBİ ÜNİVERSİTESİ</w:t>
      </w:r>
      <w:r w:rsidRPr="0086123D">
        <w:rPr>
          <w:rFonts w:ascii="Tahoma" w:eastAsia="Calibri" w:hAnsi="Tahoma" w:cs="Tahoma"/>
          <w:b/>
          <w:sz w:val="20"/>
          <w:szCs w:val="20"/>
        </w:rPr>
        <w:t xml:space="preserve"> PERFORMANS BİLGİSİ</w:t>
      </w:r>
    </w:p>
    <w:tbl>
      <w:tblPr>
        <w:tblStyle w:val="TabloKlavuzu30"/>
        <w:tblW w:w="0" w:type="auto"/>
        <w:tblBorders>
          <w:top w:val="nil"/>
          <w:left w:val="nil"/>
          <w:bottom w:val="nil"/>
          <w:right w:val="nil"/>
          <w:insideH w:val="nil"/>
          <w:insideV w:val="nil"/>
        </w:tblBorders>
        <w:tblLook w:val="04A0" w:firstRow="1" w:lastRow="0" w:firstColumn="1" w:lastColumn="0" w:noHBand="0" w:noVBand="1"/>
      </w:tblPr>
      <w:tblGrid>
        <w:gridCol w:w="2292"/>
        <w:gridCol w:w="7062"/>
      </w:tblGrid>
      <w:tr w:rsidR="0086123D" w:rsidRPr="0086123D" w:rsidTr="009A14F8">
        <w:tc>
          <w:tcPr>
            <w:tcW w:w="2376" w:type="dxa"/>
          </w:tcPr>
          <w:p w:rsidR="0086123D" w:rsidRPr="0086123D" w:rsidRDefault="0086123D" w:rsidP="0086123D">
            <w:pPr>
              <w:spacing w:before="0" w:line="240" w:lineRule="auto"/>
              <w:ind w:firstLine="0"/>
              <w:jc w:val="left"/>
              <w:rPr>
                <w:rFonts w:ascii="Tahoma" w:hAnsi="Tahoma"/>
                <w:b/>
                <w:sz w:val="18"/>
                <w:szCs w:val="18"/>
              </w:rPr>
            </w:pPr>
            <w:r w:rsidRPr="0086123D">
              <w:rPr>
                <w:rFonts w:ascii="Tahoma" w:hAnsi="Tahoma"/>
                <w:b/>
                <w:sz w:val="18"/>
                <w:szCs w:val="18"/>
              </w:rPr>
              <w:t>Bütçe Yılı:</w:t>
            </w:r>
          </w:p>
        </w:tc>
        <w:tc>
          <w:tcPr>
            <w:tcW w:w="7516" w:type="dxa"/>
          </w:tcPr>
          <w:p w:rsidR="0086123D" w:rsidRPr="0086123D" w:rsidRDefault="0086123D" w:rsidP="0086123D">
            <w:pPr>
              <w:spacing w:before="0" w:after="0" w:line="240" w:lineRule="auto"/>
              <w:ind w:firstLine="0"/>
              <w:jc w:val="left"/>
              <w:rPr>
                <w:rFonts w:ascii="Tahoma" w:hAnsi="Tahoma"/>
                <w:sz w:val="18"/>
                <w:szCs w:val="18"/>
              </w:rPr>
            </w:pPr>
            <w:r w:rsidRPr="0086123D">
              <w:rPr>
                <w:rFonts w:ascii="Tahoma" w:hAnsi="Tahoma"/>
                <w:noProof/>
                <w:sz w:val="18"/>
                <w:szCs w:val="18"/>
              </w:rPr>
              <w:t>2023</w:t>
            </w:r>
          </w:p>
        </w:tc>
      </w:tr>
      <w:tr w:rsidR="0086123D" w:rsidRPr="0086123D" w:rsidTr="009A14F8">
        <w:tc>
          <w:tcPr>
            <w:tcW w:w="2376" w:type="dxa"/>
          </w:tcPr>
          <w:p w:rsidR="0086123D" w:rsidRPr="0086123D" w:rsidRDefault="0086123D" w:rsidP="0086123D">
            <w:pPr>
              <w:spacing w:before="0" w:line="240" w:lineRule="auto"/>
              <w:ind w:firstLine="0"/>
              <w:jc w:val="left"/>
              <w:rPr>
                <w:rFonts w:ascii="Tahoma" w:hAnsi="Tahoma"/>
                <w:b/>
                <w:sz w:val="18"/>
                <w:szCs w:val="18"/>
              </w:rPr>
            </w:pPr>
            <w:r w:rsidRPr="0086123D">
              <w:rPr>
                <w:rFonts w:ascii="Tahoma" w:hAnsi="Tahoma"/>
                <w:b/>
                <w:sz w:val="18"/>
                <w:szCs w:val="18"/>
              </w:rPr>
              <w:t>Program Adı:</w:t>
            </w:r>
          </w:p>
        </w:tc>
        <w:tc>
          <w:tcPr>
            <w:tcW w:w="7516" w:type="dxa"/>
          </w:tcPr>
          <w:p w:rsidR="0086123D" w:rsidRPr="0086123D" w:rsidRDefault="0086123D" w:rsidP="0086123D">
            <w:pPr>
              <w:spacing w:before="0" w:line="240" w:lineRule="auto"/>
              <w:ind w:firstLine="0"/>
              <w:jc w:val="left"/>
              <w:rPr>
                <w:rFonts w:ascii="Tahoma" w:hAnsi="Tahoma"/>
                <w:sz w:val="18"/>
                <w:szCs w:val="18"/>
              </w:rPr>
            </w:pPr>
            <w:r w:rsidRPr="0086123D">
              <w:rPr>
                <w:rFonts w:ascii="Tahoma" w:hAnsi="Tahoma"/>
                <w:noProof/>
                <w:sz w:val="18"/>
                <w:szCs w:val="18"/>
              </w:rPr>
              <w:t>HAYAT BOYU ÖĞRENME</w:t>
            </w:r>
          </w:p>
        </w:tc>
      </w:tr>
      <w:tr w:rsidR="0086123D" w:rsidRPr="0086123D" w:rsidTr="009A14F8">
        <w:tc>
          <w:tcPr>
            <w:tcW w:w="2376" w:type="dxa"/>
          </w:tcPr>
          <w:p w:rsidR="0086123D" w:rsidRPr="0086123D" w:rsidRDefault="0086123D" w:rsidP="0086123D">
            <w:pPr>
              <w:keepNext/>
              <w:spacing w:before="240" w:after="0" w:line="240" w:lineRule="auto"/>
              <w:ind w:firstLine="0"/>
              <w:jc w:val="left"/>
              <w:rPr>
                <w:rFonts w:ascii="Tahoma" w:hAnsi="Tahoma"/>
                <w:b/>
                <w:sz w:val="18"/>
                <w:szCs w:val="18"/>
              </w:rPr>
            </w:pPr>
            <w:r w:rsidRPr="0086123D">
              <w:rPr>
                <w:rFonts w:ascii="Tahoma" w:hAnsi="Tahoma"/>
                <w:b/>
                <w:sz w:val="18"/>
                <w:szCs w:val="18"/>
              </w:rPr>
              <w:t>Alt Program Adı:</w:t>
            </w:r>
          </w:p>
        </w:tc>
        <w:tc>
          <w:tcPr>
            <w:tcW w:w="7516" w:type="dxa"/>
          </w:tcPr>
          <w:p w:rsidR="0086123D" w:rsidRPr="0086123D" w:rsidRDefault="0086123D" w:rsidP="0086123D">
            <w:pPr>
              <w:keepNext/>
              <w:spacing w:before="240" w:after="0" w:line="240" w:lineRule="auto"/>
              <w:ind w:firstLine="0"/>
              <w:jc w:val="left"/>
              <w:rPr>
                <w:rFonts w:ascii="Tahoma" w:hAnsi="Tahoma"/>
                <w:sz w:val="18"/>
                <w:szCs w:val="18"/>
              </w:rPr>
            </w:pPr>
            <w:r w:rsidRPr="0086123D">
              <w:rPr>
                <w:rFonts w:ascii="Tahoma" w:hAnsi="Tahoma"/>
                <w:noProof/>
                <w:sz w:val="18"/>
                <w:szCs w:val="18"/>
              </w:rPr>
              <w:t>YÜKSEKÖĞRETİM KURUMLARI</w:t>
            </w:r>
            <w:r w:rsidRPr="0086123D">
              <w:rPr>
                <w:rFonts w:ascii="Tahoma" w:hAnsi="Tahoma"/>
                <w:sz w:val="18"/>
                <w:szCs w:val="18"/>
              </w:rPr>
              <w:t xml:space="preserve"> SÜREKLİ EĞİTİM FAALİYETLERİ</w:t>
            </w:r>
          </w:p>
        </w:tc>
      </w:tr>
      <w:tr w:rsidR="0086123D" w:rsidRPr="0086123D" w:rsidTr="009A14F8">
        <w:tc>
          <w:tcPr>
            <w:tcW w:w="2376" w:type="dxa"/>
            <w:tcBorders>
              <w:bottom w:val="single" w:sz="4" w:space="0" w:color="auto"/>
            </w:tcBorders>
          </w:tcPr>
          <w:p w:rsidR="0086123D" w:rsidRPr="0086123D" w:rsidRDefault="0086123D" w:rsidP="0086123D">
            <w:pPr>
              <w:keepNext/>
              <w:spacing w:before="0" w:after="0" w:line="240" w:lineRule="auto"/>
              <w:ind w:firstLine="0"/>
              <w:jc w:val="left"/>
              <w:rPr>
                <w:rFonts w:ascii="Tahoma" w:hAnsi="Tahoma"/>
                <w:b/>
                <w:sz w:val="18"/>
                <w:szCs w:val="18"/>
              </w:rPr>
            </w:pPr>
            <w:r w:rsidRPr="0086123D">
              <w:rPr>
                <w:rFonts w:ascii="Tahoma" w:hAnsi="Tahoma"/>
                <w:b/>
                <w:sz w:val="18"/>
                <w:szCs w:val="18"/>
              </w:rPr>
              <w:t>Gerekçe ve Açıklamalar</w:t>
            </w:r>
          </w:p>
        </w:tc>
        <w:tc>
          <w:tcPr>
            <w:tcW w:w="7516" w:type="dxa"/>
            <w:tcBorders>
              <w:bottom w:val="single" w:sz="4" w:space="0" w:color="auto"/>
            </w:tcBorders>
          </w:tcPr>
          <w:p w:rsidR="0086123D" w:rsidRPr="0086123D" w:rsidRDefault="0086123D" w:rsidP="0086123D">
            <w:pPr>
              <w:keepNext/>
              <w:spacing w:before="0" w:after="0" w:line="240" w:lineRule="auto"/>
              <w:ind w:firstLine="0"/>
              <w:jc w:val="left"/>
              <w:rPr>
                <w:rFonts w:ascii="Tahoma" w:hAnsi="Tahoma"/>
                <w:sz w:val="18"/>
                <w:szCs w:val="18"/>
              </w:rPr>
            </w:pPr>
          </w:p>
        </w:tc>
      </w:tr>
      <w:tr w:rsidR="0086123D" w:rsidRPr="0086123D" w:rsidTr="009A14F8">
        <w:tc>
          <w:tcPr>
            <w:tcW w:w="9892" w:type="dxa"/>
            <w:gridSpan w:val="2"/>
            <w:tcBorders>
              <w:top w:val="single" w:sz="4" w:space="0" w:color="auto"/>
            </w:tcBorders>
          </w:tcPr>
          <w:p w:rsidR="0086123D" w:rsidRPr="0086123D" w:rsidRDefault="0086123D" w:rsidP="0086123D">
            <w:pPr>
              <w:keepNext/>
              <w:spacing w:before="0" w:after="0" w:line="240" w:lineRule="auto"/>
              <w:ind w:firstLine="0"/>
              <w:jc w:val="left"/>
              <w:rPr>
                <w:rFonts w:ascii="Tahoma" w:hAnsi="Tahoma"/>
                <w:sz w:val="18"/>
                <w:szCs w:val="18"/>
              </w:rPr>
            </w:pPr>
            <w:r w:rsidRPr="0086123D">
              <w:rPr>
                <w:rFonts w:ascii="Tahoma" w:hAnsi="Tahoma"/>
                <w:noProof/>
                <w:sz w:val="18"/>
                <w:szCs w:val="18"/>
              </w:rPr>
              <w:t>İzmir Katip</w:t>
            </w:r>
            <w:r w:rsidRPr="0086123D">
              <w:rPr>
                <w:rFonts w:ascii="Tahoma" w:hAnsi="Tahoma"/>
                <w:sz w:val="18"/>
                <w:szCs w:val="18"/>
              </w:rPr>
              <w:t xml:space="preserve"> Çelebi Üniversitesi Sürekli Eğitim Merkezi öncülüğünde toplumun her kesimine yönelik, talep ve ihtiyaç duyulan alanlarda sertifika ve kurs (Yabancı Dil, TOEFLE/</w:t>
            </w:r>
            <w:proofErr w:type="spellStart"/>
            <w:r w:rsidRPr="0086123D">
              <w:rPr>
                <w:rFonts w:ascii="Tahoma" w:hAnsi="Tahoma"/>
                <w:sz w:val="18"/>
                <w:szCs w:val="18"/>
              </w:rPr>
              <w:t>LElTS</w:t>
            </w:r>
            <w:proofErr w:type="spellEnd"/>
            <w:r w:rsidRPr="0086123D">
              <w:rPr>
                <w:rFonts w:ascii="Tahoma" w:hAnsi="Tahoma"/>
                <w:sz w:val="18"/>
                <w:szCs w:val="18"/>
              </w:rPr>
              <w:t xml:space="preserve"> Hazırlık Kursu, YDS-YÖKDİL Sınavı Hazırlık Kursu, KOBİ Danışmanlığı, Bilimsel Araştırma, Planlama Modül vb.) eğitim programları sunulmaktadır.</w:t>
            </w:r>
          </w:p>
        </w:tc>
      </w:tr>
    </w:tbl>
    <w:p w:rsidR="0086123D" w:rsidRPr="0086123D" w:rsidRDefault="0086123D" w:rsidP="0086123D">
      <w:pPr>
        <w:keepNext/>
        <w:tabs>
          <w:tab w:val="left" w:pos="2552"/>
        </w:tabs>
        <w:spacing w:before="240" w:after="0" w:line="240" w:lineRule="auto"/>
        <w:ind w:left="2552" w:hanging="2552"/>
        <w:jc w:val="left"/>
        <w:rPr>
          <w:rFonts w:ascii="Tahoma" w:eastAsia="Calibri" w:hAnsi="Tahoma" w:cs="Tahoma"/>
          <w:sz w:val="18"/>
          <w:szCs w:val="18"/>
        </w:rPr>
      </w:pPr>
      <w:r w:rsidRPr="0086123D">
        <w:rPr>
          <w:rFonts w:ascii="Tahoma" w:eastAsia="Calibri" w:hAnsi="Tahoma" w:cs="Tahoma"/>
          <w:b/>
          <w:sz w:val="18"/>
          <w:szCs w:val="18"/>
        </w:rPr>
        <w:t>Alt Program Hedefi:</w:t>
      </w:r>
      <w:r w:rsidRPr="0086123D">
        <w:rPr>
          <w:rFonts w:ascii="Tahoma" w:eastAsia="Calibri" w:hAnsi="Tahoma" w:cs="Tahoma"/>
          <w:b/>
          <w:sz w:val="18"/>
          <w:szCs w:val="18"/>
        </w:rPr>
        <w:tab/>
      </w:r>
    </w:p>
    <w:tbl>
      <w:tblPr>
        <w:tblStyle w:val="TabloKlavuzu30"/>
        <w:tblW w:w="0" w:type="auto"/>
        <w:tblBorders>
          <w:top w:val="nil"/>
          <w:left w:val="nil"/>
          <w:bottom w:val="nil"/>
          <w:right w:val="nil"/>
          <w:insideH w:val="nil"/>
          <w:insideV w:val="nil"/>
        </w:tblBorders>
        <w:tblLook w:val="04A0" w:firstRow="1" w:lastRow="0" w:firstColumn="1" w:lastColumn="0" w:noHBand="0" w:noVBand="1"/>
      </w:tblPr>
      <w:tblGrid>
        <w:gridCol w:w="9354"/>
      </w:tblGrid>
      <w:tr w:rsidR="0086123D" w:rsidRPr="0086123D" w:rsidTr="009A14F8">
        <w:tc>
          <w:tcPr>
            <w:tcW w:w="9892" w:type="dxa"/>
            <w:tcBorders>
              <w:top w:val="single" w:sz="4" w:space="0" w:color="auto"/>
            </w:tcBorders>
          </w:tcPr>
          <w:p w:rsidR="0086123D" w:rsidRPr="0086123D" w:rsidRDefault="0086123D" w:rsidP="0086123D">
            <w:pPr>
              <w:keepNext/>
              <w:spacing w:before="0" w:after="0" w:line="240" w:lineRule="auto"/>
              <w:ind w:firstLine="0"/>
              <w:jc w:val="left"/>
              <w:rPr>
                <w:rFonts w:ascii="Tahoma" w:hAnsi="Tahoma"/>
                <w:sz w:val="18"/>
                <w:szCs w:val="18"/>
              </w:rPr>
            </w:pPr>
            <w:r w:rsidRPr="0086123D">
              <w:rPr>
                <w:rFonts w:ascii="Tahoma" w:hAnsi="Tahoma"/>
                <w:noProof/>
                <w:sz w:val="18"/>
                <w:szCs w:val="18"/>
              </w:rPr>
              <w:t>Toplumun tüm</w:t>
            </w:r>
            <w:r w:rsidRPr="0086123D">
              <w:rPr>
                <w:rFonts w:ascii="Tahoma" w:hAnsi="Tahoma"/>
                <w:sz w:val="18"/>
                <w:szCs w:val="18"/>
              </w:rPr>
              <w:t xml:space="preserve"> kesimlerine ihtiyaç duyduğu alanlarda eğitimler verilmesi, kamu kurum ve kuruluşları, özel sektör ve uluslararası kuruluşlarla işbirliğinin gelişmesine katkıda bulunulması</w:t>
            </w:r>
          </w:p>
        </w:tc>
      </w:tr>
    </w:tbl>
    <w:p w:rsidR="0086123D" w:rsidRPr="0086123D" w:rsidRDefault="0086123D" w:rsidP="0086123D">
      <w:pPr>
        <w:keepNext/>
        <w:tabs>
          <w:tab w:val="left" w:pos="3119"/>
        </w:tabs>
        <w:spacing w:before="0" w:after="0" w:line="240" w:lineRule="auto"/>
        <w:ind w:left="3119" w:hanging="3119"/>
        <w:jc w:val="left"/>
        <w:rPr>
          <w:rFonts w:ascii="Tahoma" w:eastAsia="Calibri" w:hAnsi="Tahoma" w:cs="Tahoma"/>
          <w:sz w:val="18"/>
          <w:szCs w:val="18"/>
        </w:rPr>
      </w:pPr>
      <w:r w:rsidRPr="0086123D">
        <w:rPr>
          <w:rFonts w:ascii="Tahoma" w:eastAsia="Calibri" w:hAnsi="Tahoma" w:cs="Tahoma"/>
          <w:b/>
          <w:sz w:val="18"/>
          <w:szCs w:val="18"/>
        </w:rPr>
        <w:t>Performans Göstergeleri</w:t>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1</w:t>
            </w:r>
            <w:r w:rsidRPr="0086123D">
              <w:rPr>
                <w:rFonts w:ascii="Tahoma" w:hAnsi="Tahoma"/>
                <w:sz w:val="14"/>
                <w:szCs w:val="14"/>
              </w:rPr>
              <w:t xml:space="preserve">- </w:t>
            </w:r>
            <w:r w:rsidRPr="0086123D">
              <w:rPr>
                <w:rFonts w:ascii="Tahoma" w:hAnsi="Tahoma"/>
                <w:noProof/>
                <w:sz w:val="14"/>
                <w:szCs w:val="14"/>
              </w:rPr>
              <w:t>Dezavantajlı gruplara</w:t>
            </w:r>
            <w:r w:rsidRPr="0086123D">
              <w:rPr>
                <w:rFonts w:ascii="Tahoma" w:hAnsi="Tahoma"/>
                <w:sz w:val="14"/>
                <w:szCs w:val="14"/>
              </w:rPr>
              <w:t xml:space="preserve"> yönelik sosyal entegrasyon ve kapsayıcılığa ilişkin yapılan faaliyet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Üniversitemiz dezavantajlı</w:t>
      </w:r>
      <w:r w:rsidRPr="0086123D">
        <w:rPr>
          <w:rFonts w:ascii="Tahoma" w:eastAsia="Calibri" w:hAnsi="Tahoma" w:cs="Tahoma"/>
          <w:sz w:val="14"/>
          <w:szCs w:val="14"/>
        </w:rPr>
        <w:t xml:space="preserve"> gruplara yönelik sosyal entegrasyon ve sosyal kapsayıcılığa ilişkin düzenlenen proje, panel, konferans, kongre, sanatsal faaliyet, ödül töreni vb. faaliyet sayısının izlenmesi.</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Özel Kalem</w:t>
      </w:r>
      <w:r w:rsidRPr="0086123D">
        <w:rPr>
          <w:rFonts w:ascii="Tahoma" w:eastAsia="Calibri" w:hAnsi="Tahoma" w:cs="Tahoma"/>
          <w:sz w:val="14"/>
          <w:szCs w:val="14"/>
        </w:rPr>
        <w:t xml:space="preserve"> (Rektörlük), YÖKSİS-Üniversite İzleme Kriterleri (E5.1)</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2</w:t>
            </w:r>
            <w:r w:rsidRPr="0086123D">
              <w:rPr>
                <w:rFonts w:ascii="Tahoma" w:hAnsi="Tahoma"/>
                <w:sz w:val="14"/>
                <w:szCs w:val="14"/>
              </w:rPr>
              <w:t xml:space="preserve">- </w:t>
            </w:r>
            <w:r w:rsidRPr="0086123D">
              <w:rPr>
                <w:rFonts w:ascii="Tahoma" w:hAnsi="Tahoma"/>
                <w:noProof/>
                <w:sz w:val="14"/>
                <w:szCs w:val="14"/>
              </w:rPr>
              <w:t>Eğitim programlarına</w:t>
            </w:r>
            <w:r w:rsidRPr="0086123D">
              <w:rPr>
                <w:rFonts w:ascii="Tahoma" w:hAnsi="Tahoma"/>
                <w:sz w:val="14"/>
                <w:szCs w:val="14"/>
              </w:rPr>
              <w:t xml:space="preserve"> başvuran kişi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3.150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480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800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480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480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480</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Üniversitemiz eğitim-öğretim</w:t>
      </w:r>
      <w:r w:rsidRPr="0086123D">
        <w:rPr>
          <w:rFonts w:ascii="Tahoma" w:eastAsia="Calibri" w:hAnsi="Tahoma" w:cs="Tahoma"/>
          <w:sz w:val="14"/>
          <w:szCs w:val="14"/>
        </w:rPr>
        <w:t xml:space="preserve"> döneminde eğitim programına başvuran kişi sayılarının izlenmesi.</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Sürekli Eğitim</w:t>
      </w:r>
      <w:r w:rsidRPr="0086123D">
        <w:rPr>
          <w:rFonts w:ascii="Tahoma" w:eastAsia="Calibri" w:hAnsi="Tahoma" w:cs="Tahoma"/>
          <w:sz w:val="14"/>
          <w:szCs w:val="14"/>
        </w:rPr>
        <w:t xml:space="preserve"> Merkezi</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3</w:t>
            </w:r>
            <w:r w:rsidRPr="0086123D">
              <w:rPr>
                <w:rFonts w:ascii="Tahoma" w:hAnsi="Tahoma"/>
                <w:sz w:val="14"/>
                <w:szCs w:val="14"/>
              </w:rPr>
              <w:t xml:space="preserve">- </w:t>
            </w:r>
            <w:r w:rsidRPr="0086123D">
              <w:rPr>
                <w:rFonts w:ascii="Tahoma" w:hAnsi="Tahoma"/>
                <w:noProof/>
                <w:sz w:val="14"/>
                <w:szCs w:val="14"/>
              </w:rPr>
              <w:t>Mezunlara yönelik</w:t>
            </w:r>
            <w:r w:rsidRPr="0086123D">
              <w:rPr>
                <w:rFonts w:ascii="Tahoma" w:hAnsi="Tahoma"/>
                <w:sz w:val="14"/>
                <w:szCs w:val="14"/>
              </w:rPr>
              <w:t xml:space="preserve"> gerçekleştirilen faaliyet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28</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6</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6</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Bir önceki</w:t>
      </w:r>
      <w:r w:rsidRPr="0086123D">
        <w:rPr>
          <w:rFonts w:ascii="Tahoma" w:eastAsia="Calibri" w:hAnsi="Tahoma" w:cs="Tahoma"/>
          <w:sz w:val="14"/>
          <w:szCs w:val="14"/>
        </w:rPr>
        <w:t xml:space="preserve"> yılda kariyer merkezi çalışmaları kapsamında öğrenci ve mezunlara yönelik gerçekleştirilen fuar, sempozyum, kurs, seminer, söyleşi vb. faaliyetlerin sayısı (Diğer üniversitelerin Kariyer Merkezleri tarafından düzenlenen faaliyetlere katılım değerlendirme dışıdır. Faaliyetlerin düzenlenmesine ilişkin yapılan toplantılar değerlendirme dışıdır.)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Özel Kalem</w:t>
      </w:r>
      <w:r w:rsidRPr="0086123D">
        <w:rPr>
          <w:rFonts w:ascii="Tahoma" w:eastAsia="Calibri" w:hAnsi="Tahoma" w:cs="Tahoma"/>
          <w:sz w:val="14"/>
          <w:szCs w:val="14"/>
        </w:rPr>
        <w:t xml:space="preserve"> (Rektörlük), YÖKSİS-Üniversite İzleme Kriterleri E3, Kurum Faaliyet Raporu</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4</w:t>
            </w:r>
            <w:r w:rsidRPr="0086123D">
              <w:rPr>
                <w:rFonts w:ascii="Tahoma" w:hAnsi="Tahoma"/>
                <w:sz w:val="14"/>
                <w:szCs w:val="14"/>
              </w:rPr>
              <w:t xml:space="preserve">- </w:t>
            </w:r>
            <w:r w:rsidRPr="0086123D">
              <w:rPr>
                <w:rFonts w:ascii="Tahoma" w:hAnsi="Tahoma"/>
                <w:noProof/>
                <w:sz w:val="14"/>
                <w:szCs w:val="14"/>
              </w:rPr>
              <w:t>Sürekli Eğitim</w:t>
            </w:r>
            <w:r w:rsidRPr="0086123D">
              <w:rPr>
                <w:rFonts w:ascii="Tahoma" w:hAnsi="Tahoma"/>
                <w:sz w:val="14"/>
                <w:szCs w:val="14"/>
              </w:rPr>
              <w:t xml:space="preserve"> Merkezi (SEM) ve Dil Merkezi (DİLMER) tarafından mesleki eğitime yönelik verilen sertifika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676</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480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700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525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575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575</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Bir önceki</w:t>
      </w:r>
      <w:r w:rsidRPr="0086123D">
        <w:rPr>
          <w:rFonts w:ascii="Tahoma" w:eastAsia="Calibri" w:hAnsi="Tahoma" w:cs="Tahoma"/>
          <w:sz w:val="14"/>
          <w:szCs w:val="14"/>
        </w:rPr>
        <w:t xml:space="preserve"> yılda Sürekli Eğitim Merkezi (SEM) ve Dil Merkezi (DİLMER) tarafından mesleki eğitime ilişkin verilen sertifika sayısı (Formasyon sertifikalarının sayısı veriye dâhil edilmeyecektir.) </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Özel Kalem</w:t>
      </w:r>
      <w:r w:rsidRPr="0086123D">
        <w:rPr>
          <w:rFonts w:ascii="Tahoma" w:eastAsia="Calibri" w:hAnsi="Tahoma" w:cs="Tahoma"/>
          <w:sz w:val="14"/>
          <w:szCs w:val="14"/>
        </w:rPr>
        <w:t xml:space="preserve"> (Rektörlük), YÖKSİS-Üniversite İzleme </w:t>
      </w:r>
      <w:proofErr w:type="gramStart"/>
      <w:r w:rsidRPr="0086123D">
        <w:rPr>
          <w:rFonts w:ascii="Tahoma" w:eastAsia="Calibri" w:hAnsi="Tahoma" w:cs="Tahoma"/>
          <w:sz w:val="14"/>
          <w:szCs w:val="14"/>
        </w:rPr>
        <w:t>Kriterleri  E</w:t>
      </w:r>
      <w:proofErr w:type="gramEnd"/>
      <w:r w:rsidRPr="0086123D">
        <w:rPr>
          <w:rFonts w:ascii="Tahoma" w:eastAsia="Calibri" w:hAnsi="Tahoma" w:cs="Tahoma"/>
          <w:sz w:val="14"/>
          <w:szCs w:val="14"/>
        </w:rPr>
        <w:t>2, Kurum Faaliyet Raporu</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5</w:t>
            </w:r>
            <w:r w:rsidRPr="0086123D">
              <w:rPr>
                <w:rFonts w:ascii="Tahoma" w:hAnsi="Tahoma"/>
                <w:sz w:val="14"/>
                <w:szCs w:val="14"/>
              </w:rPr>
              <w:t xml:space="preserve">- </w:t>
            </w:r>
            <w:r w:rsidRPr="0086123D">
              <w:rPr>
                <w:rFonts w:ascii="Tahoma" w:hAnsi="Tahoma"/>
                <w:noProof/>
                <w:sz w:val="14"/>
                <w:szCs w:val="14"/>
              </w:rPr>
              <w:t>Tamamlanan sosyal</w:t>
            </w:r>
            <w:r w:rsidRPr="0086123D">
              <w:rPr>
                <w:rFonts w:ascii="Tahoma" w:hAnsi="Tahoma"/>
                <w:sz w:val="14"/>
                <w:szCs w:val="14"/>
              </w:rPr>
              <w:t xml:space="preserve"> sorumluluk projeleri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23</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24</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25</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25</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Bir önceki</w:t>
      </w:r>
      <w:r w:rsidRPr="0086123D">
        <w:rPr>
          <w:rFonts w:ascii="Tahoma" w:eastAsia="Calibri" w:hAnsi="Tahoma" w:cs="Tahoma"/>
          <w:sz w:val="14"/>
          <w:szCs w:val="14"/>
        </w:rPr>
        <w:t xml:space="preserve"> yılda yürütülen sosyal sorumluluk projesi sayısı. (Projenin başlangıç yılı değil, söz konusu yılda uygulanıp uygulanmadığı dikkate alınacaktır. Belirli bir bütçesi, hedefi ve çıktıları olan en az iki ay süreli projelerle ilgili veriler girilecektir. Sisteme projelere ait özet bilgi (azami 200 kelime) ve çıktıları (azami 5 adet, 400 kelime) girilecektir. </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Özel Kalem</w:t>
      </w:r>
      <w:r w:rsidRPr="0086123D">
        <w:rPr>
          <w:rFonts w:ascii="Tahoma" w:eastAsia="Calibri" w:hAnsi="Tahoma" w:cs="Tahoma"/>
          <w:sz w:val="14"/>
          <w:szCs w:val="14"/>
        </w:rPr>
        <w:t xml:space="preserve"> (Rektörlük), Kalite Güvence Sistemi-Kurumsal Gösterge Raporu 5.1.1, YÖKSİS-Üniversite İzleme Kriterleri E1</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tbl>
      <w:tblPr>
        <w:tblStyle w:val="TabloKlavuzu3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6123D" w:rsidRPr="0086123D" w:rsidTr="00BD31EB">
        <w:tc>
          <w:tcPr>
            <w:tcW w:w="279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lastRenderedPageBreak/>
              <w:t>Performans Göstergesi</w:t>
            </w:r>
          </w:p>
        </w:tc>
        <w:tc>
          <w:tcPr>
            <w:tcW w:w="938"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Ölçü Birimi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2021</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Planlanan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r w:rsidRPr="0086123D">
              <w:rPr>
                <w:rFonts w:ascii="Tahoma" w:hAnsi="Tahoma"/>
                <w:b/>
                <w:sz w:val="14"/>
                <w:szCs w:val="16"/>
              </w:rPr>
              <w:t xml:space="preserve"> YS</w:t>
            </w:r>
          </w:p>
          <w:p w:rsidR="0086123D" w:rsidRPr="0086123D" w:rsidRDefault="0086123D" w:rsidP="0086123D">
            <w:pPr>
              <w:keepNext/>
              <w:keepLines/>
              <w:spacing w:before="0" w:after="0" w:line="240" w:lineRule="auto"/>
              <w:ind w:firstLine="0"/>
              <w:jc w:val="center"/>
              <w:rPr>
                <w:rFonts w:ascii="Tahoma" w:hAnsi="Tahoma"/>
                <w:b/>
                <w:sz w:val="14"/>
                <w:szCs w:val="16"/>
              </w:rPr>
            </w:pPr>
            <w:proofErr w:type="spellStart"/>
            <w:r w:rsidRPr="0086123D">
              <w:rPr>
                <w:rFonts w:ascii="Tahoma" w:hAnsi="Tahoma"/>
                <w:b/>
                <w:sz w:val="14"/>
                <w:szCs w:val="16"/>
              </w:rPr>
              <w:t>Gerç</w:t>
            </w:r>
            <w:proofErr w:type="spellEnd"/>
            <w:r w:rsidRPr="0086123D">
              <w:rPr>
                <w:rFonts w:ascii="Tahoma" w:hAnsi="Tahoma"/>
                <w:b/>
                <w:sz w:val="14"/>
                <w:szCs w:val="16"/>
              </w:rPr>
              <w:t>. Tahmini</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Hedef</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07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2797" w:type="dxa"/>
            <w:vAlign w:val="center"/>
          </w:tcPr>
          <w:p w:rsidR="0086123D" w:rsidRPr="0086123D" w:rsidRDefault="0086123D" w:rsidP="0086123D">
            <w:pPr>
              <w:keepNext/>
              <w:keepLines/>
              <w:spacing w:before="0" w:after="0" w:line="240" w:lineRule="auto"/>
              <w:ind w:firstLine="0"/>
              <w:jc w:val="left"/>
              <w:rPr>
                <w:rFonts w:ascii="Tahoma" w:hAnsi="Tahoma"/>
                <w:sz w:val="14"/>
                <w:szCs w:val="14"/>
              </w:rPr>
            </w:pPr>
            <w:r w:rsidRPr="0086123D">
              <w:rPr>
                <w:rFonts w:ascii="Tahoma" w:hAnsi="Tahoma"/>
                <w:noProof/>
                <w:sz w:val="14"/>
                <w:szCs w:val="14"/>
              </w:rPr>
              <w:t>6</w:t>
            </w:r>
            <w:r w:rsidRPr="0086123D">
              <w:rPr>
                <w:rFonts w:ascii="Tahoma" w:hAnsi="Tahoma"/>
                <w:sz w:val="14"/>
                <w:szCs w:val="14"/>
              </w:rPr>
              <w:t xml:space="preserve">- </w:t>
            </w:r>
            <w:r w:rsidRPr="0086123D">
              <w:rPr>
                <w:rFonts w:ascii="Tahoma" w:hAnsi="Tahoma"/>
                <w:noProof/>
                <w:sz w:val="14"/>
                <w:szCs w:val="14"/>
              </w:rPr>
              <w:t>Üniversitenin çevrecilik</w:t>
            </w:r>
            <w:r w:rsidRPr="0086123D">
              <w:rPr>
                <w:rFonts w:ascii="Tahoma" w:hAnsi="Tahoma"/>
                <w:sz w:val="14"/>
                <w:szCs w:val="14"/>
              </w:rPr>
              <w:t xml:space="preserve"> alanlarında aldığı ödül sayısı</w:t>
            </w:r>
          </w:p>
        </w:tc>
        <w:tc>
          <w:tcPr>
            <w:tcW w:w="938" w:type="dxa"/>
            <w:vAlign w:val="center"/>
          </w:tcPr>
          <w:p w:rsidR="0086123D" w:rsidRPr="0086123D" w:rsidRDefault="0086123D" w:rsidP="0086123D">
            <w:pPr>
              <w:keepNext/>
              <w:keepLines/>
              <w:spacing w:before="0" w:after="0" w:line="240" w:lineRule="auto"/>
              <w:ind w:firstLine="0"/>
              <w:jc w:val="center"/>
              <w:rPr>
                <w:rFonts w:ascii="Tahoma" w:hAnsi="Tahoma"/>
                <w:sz w:val="14"/>
                <w:szCs w:val="14"/>
              </w:rPr>
            </w:pPr>
            <w:r w:rsidRPr="0086123D">
              <w:rPr>
                <w:rFonts w:ascii="Tahoma" w:hAnsi="Tahoma"/>
                <w:noProof/>
                <w:sz w:val="14"/>
                <w:szCs w:val="14"/>
              </w:rPr>
              <w:t>Sayı</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0</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w:t>
            </w:r>
          </w:p>
        </w:tc>
        <w:tc>
          <w:tcPr>
            <w:tcW w:w="1077" w:type="dxa"/>
            <w:vAlign w:val="center"/>
          </w:tcPr>
          <w:p w:rsidR="0086123D" w:rsidRPr="0086123D" w:rsidRDefault="0086123D" w:rsidP="0086123D">
            <w:pPr>
              <w:keepNext/>
              <w:keepLines/>
              <w:spacing w:before="0" w:after="0" w:line="240" w:lineRule="auto"/>
              <w:ind w:firstLine="0"/>
              <w:jc w:val="right"/>
              <w:rPr>
                <w:rFonts w:ascii="Tahoma" w:hAnsi="Tahoma"/>
                <w:sz w:val="14"/>
                <w:szCs w:val="14"/>
              </w:rPr>
            </w:pPr>
            <w:r w:rsidRPr="0086123D">
              <w:rPr>
                <w:rFonts w:ascii="Tahoma" w:hAnsi="Tahoma"/>
                <w:noProof/>
                <w:sz w:val="14"/>
                <w:szCs w:val="14"/>
              </w:rPr>
              <w:t>1</w:t>
            </w:r>
          </w:p>
        </w:tc>
      </w:tr>
    </w:tbl>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Göstergeye İlişkin Açıklama:</w:t>
      </w:r>
      <w:r w:rsidRPr="0086123D">
        <w:rPr>
          <w:rFonts w:ascii="Tahoma" w:eastAsia="Calibri" w:hAnsi="Tahoma" w:cs="Tahoma"/>
          <w:b/>
          <w:sz w:val="14"/>
          <w:szCs w:val="14"/>
        </w:rPr>
        <w:tab/>
      </w:r>
      <w:r w:rsidRPr="0086123D">
        <w:rPr>
          <w:rFonts w:ascii="Tahoma" w:eastAsia="Calibri" w:hAnsi="Tahoma" w:cs="Tahoma"/>
          <w:noProof/>
          <w:sz w:val="14"/>
          <w:szCs w:val="14"/>
        </w:rPr>
        <w:t>Üniversitemizin yıl</w:t>
      </w:r>
      <w:r w:rsidRPr="0086123D">
        <w:rPr>
          <w:rFonts w:ascii="Tahoma" w:eastAsia="Calibri" w:hAnsi="Tahoma" w:cs="Tahoma"/>
          <w:sz w:val="14"/>
          <w:szCs w:val="14"/>
        </w:rPr>
        <w:t xml:space="preserve"> içinde çevrecilik alanında aldığı ödül sayısının takibi.</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Hesaplama Yöntemi:</w:t>
      </w:r>
      <w:r w:rsidRPr="0086123D">
        <w:rPr>
          <w:rFonts w:ascii="Tahoma" w:eastAsia="Calibri" w:hAnsi="Tahoma" w:cs="Tahoma"/>
          <w:b/>
          <w:sz w:val="14"/>
          <w:szCs w:val="14"/>
        </w:rPr>
        <w:tab/>
      </w:r>
      <w:r w:rsidRPr="0086123D">
        <w:rPr>
          <w:rFonts w:ascii="Tahoma" w:eastAsia="Calibri" w:hAnsi="Tahoma" w:cs="Tahoma"/>
          <w:noProof/>
          <w:sz w:val="14"/>
          <w:szCs w:val="14"/>
        </w:rPr>
        <w:t>İlgili birimlerin</w:t>
      </w:r>
      <w:r w:rsidRPr="0086123D">
        <w:rPr>
          <w:rFonts w:ascii="Tahoma" w:eastAsia="Calibri" w:hAnsi="Tahoma" w:cs="Tahoma"/>
          <w:sz w:val="14"/>
          <w:szCs w:val="14"/>
        </w:rPr>
        <w:t xml:space="preserve"> verileri toplanarak elde edilir.</w:t>
      </w:r>
    </w:p>
    <w:p w:rsidR="0086123D" w:rsidRPr="0086123D" w:rsidRDefault="0086123D" w:rsidP="0086123D">
      <w:pPr>
        <w:keepNext/>
        <w:keepLines/>
        <w:tabs>
          <w:tab w:val="left" w:pos="2694"/>
        </w:tabs>
        <w:spacing w:before="0" w:after="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Verinin Kaynağı:</w:t>
      </w:r>
      <w:r w:rsidRPr="0086123D">
        <w:rPr>
          <w:rFonts w:ascii="Tahoma" w:eastAsia="Calibri" w:hAnsi="Tahoma" w:cs="Tahoma"/>
          <w:b/>
          <w:sz w:val="14"/>
          <w:szCs w:val="14"/>
        </w:rPr>
        <w:tab/>
      </w:r>
      <w:r w:rsidRPr="0086123D">
        <w:rPr>
          <w:rFonts w:ascii="Tahoma" w:eastAsia="Calibri" w:hAnsi="Tahoma" w:cs="Tahoma"/>
          <w:noProof/>
          <w:sz w:val="14"/>
          <w:szCs w:val="14"/>
        </w:rPr>
        <w:t>Özel Kalem</w:t>
      </w:r>
      <w:r w:rsidRPr="0086123D">
        <w:rPr>
          <w:rFonts w:ascii="Tahoma" w:eastAsia="Calibri" w:hAnsi="Tahoma" w:cs="Tahoma"/>
          <w:sz w:val="14"/>
          <w:szCs w:val="14"/>
        </w:rPr>
        <w:t xml:space="preserve"> (Rektörlük)/ÜİK-E61</w:t>
      </w:r>
    </w:p>
    <w:p w:rsidR="0086123D" w:rsidRPr="0086123D" w:rsidRDefault="0086123D" w:rsidP="0086123D">
      <w:pPr>
        <w:tabs>
          <w:tab w:val="left" w:pos="2694"/>
        </w:tabs>
        <w:spacing w:before="0" w:after="240" w:line="240" w:lineRule="auto"/>
        <w:ind w:left="2694" w:hanging="2410"/>
        <w:jc w:val="left"/>
        <w:rPr>
          <w:rFonts w:ascii="Tahoma" w:eastAsia="Calibri" w:hAnsi="Tahoma" w:cs="Tahoma"/>
          <w:sz w:val="14"/>
          <w:szCs w:val="14"/>
        </w:rPr>
      </w:pPr>
      <w:r w:rsidRPr="0086123D">
        <w:rPr>
          <w:rFonts w:ascii="Tahoma" w:eastAsia="Calibri" w:hAnsi="Tahoma" w:cs="Tahoma"/>
          <w:b/>
          <w:sz w:val="14"/>
          <w:szCs w:val="14"/>
        </w:rPr>
        <w:t>Sorumlu İdare:</w:t>
      </w:r>
      <w:r w:rsidRPr="0086123D">
        <w:rPr>
          <w:rFonts w:ascii="Tahoma" w:eastAsia="Calibri" w:hAnsi="Tahoma" w:cs="Tahoma"/>
          <w:b/>
          <w:sz w:val="14"/>
          <w:szCs w:val="14"/>
        </w:rPr>
        <w:tab/>
      </w:r>
    </w:p>
    <w:p w:rsidR="0086123D" w:rsidRPr="0086123D" w:rsidRDefault="0086123D" w:rsidP="0086123D">
      <w:pPr>
        <w:keepNext/>
        <w:keepLines/>
        <w:spacing w:before="0" w:after="0" w:line="240" w:lineRule="auto"/>
        <w:ind w:firstLine="0"/>
        <w:jc w:val="left"/>
        <w:rPr>
          <w:rFonts w:ascii="Tahoma" w:eastAsia="Calibri" w:hAnsi="Tahoma" w:cs="Tahoma"/>
          <w:sz w:val="18"/>
          <w:szCs w:val="18"/>
        </w:rPr>
      </w:pPr>
      <w:r w:rsidRPr="0086123D">
        <w:rPr>
          <w:rFonts w:ascii="Tahoma" w:eastAsia="Calibri" w:hAnsi="Tahoma" w:cs="Tahoma"/>
          <w:b/>
          <w:sz w:val="18"/>
          <w:szCs w:val="18"/>
        </w:rPr>
        <w:t>Alt Program Kapsamında Yürütülecek Faaliyet Maliyetleri</w:t>
      </w:r>
    </w:p>
    <w:tbl>
      <w:tblPr>
        <w:tblStyle w:val="TabloKlavuzu3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86123D" w:rsidRPr="0086123D" w:rsidTr="00BD31EB">
        <w:tc>
          <w:tcPr>
            <w:tcW w:w="3969"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Faaliyetler</w:t>
            </w:r>
          </w:p>
        </w:tc>
        <w:tc>
          <w:tcPr>
            <w:tcW w:w="124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Bütçe</w:t>
            </w:r>
          </w:p>
        </w:tc>
        <w:tc>
          <w:tcPr>
            <w:tcW w:w="124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2022</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Harcama</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Haziran</w:t>
            </w:r>
          </w:p>
        </w:tc>
        <w:tc>
          <w:tcPr>
            <w:tcW w:w="124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2023</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Bütçe</w:t>
            </w:r>
          </w:p>
        </w:tc>
        <w:tc>
          <w:tcPr>
            <w:tcW w:w="124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2024</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c>
          <w:tcPr>
            <w:tcW w:w="1247" w:type="dxa"/>
            <w:shd w:val="clear" w:color="auto" w:fill="C5EFF7"/>
            <w:vAlign w:val="center"/>
          </w:tcPr>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noProof/>
                <w:sz w:val="14"/>
                <w:szCs w:val="16"/>
              </w:rPr>
              <w:t>2025</w:t>
            </w:r>
          </w:p>
          <w:p w:rsidR="0086123D" w:rsidRPr="0086123D" w:rsidRDefault="0086123D" w:rsidP="0086123D">
            <w:pPr>
              <w:keepNext/>
              <w:keepLines/>
              <w:spacing w:before="0" w:after="0" w:line="240" w:lineRule="auto"/>
              <w:ind w:firstLine="0"/>
              <w:jc w:val="center"/>
              <w:rPr>
                <w:rFonts w:ascii="Tahoma" w:hAnsi="Tahoma"/>
                <w:b/>
                <w:sz w:val="14"/>
                <w:szCs w:val="16"/>
              </w:rPr>
            </w:pPr>
            <w:r w:rsidRPr="0086123D">
              <w:rPr>
                <w:rFonts w:ascii="Tahoma" w:hAnsi="Tahoma"/>
                <w:b/>
                <w:sz w:val="14"/>
                <w:szCs w:val="16"/>
              </w:rPr>
              <w:t>Tahmin</w:t>
            </w:r>
          </w:p>
        </w:tc>
      </w:tr>
      <w:tr w:rsidR="0086123D" w:rsidRPr="0086123D" w:rsidTr="009A14F8">
        <w:trPr>
          <w:trHeight w:val="227"/>
        </w:trPr>
        <w:tc>
          <w:tcPr>
            <w:tcW w:w="3969" w:type="dxa"/>
            <w:tcBorders>
              <w:bottom w:val="single" w:sz="4" w:space="0" w:color="auto"/>
            </w:tcBorders>
            <w:vAlign w:val="center"/>
          </w:tcPr>
          <w:p w:rsidR="0086123D" w:rsidRPr="0086123D" w:rsidRDefault="0086123D" w:rsidP="0086123D">
            <w:pPr>
              <w:spacing w:before="0" w:after="0" w:line="240" w:lineRule="auto"/>
              <w:ind w:firstLine="0"/>
              <w:jc w:val="left"/>
              <w:rPr>
                <w:rFonts w:ascii="Tahoma" w:hAnsi="Tahoma"/>
                <w:b/>
                <w:sz w:val="14"/>
                <w:szCs w:val="14"/>
              </w:rPr>
            </w:pPr>
            <w:r w:rsidRPr="0086123D">
              <w:rPr>
                <w:rFonts w:ascii="Tahoma" w:hAnsi="Tahoma"/>
                <w:b/>
                <w:noProof/>
                <w:sz w:val="14"/>
                <w:szCs w:val="14"/>
              </w:rPr>
              <w:t>T O</w:t>
            </w:r>
            <w:r w:rsidRPr="0086123D">
              <w:rPr>
                <w:rFonts w:ascii="Tahoma" w:hAnsi="Tahoma"/>
                <w:b/>
                <w:sz w:val="14"/>
                <w:szCs w:val="14"/>
              </w:rPr>
              <w:t xml:space="preserve"> P L A M</w:t>
            </w:r>
          </w:p>
        </w:tc>
        <w:tc>
          <w:tcPr>
            <w:tcW w:w="1247" w:type="dxa"/>
            <w:tcBorders>
              <w:bottom w:val="single" w:sz="4" w:space="0" w:color="auto"/>
            </w:tcBorders>
            <w:vAlign w:val="center"/>
          </w:tcPr>
          <w:p w:rsidR="0086123D" w:rsidRPr="0086123D" w:rsidRDefault="0086123D" w:rsidP="0086123D">
            <w:pPr>
              <w:spacing w:before="0" w:after="0" w:line="240" w:lineRule="auto"/>
              <w:ind w:firstLine="0"/>
              <w:jc w:val="right"/>
              <w:rPr>
                <w:rFonts w:ascii="Tahoma" w:hAnsi="Tahoma"/>
                <w:b/>
                <w:sz w:val="13"/>
                <w:szCs w:val="13"/>
              </w:rPr>
            </w:pPr>
            <w:r w:rsidRPr="0086123D">
              <w:rPr>
                <w:rFonts w:ascii="Tahoma" w:hAnsi="Tahoma"/>
                <w:b/>
                <w:noProof/>
                <w:sz w:val="13"/>
                <w:szCs w:val="13"/>
              </w:rPr>
              <w:t>0</w:t>
            </w:r>
          </w:p>
        </w:tc>
        <w:tc>
          <w:tcPr>
            <w:tcW w:w="1247" w:type="dxa"/>
            <w:tcBorders>
              <w:bottom w:val="single" w:sz="4" w:space="0" w:color="auto"/>
            </w:tcBorders>
            <w:vAlign w:val="center"/>
          </w:tcPr>
          <w:p w:rsidR="0086123D" w:rsidRPr="0086123D" w:rsidRDefault="0086123D" w:rsidP="0086123D">
            <w:pPr>
              <w:spacing w:before="0" w:after="0" w:line="240" w:lineRule="auto"/>
              <w:ind w:firstLine="0"/>
              <w:jc w:val="right"/>
              <w:rPr>
                <w:rFonts w:ascii="Tahoma" w:hAnsi="Tahoma"/>
                <w:b/>
                <w:sz w:val="13"/>
                <w:szCs w:val="13"/>
              </w:rPr>
            </w:pPr>
            <w:r w:rsidRPr="0086123D">
              <w:rPr>
                <w:rFonts w:ascii="Tahoma" w:hAnsi="Tahoma"/>
                <w:b/>
                <w:noProof/>
                <w:sz w:val="13"/>
                <w:szCs w:val="13"/>
              </w:rPr>
              <w:t>0</w:t>
            </w:r>
          </w:p>
        </w:tc>
        <w:tc>
          <w:tcPr>
            <w:tcW w:w="1247" w:type="dxa"/>
            <w:tcBorders>
              <w:bottom w:val="single" w:sz="4" w:space="0" w:color="auto"/>
            </w:tcBorders>
            <w:vAlign w:val="center"/>
          </w:tcPr>
          <w:p w:rsidR="0086123D" w:rsidRPr="0086123D" w:rsidRDefault="0086123D" w:rsidP="0086123D">
            <w:pPr>
              <w:spacing w:before="0" w:after="0" w:line="240" w:lineRule="auto"/>
              <w:ind w:firstLine="0"/>
              <w:jc w:val="right"/>
              <w:rPr>
                <w:rFonts w:ascii="Tahoma" w:hAnsi="Tahoma"/>
                <w:b/>
                <w:sz w:val="13"/>
                <w:szCs w:val="13"/>
              </w:rPr>
            </w:pPr>
            <w:r w:rsidRPr="0086123D">
              <w:rPr>
                <w:rFonts w:ascii="Tahoma" w:hAnsi="Tahoma"/>
                <w:b/>
                <w:noProof/>
                <w:sz w:val="13"/>
                <w:szCs w:val="13"/>
              </w:rPr>
              <w:t>0</w:t>
            </w:r>
          </w:p>
        </w:tc>
        <w:tc>
          <w:tcPr>
            <w:tcW w:w="1247" w:type="dxa"/>
            <w:tcBorders>
              <w:bottom w:val="single" w:sz="4" w:space="0" w:color="auto"/>
            </w:tcBorders>
            <w:vAlign w:val="center"/>
          </w:tcPr>
          <w:p w:rsidR="0086123D" w:rsidRPr="0086123D" w:rsidRDefault="0086123D" w:rsidP="0086123D">
            <w:pPr>
              <w:spacing w:before="0" w:after="0" w:line="240" w:lineRule="auto"/>
              <w:ind w:firstLine="0"/>
              <w:jc w:val="right"/>
              <w:rPr>
                <w:rFonts w:ascii="Tahoma" w:hAnsi="Tahoma"/>
                <w:b/>
                <w:sz w:val="13"/>
                <w:szCs w:val="13"/>
              </w:rPr>
            </w:pPr>
            <w:r w:rsidRPr="0086123D">
              <w:rPr>
                <w:rFonts w:ascii="Tahoma" w:hAnsi="Tahoma"/>
                <w:b/>
                <w:noProof/>
                <w:sz w:val="13"/>
                <w:szCs w:val="13"/>
              </w:rPr>
              <w:t>0</w:t>
            </w:r>
          </w:p>
        </w:tc>
        <w:tc>
          <w:tcPr>
            <w:tcW w:w="1247" w:type="dxa"/>
            <w:tcBorders>
              <w:bottom w:val="single" w:sz="4" w:space="0" w:color="auto"/>
            </w:tcBorders>
            <w:vAlign w:val="center"/>
          </w:tcPr>
          <w:p w:rsidR="0086123D" w:rsidRPr="0086123D" w:rsidRDefault="0086123D" w:rsidP="0086123D">
            <w:pPr>
              <w:spacing w:before="0" w:after="0" w:line="240" w:lineRule="auto"/>
              <w:ind w:firstLine="0"/>
              <w:jc w:val="right"/>
              <w:rPr>
                <w:rFonts w:ascii="Tahoma" w:hAnsi="Tahoma"/>
                <w:b/>
                <w:sz w:val="13"/>
                <w:szCs w:val="13"/>
              </w:rPr>
            </w:pPr>
            <w:r w:rsidRPr="0086123D">
              <w:rPr>
                <w:rFonts w:ascii="Tahoma" w:hAnsi="Tahoma"/>
                <w:b/>
                <w:noProof/>
                <w:sz w:val="13"/>
                <w:szCs w:val="13"/>
              </w:rPr>
              <w:t>0</w:t>
            </w:r>
          </w:p>
        </w:tc>
      </w:tr>
      <w:tr w:rsidR="0086123D" w:rsidRPr="0086123D" w:rsidTr="009A14F8">
        <w:trPr>
          <w:trHeight w:val="227"/>
        </w:trPr>
        <w:tc>
          <w:tcPr>
            <w:tcW w:w="3969" w:type="dxa"/>
            <w:tcBorders>
              <w:bottom w:val="dotted" w:sz="4" w:space="0" w:color="auto"/>
            </w:tcBorders>
            <w:vAlign w:val="center"/>
          </w:tcPr>
          <w:p w:rsidR="0086123D" w:rsidRPr="0086123D" w:rsidRDefault="0086123D" w:rsidP="0086123D">
            <w:pPr>
              <w:tabs>
                <w:tab w:val="left" w:pos="258"/>
              </w:tabs>
              <w:spacing w:before="0" w:after="0" w:line="240" w:lineRule="auto"/>
              <w:ind w:firstLine="0"/>
              <w:jc w:val="left"/>
              <w:rPr>
                <w:rFonts w:ascii="Tahoma" w:hAnsi="Tahoma"/>
                <w:sz w:val="14"/>
                <w:szCs w:val="14"/>
              </w:rPr>
            </w:pPr>
            <w:r w:rsidRPr="0086123D">
              <w:rPr>
                <w:rFonts w:ascii="Tahoma" w:hAnsi="Tahoma"/>
                <w:sz w:val="14"/>
                <w:szCs w:val="14"/>
              </w:rPr>
              <w:tab/>
              <w:t>Bütçe İçi</w:t>
            </w:r>
          </w:p>
        </w:tc>
        <w:tc>
          <w:tcPr>
            <w:tcW w:w="1247" w:type="dxa"/>
            <w:tcBorders>
              <w:bottom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bottom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bottom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bottom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bottom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r>
      <w:tr w:rsidR="0086123D" w:rsidRPr="0086123D" w:rsidTr="009A14F8">
        <w:trPr>
          <w:trHeight w:val="227"/>
        </w:trPr>
        <w:tc>
          <w:tcPr>
            <w:tcW w:w="3969" w:type="dxa"/>
            <w:tcBorders>
              <w:top w:val="dotted" w:sz="4" w:space="0" w:color="auto"/>
            </w:tcBorders>
            <w:vAlign w:val="center"/>
          </w:tcPr>
          <w:p w:rsidR="0086123D" w:rsidRPr="0086123D" w:rsidRDefault="0086123D" w:rsidP="0086123D">
            <w:pPr>
              <w:tabs>
                <w:tab w:val="left" w:pos="258"/>
              </w:tabs>
              <w:spacing w:before="0" w:after="0" w:line="240" w:lineRule="auto"/>
              <w:ind w:firstLine="0"/>
              <w:jc w:val="left"/>
              <w:rPr>
                <w:rFonts w:ascii="Tahoma" w:hAnsi="Tahoma"/>
                <w:sz w:val="14"/>
                <w:szCs w:val="14"/>
              </w:rPr>
            </w:pPr>
            <w:r w:rsidRPr="0086123D">
              <w:rPr>
                <w:rFonts w:ascii="Tahoma" w:hAnsi="Tahoma"/>
                <w:sz w:val="14"/>
                <w:szCs w:val="14"/>
              </w:rPr>
              <w:tab/>
              <w:t>Bütçe Dışı</w:t>
            </w:r>
          </w:p>
        </w:tc>
        <w:tc>
          <w:tcPr>
            <w:tcW w:w="1247" w:type="dxa"/>
            <w:tcBorders>
              <w:top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top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top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top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c>
          <w:tcPr>
            <w:tcW w:w="1247" w:type="dxa"/>
            <w:tcBorders>
              <w:top w:val="dotted" w:sz="4" w:space="0" w:color="auto"/>
            </w:tcBorders>
            <w:vAlign w:val="center"/>
          </w:tcPr>
          <w:p w:rsidR="0086123D" w:rsidRPr="0086123D" w:rsidRDefault="0086123D" w:rsidP="0086123D">
            <w:pPr>
              <w:spacing w:before="0" w:after="0" w:line="240" w:lineRule="auto"/>
              <w:ind w:firstLine="0"/>
              <w:jc w:val="right"/>
              <w:rPr>
                <w:rFonts w:ascii="Tahoma" w:hAnsi="Tahoma"/>
                <w:sz w:val="13"/>
                <w:szCs w:val="13"/>
              </w:rPr>
            </w:pPr>
            <w:r w:rsidRPr="0086123D">
              <w:rPr>
                <w:rFonts w:ascii="Tahoma" w:hAnsi="Tahoma"/>
                <w:noProof/>
                <w:sz w:val="13"/>
                <w:szCs w:val="13"/>
              </w:rPr>
              <w:t>0</w:t>
            </w:r>
          </w:p>
        </w:tc>
      </w:tr>
    </w:tbl>
    <w:p w:rsidR="0086123D" w:rsidRPr="0086123D" w:rsidRDefault="0086123D" w:rsidP="0086123D">
      <w:pPr>
        <w:keepNext/>
        <w:spacing w:before="240" w:after="0" w:line="240" w:lineRule="auto"/>
        <w:ind w:firstLine="0"/>
        <w:jc w:val="left"/>
        <w:rPr>
          <w:rFonts w:ascii="Tahoma" w:eastAsia="Calibri" w:hAnsi="Tahoma" w:cs="Tahoma"/>
          <w:b/>
          <w:sz w:val="18"/>
          <w:szCs w:val="18"/>
        </w:rPr>
      </w:pPr>
      <w:r w:rsidRPr="0086123D">
        <w:rPr>
          <w:rFonts w:ascii="Tahoma" w:eastAsia="Calibri" w:hAnsi="Tahoma" w:cs="Tahoma"/>
          <w:b/>
          <w:sz w:val="18"/>
          <w:szCs w:val="18"/>
        </w:rPr>
        <w:t>Faaliyetlere İlişkin Açıklamalar:</w:t>
      </w:r>
    </w:p>
    <w:p w:rsidR="0086123D" w:rsidRPr="0086123D" w:rsidRDefault="0086123D" w:rsidP="0086123D">
      <w:pPr>
        <w:keepNext/>
        <w:spacing w:after="0" w:line="240" w:lineRule="auto"/>
        <w:ind w:firstLine="0"/>
        <w:jc w:val="left"/>
        <w:rPr>
          <w:rFonts w:ascii="Tahoma" w:eastAsia="Calibri" w:hAnsi="Tahoma" w:cs="Tahoma"/>
          <w:sz w:val="14"/>
          <w:szCs w:val="16"/>
        </w:rPr>
      </w:pPr>
      <w:r w:rsidRPr="0086123D">
        <w:rPr>
          <w:rFonts w:ascii="Tahoma" w:eastAsia="Calibri" w:hAnsi="Tahoma" w:cs="Tahoma"/>
          <w:b/>
          <w:noProof/>
          <w:sz w:val="14"/>
          <w:szCs w:val="16"/>
        </w:rPr>
        <w:t>Toplum Hizmetine</w:t>
      </w:r>
      <w:r w:rsidRPr="0086123D">
        <w:rPr>
          <w:rFonts w:ascii="Tahoma" w:eastAsia="Calibri" w:hAnsi="Tahoma" w:cs="Tahoma"/>
          <w:b/>
          <w:sz w:val="14"/>
          <w:szCs w:val="16"/>
        </w:rPr>
        <w:t xml:space="preserve"> Sunulan Eğitim Programları, Kurs ve Seminerler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86123D" w:rsidRPr="0086123D" w:rsidTr="009A14F8">
        <w:tc>
          <w:tcPr>
            <w:tcW w:w="10206" w:type="dxa"/>
            <w:tcBorders>
              <w:top w:val="dotted" w:sz="4" w:space="0" w:color="auto"/>
              <w:left w:val="nil"/>
            </w:tcBorders>
            <w:shd w:val="clear" w:color="auto" w:fill="auto"/>
          </w:tcPr>
          <w:p w:rsidR="0086123D" w:rsidRPr="0086123D" w:rsidRDefault="0086123D" w:rsidP="0086123D">
            <w:pPr>
              <w:spacing w:before="0" w:line="240" w:lineRule="auto"/>
              <w:ind w:firstLine="0"/>
              <w:contextualSpacing/>
              <w:jc w:val="left"/>
              <w:rPr>
                <w:rFonts w:ascii="Tahoma" w:eastAsia="Calibri" w:hAnsi="Tahoma" w:cs="Tahoma"/>
                <w:sz w:val="14"/>
                <w:szCs w:val="16"/>
              </w:rPr>
            </w:pPr>
            <w:r w:rsidRPr="0086123D">
              <w:rPr>
                <w:rFonts w:ascii="Tahoma" w:eastAsia="Calibri" w:hAnsi="Tahoma" w:cs="Tahoma"/>
                <w:noProof/>
                <w:sz w:val="14"/>
                <w:szCs w:val="16"/>
              </w:rPr>
              <w:t>2547 sayılı</w:t>
            </w:r>
            <w:r w:rsidRPr="0086123D">
              <w:rPr>
                <w:rFonts w:ascii="Tahoma" w:eastAsia="Calibri" w:hAnsi="Tahoma" w:cs="Tahoma"/>
                <w:sz w:val="14"/>
                <w:szCs w:val="16"/>
              </w:rPr>
              <w:t xml:space="preserve"> Yükseköğretim Kanununun 7 </w:t>
            </w:r>
            <w:proofErr w:type="spellStart"/>
            <w:r w:rsidRPr="0086123D">
              <w:rPr>
                <w:rFonts w:ascii="Tahoma" w:eastAsia="Calibri" w:hAnsi="Tahoma" w:cs="Tahoma"/>
                <w:sz w:val="14"/>
                <w:szCs w:val="16"/>
              </w:rPr>
              <w:t>nci</w:t>
            </w:r>
            <w:proofErr w:type="spellEnd"/>
            <w:r w:rsidRPr="0086123D">
              <w:rPr>
                <w:rFonts w:ascii="Tahoma" w:eastAsia="Calibri" w:hAnsi="Tahoma" w:cs="Tahoma"/>
                <w:sz w:val="14"/>
                <w:szCs w:val="16"/>
              </w:rPr>
              <w:t xml:space="preserve"> maddesinin birinci fıkrasının (d) bendinin (2) numaralı alt bendi ile 14 üncü maddesine dayanılarak hazırlanan İzmir Kâtip Çelebi Üniversitesi Sürekli Eğitim Uygulama ve Araştırma Merkezi Yönetmeliği  gereğince akademik programlar dışında sürekli olarak toplumun her kesimine, ihtiyaç duyulan alanlarda eğitim programlarını düzenleyerek ve ilan ederek bu programlar aracılığıyla Üniversitenin kamu ve özel sektör ile uluslararası kuruluşlarla işbirliğinin gelişmesine ve ülkenin eğitim ve kültür düzeyinin yükseltilmesine katkıda bulunmaktır. Bu amaçla yürütülecek sertifikaya yönelik eğitim programlarının önerilmesinde izlenecek yöntem ile bu eğitim programlarını başarıyla bitirenlere verilecek sertifika koşullarını ve biçimini belirlemek ve düzenlemektir. </w:t>
            </w:r>
          </w:p>
          <w:p w:rsidR="0086123D" w:rsidRPr="0086123D" w:rsidRDefault="0086123D" w:rsidP="0086123D">
            <w:pPr>
              <w:spacing w:before="0" w:line="240" w:lineRule="auto"/>
              <w:ind w:firstLine="0"/>
              <w:contextualSpacing/>
              <w:jc w:val="left"/>
              <w:rPr>
                <w:rFonts w:ascii="Tahoma" w:eastAsia="Calibri" w:hAnsi="Tahoma" w:cs="Tahoma"/>
                <w:sz w:val="14"/>
                <w:szCs w:val="16"/>
              </w:rPr>
            </w:pPr>
          </w:p>
        </w:tc>
      </w:tr>
    </w:tbl>
    <w:p w:rsidR="0086123D" w:rsidRPr="0086123D" w:rsidRDefault="0086123D" w:rsidP="0086123D">
      <w:pPr>
        <w:keepNext/>
        <w:spacing w:after="0" w:line="240" w:lineRule="auto"/>
        <w:ind w:firstLine="0"/>
        <w:jc w:val="left"/>
        <w:rPr>
          <w:rFonts w:ascii="Tahoma" w:eastAsia="Calibri" w:hAnsi="Tahoma" w:cs="Tahoma"/>
          <w:sz w:val="14"/>
          <w:szCs w:val="16"/>
        </w:rPr>
      </w:pPr>
      <w:r w:rsidRPr="0086123D">
        <w:rPr>
          <w:rFonts w:ascii="Tahoma" w:eastAsia="Calibri" w:hAnsi="Tahoma" w:cs="Tahoma"/>
          <w:b/>
          <w:noProof/>
          <w:sz w:val="14"/>
          <w:szCs w:val="16"/>
        </w:rPr>
        <w:t>Yükseköğretim Kurumları</w:t>
      </w:r>
      <w:r w:rsidRPr="0086123D">
        <w:rPr>
          <w:rFonts w:ascii="Tahoma" w:eastAsia="Calibri" w:hAnsi="Tahoma" w:cs="Tahoma"/>
          <w:b/>
          <w:sz w:val="14"/>
          <w:szCs w:val="16"/>
        </w:rPr>
        <w:t xml:space="preserve"> Sosyal Sorumluluk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86123D" w:rsidRPr="0086123D" w:rsidTr="009A14F8">
        <w:tc>
          <w:tcPr>
            <w:tcW w:w="10206" w:type="dxa"/>
            <w:tcBorders>
              <w:top w:val="dotted" w:sz="4" w:space="0" w:color="auto"/>
              <w:left w:val="nil"/>
            </w:tcBorders>
            <w:shd w:val="clear" w:color="auto" w:fill="auto"/>
          </w:tcPr>
          <w:p w:rsidR="0086123D" w:rsidRPr="0086123D" w:rsidRDefault="0086123D" w:rsidP="0086123D">
            <w:pPr>
              <w:spacing w:before="0" w:after="200" w:line="276" w:lineRule="auto"/>
              <w:ind w:firstLine="0"/>
              <w:jc w:val="left"/>
              <w:rPr>
                <w:rFonts w:ascii="Calibri" w:eastAsia="Calibri" w:hAnsi="Calibri"/>
                <w:sz w:val="14"/>
                <w:szCs w:val="22"/>
              </w:rPr>
            </w:pPr>
          </w:p>
        </w:tc>
      </w:tr>
    </w:tbl>
    <w:p w:rsidR="00A6608D" w:rsidRPr="00A6608D" w:rsidRDefault="00A6608D" w:rsidP="00A6608D">
      <w:pPr>
        <w:keepNext/>
        <w:pageBreakBefore/>
        <w:spacing w:before="0" w:after="240" w:line="240" w:lineRule="auto"/>
        <w:ind w:firstLine="0"/>
        <w:jc w:val="center"/>
        <w:rPr>
          <w:rFonts w:ascii="Tahoma" w:eastAsia="Calibri" w:hAnsi="Tahoma" w:cs="Tahoma"/>
          <w:b/>
          <w:sz w:val="20"/>
          <w:szCs w:val="20"/>
        </w:rPr>
      </w:pPr>
      <w:r w:rsidRPr="00A6608D">
        <w:rPr>
          <w:rFonts w:ascii="Tahoma" w:eastAsia="Calibri" w:hAnsi="Tahoma" w:cs="Tahoma"/>
          <w:b/>
          <w:noProof/>
          <w:sz w:val="20"/>
          <w:szCs w:val="20"/>
        </w:rPr>
        <w:lastRenderedPageBreak/>
        <w:t>İZMİR KATİP ÇELEBİ ÜNİVERSİTESİ</w:t>
      </w:r>
      <w:r w:rsidRPr="00A6608D">
        <w:rPr>
          <w:rFonts w:ascii="Tahoma" w:eastAsia="Calibri" w:hAnsi="Tahoma" w:cs="Tahoma"/>
          <w:b/>
          <w:sz w:val="20"/>
          <w:szCs w:val="20"/>
        </w:rPr>
        <w:t xml:space="preserve"> PERFORMANS BİLGİSİ</w:t>
      </w:r>
    </w:p>
    <w:tbl>
      <w:tblPr>
        <w:tblStyle w:val="TabloKlavuzu31"/>
        <w:tblW w:w="0" w:type="auto"/>
        <w:tblBorders>
          <w:top w:val="nil"/>
          <w:left w:val="nil"/>
          <w:bottom w:val="nil"/>
          <w:right w:val="nil"/>
          <w:insideH w:val="nil"/>
          <w:insideV w:val="nil"/>
        </w:tblBorders>
        <w:tblLook w:val="04A0" w:firstRow="1" w:lastRow="0" w:firstColumn="1" w:lastColumn="0" w:noHBand="0" w:noVBand="1"/>
      </w:tblPr>
      <w:tblGrid>
        <w:gridCol w:w="2296"/>
        <w:gridCol w:w="7058"/>
      </w:tblGrid>
      <w:tr w:rsidR="00A6608D" w:rsidRPr="00A6608D" w:rsidTr="009A14F8">
        <w:tc>
          <w:tcPr>
            <w:tcW w:w="2376" w:type="dxa"/>
          </w:tcPr>
          <w:p w:rsidR="00A6608D" w:rsidRPr="00A6608D" w:rsidRDefault="00A6608D" w:rsidP="00A6608D">
            <w:pPr>
              <w:spacing w:before="0" w:line="240" w:lineRule="auto"/>
              <w:ind w:firstLine="0"/>
              <w:jc w:val="left"/>
              <w:rPr>
                <w:rFonts w:ascii="Tahoma" w:hAnsi="Tahoma"/>
                <w:b/>
                <w:sz w:val="18"/>
                <w:szCs w:val="18"/>
              </w:rPr>
            </w:pPr>
            <w:r w:rsidRPr="00A6608D">
              <w:rPr>
                <w:rFonts w:ascii="Tahoma" w:hAnsi="Tahoma"/>
                <w:b/>
                <w:sz w:val="18"/>
                <w:szCs w:val="18"/>
              </w:rPr>
              <w:t>Bütçe Yılı:</w:t>
            </w:r>
          </w:p>
        </w:tc>
        <w:tc>
          <w:tcPr>
            <w:tcW w:w="7516" w:type="dxa"/>
          </w:tcPr>
          <w:p w:rsidR="00A6608D" w:rsidRPr="00A6608D" w:rsidRDefault="00A6608D" w:rsidP="00A6608D">
            <w:pPr>
              <w:spacing w:before="0" w:after="0" w:line="240" w:lineRule="auto"/>
              <w:ind w:firstLine="0"/>
              <w:jc w:val="left"/>
              <w:rPr>
                <w:rFonts w:ascii="Tahoma" w:hAnsi="Tahoma"/>
                <w:sz w:val="18"/>
                <w:szCs w:val="18"/>
              </w:rPr>
            </w:pPr>
            <w:r w:rsidRPr="00A6608D">
              <w:rPr>
                <w:rFonts w:ascii="Tahoma" w:hAnsi="Tahoma"/>
                <w:noProof/>
                <w:sz w:val="18"/>
                <w:szCs w:val="18"/>
              </w:rPr>
              <w:t>2023</w:t>
            </w:r>
          </w:p>
        </w:tc>
      </w:tr>
      <w:tr w:rsidR="00A6608D" w:rsidRPr="00A6608D" w:rsidTr="009A14F8">
        <w:tc>
          <w:tcPr>
            <w:tcW w:w="2376" w:type="dxa"/>
          </w:tcPr>
          <w:p w:rsidR="00A6608D" w:rsidRPr="00A6608D" w:rsidRDefault="00A6608D" w:rsidP="00A6608D">
            <w:pPr>
              <w:spacing w:before="0" w:line="240" w:lineRule="auto"/>
              <w:ind w:firstLine="0"/>
              <w:jc w:val="left"/>
              <w:rPr>
                <w:rFonts w:ascii="Tahoma" w:hAnsi="Tahoma"/>
                <w:b/>
                <w:sz w:val="18"/>
                <w:szCs w:val="18"/>
              </w:rPr>
            </w:pPr>
            <w:r w:rsidRPr="00A6608D">
              <w:rPr>
                <w:rFonts w:ascii="Tahoma" w:hAnsi="Tahoma"/>
                <w:b/>
                <w:sz w:val="18"/>
                <w:szCs w:val="18"/>
              </w:rPr>
              <w:t>Program Adı:</w:t>
            </w:r>
          </w:p>
        </w:tc>
        <w:tc>
          <w:tcPr>
            <w:tcW w:w="7516" w:type="dxa"/>
          </w:tcPr>
          <w:p w:rsidR="00A6608D" w:rsidRPr="00A6608D" w:rsidRDefault="00A6608D" w:rsidP="00A6608D">
            <w:pPr>
              <w:spacing w:before="0" w:line="240" w:lineRule="auto"/>
              <w:ind w:firstLine="0"/>
              <w:jc w:val="left"/>
              <w:rPr>
                <w:rFonts w:ascii="Tahoma" w:hAnsi="Tahoma"/>
                <w:sz w:val="18"/>
                <w:szCs w:val="18"/>
              </w:rPr>
            </w:pPr>
            <w:r w:rsidRPr="00A6608D">
              <w:rPr>
                <w:rFonts w:ascii="Tahoma" w:hAnsi="Tahoma"/>
                <w:noProof/>
                <w:sz w:val="18"/>
                <w:szCs w:val="18"/>
              </w:rPr>
              <w:t>TEDAVİ EDİCİ SAĞLIK</w:t>
            </w:r>
          </w:p>
        </w:tc>
      </w:tr>
      <w:tr w:rsidR="00A6608D" w:rsidRPr="00A6608D" w:rsidTr="009A14F8">
        <w:tc>
          <w:tcPr>
            <w:tcW w:w="2376" w:type="dxa"/>
          </w:tcPr>
          <w:p w:rsidR="00A6608D" w:rsidRPr="00A6608D" w:rsidRDefault="00A6608D" w:rsidP="00A6608D">
            <w:pPr>
              <w:keepNext/>
              <w:spacing w:before="240" w:after="0" w:line="240" w:lineRule="auto"/>
              <w:ind w:firstLine="0"/>
              <w:jc w:val="left"/>
              <w:rPr>
                <w:rFonts w:ascii="Tahoma" w:hAnsi="Tahoma"/>
                <w:b/>
                <w:sz w:val="18"/>
                <w:szCs w:val="18"/>
              </w:rPr>
            </w:pPr>
            <w:r w:rsidRPr="00A6608D">
              <w:rPr>
                <w:rFonts w:ascii="Tahoma" w:hAnsi="Tahoma"/>
                <w:b/>
                <w:sz w:val="18"/>
                <w:szCs w:val="18"/>
              </w:rPr>
              <w:t>Alt Program Adı:</w:t>
            </w:r>
          </w:p>
        </w:tc>
        <w:tc>
          <w:tcPr>
            <w:tcW w:w="7516" w:type="dxa"/>
          </w:tcPr>
          <w:p w:rsidR="00A6608D" w:rsidRPr="00A6608D" w:rsidRDefault="00A6608D" w:rsidP="00A6608D">
            <w:pPr>
              <w:keepNext/>
              <w:spacing w:before="240" w:after="0" w:line="240" w:lineRule="auto"/>
              <w:ind w:firstLine="0"/>
              <w:jc w:val="left"/>
              <w:rPr>
                <w:rFonts w:ascii="Tahoma" w:hAnsi="Tahoma"/>
                <w:sz w:val="18"/>
                <w:szCs w:val="18"/>
              </w:rPr>
            </w:pPr>
            <w:r w:rsidRPr="00A6608D">
              <w:rPr>
                <w:rFonts w:ascii="Tahoma" w:hAnsi="Tahoma"/>
                <w:noProof/>
                <w:sz w:val="18"/>
                <w:szCs w:val="18"/>
              </w:rPr>
              <w:t>TEDAVİ HİZMETLERİ</w:t>
            </w:r>
          </w:p>
        </w:tc>
      </w:tr>
      <w:tr w:rsidR="00A6608D" w:rsidRPr="00A6608D" w:rsidTr="009A14F8">
        <w:tc>
          <w:tcPr>
            <w:tcW w:w="237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b/>
                <w:sz w:val="18"/>
                <w:szCs w:val="18"/>
              </w:rPr>
            </w:pPr>
            <w:r w:rsidRPr="00A6608D">
              <w:rPr>
                <w:rFonts w:ascii="Tahoma" w:hAnsi="Tahoma"/>
                <w:b/>
                <w:sz w:val="18"/>
                <w:szCs w:val="18"/>
              </w:rPr>
              <w:t>Gerekçe ve Açıklamalar</w:t>
            </w:r>
          </w:p>
        </w:tc>
        <w:tc>
          <w:tcPr>
            <w:tcW w:w="751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p>
        </w:tc>
      </w:tr>
      <w:tr w:rsidR="00A6608D" w:rsidRPr="00A6608D" w:rsidTr="009A14F8">
        <w:tc>
          <w:tcPr>
            <w:tcW w:w="9892" w:type="dxa"/>
            <w:gridSpan w:val="2"/>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İzmir Kâtip</w:t>
            </w:r>
            <w:r w:rsidRPr="00A6608D">
              <w:rPr>
                <w:rFonts w:ascii="Tahoma" w:hAnsi="Tahoma"/>
                <w:sz w:val="18"/>
                <w:szCs w:val="18"/>
              </w:rPr>
              <w:t xml:space="preserve"> Çelebi Üniversitesi Diş Hekimliği Uygulama ve Araştırma Merkezine başvuran hastalara ağız, diş ve çene sağlığı, </w:t>
            </w:r>
            <w:proofErr w:type="spellStart"/>
            <w:r w:rsidRPr="00A6608D">
              <w:rPr>
                <w:rFonts w:ascii="Tahoma" w:hAnsi="Tahoma"/>
                <w:sz w:val="18"/>
                <w:szCs w:val="18"/>
              </w:rPr>
              <w:t>endotonti</w:t>
            </w:r>
            <w:proofErr w:type="spellEnd"/>
            <w:r w:rsidRPr="00A6608D">
              <w:rPr>
                <w:rFonts w:ascii="Tahoma" w:hAnsi="Tahoma"/>
                <w:sz w:val="18"/>
                <w:szCs w:val="18"/>
              </w:rPr>
              <w:t xml:space="preserve">, ortodonti, pedodonti, </w:t>
            </w:r>
            <w:proofErr w:type="spellStart"/>
            <w:r w:rsidRPr="00A6608D">
              <w:rPr>
                <w:rFonts w:ascii="Tahoma" w:hAnsi="Tahoma"/>
                <w:sz w:val="18"/>
                <w:szCs w:val="18"/>
              </w:rPr>
              <w:t>periodontoloji</w:t>
            </w:r>
            <w:proofErr w:type="spellEnd"/>
            <w:r w:rsidRPr="00A6608D">
              <w:rPr>
                <w:rFonts w:ascii="Tahoma" w:hAnsi="Tahoma"/>
                <w:sz w:val="18"/>
                <w:szCs w:val="18"/>
              </w:rPr>
              <w:t xml:space="preserve">, </w:t>
            </w:r>
            <w:proofErr w:type="spellStart"/>
            <w:r w:rsidRPr="00A6608D">
              <w:rPr>
                <w:rFonts w:ascii="Tahoma" w:hAnsi="Tahoma"/>
                <w:sz w:val="18"/>
                <w:szCs w:val="18"/>
              </w:rPr>
              <w:t>protetik</w:t>
            </w:r>
            <w:proofErr w:type="spellEnd"/>
            <w:r w:rsidRPr="00A6608D">
              <w:rPr>
                <w:rFonts w:ascii="Tahoma" w:hAnsi="Tahoma"/>
                <w:sz w:val="18"/>
                <w:szCs w:val="18"/>
              </w:rPr>
              <w:t xml:space="preserve"> diş tedavisi ve </w:t>
            </w:r>
            <w:proofErr w:type="spellStart"/>
            <w:r w:rsidRPr="00A6608D">
              <w:rPr>
                <w:rFonts w:ascii="Tahoma" w:hAnsi="Tahoma"/>
                <w:sz w:val="18"/>
                <w:szCs w:val="18"/>
              </w:rPr>
              <w:t>restoratif</w:t>
            </w:r>
            <w:proofErr w:type="spellEnd"/>
            <w:r w:rsidRPr="00A6608D">
              <w:rPr>
                <w:rFonts w:ascii="Tahoma" w:hAnsi="Tahoma"/>
                <w:sz w:val="18"/>
                <w:szCs w:val="18"/>
              </w:rPr>
              <w:t xml:space="preserve"> diş </w:t>
            </w:r>
            <w:proofErr w:type="gramStart"/>
            <w:r w:rsidRPr="00A6608D">
              <w:rPr>
                <w:rFonts w:ascii="Tahoma" w:hAnsi="Tahoma"/>
                <w:sz w:val="18"/>
                <w:szCs w:val="18"/>
              </w:rPr>
              <w:t>tedavisi  hizmeti</w:t>
            </w:r>
            <w:proofErr w:type="gramEnd"/>
            <w:r w:rsidRPr="00A6608D">
              <w:rPr>
                <w:rFonts w:ascii="Tahoma" w:hAnsi="Tahoma"/>
                <w:sz w:val="18"/>
                <w:szCs w:val="18"/>
              </w:rPr>
              <w:t xml:space="preserve"> sunulmaktadır.</w:t>
            </w:r>
          </w:p>
        </w:tc>
      </w:tr>
    </w:tbl>
    <w:p w:rsidR="00A6608D" w:rsidRPr="00A6608D" w:rsidRDefault="00A6608D" w:rsidP="00A6608D">
      <w:pPr>
        <w:keepNext/>
        <w:tabs>
          <w:tab w:val="left" w:pos="2552"/>
        </w:tabs>
        <w:spacing w:before="240" w:after="0" w:line="240" w:lineRule="auto"/>
        <w:ind w:left="2552" w:hanging="2552"/>
        <w:jc w:val="left"/>
        <w:rPr>
          <w:rFonts w:ascii="Tahoma" w:eastAsia="Calibri" w:hAnsi="Tahoma" w:cs="Tahoma"/>
          <w:sz w:val="18"/>
          <w:szCs w:val="18"/>
        </w:rPr>
      </w:pPr>
      <w:r w:rsidRPr="00A6608D">
        <w:rPr>
          <w:rFonts w:ascii="Tahoma" w:eastAsia="Calibri" w:hAnsi="Tahoma" w:cs="Tahoma"/>
          <w:b/>
          <w:sz w:val="18"/>
          <w:szCs w:val="18"/>
        </w:rPr>
        <w:t>Alt Program Hedefi:</w:t>
      </w:r>
      <w:r w:rsidRPr="00A6608D">
        <w:rPr>
          <w:rFonts w:ascii="Tahoma" w:eastAsia="Calibri" w:hAnsi="Tahoma" w:cs="Tahoma"/>
          <w:b/>
          <w:sz w:val="18"/>
          <w:szCs w:val="18"/>
        </w:rPr>
        <w:tab/>
      </w:r>
    </w:p>
    <w:tbl>
      <w:tblPr>
        <w:tblStyle w:val="TabloKlavuzu31"/>
        <w:tblW w:w="0" w:type="auto"/>
        <w:tblBorders>
          <w:top w:val="nil"/>
          <w:left w:val="nil"/>
          <w:bottom w:val="nil"/>
          <w:right w:val="nil"/>
          <w:insideH w:val="nil"/>
          <w:insideV w:val="nil"/>
        </w:tblBorders>
        <w:tblLook w:val="04A0" w:firstRow="1" w:lastRow="0" w:firstColumn="1" w:lastColumn="0" w:noHBand="0" w:noVBand="1"/>
      </w:tblPr>
      <w:tblGrid>
        <w:gridCol w:w="9354"/>
      </w:tblGrid>
      <w:tr w:rsidR="00A6608D" w:rsidRPr="00A6608D" w:rsidTr="009A14F8">
        <w:tc>
          <w:tcPr>
            <w:tcW w:w="9892" w:type="dxa"/>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Tedavi edici</w:t>
            </w:r>
            <w:r w:rsidRPr="00A6608D">
              <w:rPr>
                <w:rFonts w:ascii="Tahoma" w:hAnsi="Tahoma"/>
                <w:sz w:val="18"/>
                <w:szCs w:val="18"/>
              </w:rPr>
              <w:t xml:space="preserve"> sağlık hizmetinin erişilebilir ve etkili olarak sunulmasının sağlanması</w:t>
            </w:r>
          </w:p>
        </w:tc>
      </w:tr>
    </w:tbl>
    <w:p w:rsidR="00A6608D" w:rsidRPr="00A6608D" w:rsidRDefault="00A6608D" w:rsidP="00A6608D">
      <w:pPr>
        <w:keepNext/>
        <w:tabs>
          <w:tab w:val="left" w:pos="3119"/>
        </w:tabs>
        <w:spacing w:before="0" w:after="0" w:line="240" w:lineRule="auto"/>
        <w:ind w:left="3119" w:hanging="3119"/>
        <w:jc w:val="left"/>
        <w:rPr>
          <w:rFonts w:ascii="Tahoma" w:eastAsia="Calibri" w:hAnsi="Tahoma" w:cs="Tahoma"/>
          <w:sz w:val="18"/>
          <w:szCs w:val="18"/>
        </w:rPr>
      </w:pPr>
      <w:r w:rsidRPr="00A6608D">
        <w:rPr>
          <w:rFonts w:ascii="Tahoma" w:eastAsia="Calibri" w:hAnsi="Tahoma" w:cs="Tahoma"/>
          <w:b/>
          <w:sz w:val="18"/>
          <w:szCs w:val="18"/>
        </w:rPr>
        <w:t>Performans Göstergeleri</w:t>
      </w:r>
    </w:p>
    <w:tbl>
      <w:tblPr>
        <w:tblStyle w:val="TabloKlavuzu3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w:t>
            </w:r>
            <w:r w:rsidRPr="00A6608D">
              <w:rPr>
                <w:rFonts w:ascii="Tahoma" w:hAnsi="Tahoma"/>
                <w:sz w:val="14"/>
                <w:szCs w:val="14"/>
              </w:rPr>
              <w:t xml:space="preserve">- </w:t>
            </w:r>
            <w:r w:rsidRPr="00A6608D">
              <w:rPr>
                <w:rFonts w:ascii="Tahoma" w:hAnsi="Tahoma"/>
                <w:noProof/>
                <w:sz w:val="14"/>
                <w:szCs w:val="14"/>
              </w:rPr>
              <w:t>Ameliyat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2.581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2.330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1.500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2.330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2.330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2.330</w:t>
            </w:r>
          </w:p>
        </w:tc>
      </w:tr>
    </w:tbl>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Diş</w:t>
      </w:r>
      <w:r w:rsidRPr="00A6608D">
        <w:rPr>
          <w:rFonts w:ascii="Tahoma" w:eastAsia="Calibri" w:hAnsi="Tahoma" w:cs="Tahoma"/>
          <w:sz w:val="14"/>
          <w:szCs w:val="14"/>
        </w:rPr>
        <w:t xml:space="preserve"> Hastanesinde yapılan ameliyat sayısının takibi.</w:t>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Diş Hastanemizde</w:t>
      </w:r>
      <w:r w:rsidRPr="00A6608D">
        <w:rPr>
          <w:rFonts w:ascii="Tahoma" w:eastAsia="Calibri" w:hAnsi="Tahoma" w:cs="Tahoma"/>
          <w:sz w:val="14"/>
          <w:szCs w:val="14"/>
        </w:rPr>
        <w:t xml:space="preserve"> ameliyat olan kişi sayısı.</w:t>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Diş Hekimliği</w:t>
      </w:r>
      <w:r w:rsidRPr="00A6608D">
        <w:rPr>
          <w:rFonts w:ascii="Tahoma" w:eastAsia="Calibri" w:hAnsi="Tahoma" w:cs="Tahoma"/>
          <w:sz w:val="14"/>
          <w:szCs w:val="14"/>
        </w:rPr>
        <w:t xml:space="preserve"> Fakültesi</w:t>
      </w:r>
    </w:p>
    <w:p w:rsidR="00A6608D" w:rsidRPr="00A6608D" w:rsidRDefault="00A6608D" w:rsidP="00A6608D">
      <w:pPr>
        <w:tabs>
          <w:tab w:val="left" w:pos="2694"/>
        </w:tabs>
        <w:spacing w:before="0" w:after="24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w:t>
            </w:r>
            <w:r w:rsidRPr="00A6608D">
              <w:rPr>
                <w:rFonts w:ascii="Tahoma" w:hAnsi="Tahoma"/>
                <w:sz w:val="14"/>
                <w:szCs w:val="14"/>
              </w:rPr>
              <w:t xml:space="preserve">- </w:t>
            </w:r>
            <w:r w:rsidRPr="00A6608D">
              <w:rPr>
                <w:rFonts w:ascii="Tahoma" w:hAnsi="Tahoma"/>
                <w:noProof/>
                <w:sz w:val="14"/>
                <w:szCs w:val="14"/>
              </w:rPr>
              <w:t>Üniversite hastaneleri</w:t>
            </w:r>
            <w:r w:rsidRPr="00A6608D">
              <w:rPr>
                <w:rFonts w:ascii="Tahoma" w:hAnsi="Tahoma"/>
                <w:sz w:val="14"/>
                <w:szCs w:val="14"/>
              </w:rPr>
              <w:t xml:space="preserve"> nitelikli yatak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p>
    <w:p w:rsidR="00A6608D" w:rsidRPr="00A6608D" w:rsidRDefault="00A6608D" w:rsidP="00A6608D">
      <w:pPr>
        <w:tabs>
          <w:tab w:val="left" w:pos="2694"/>
        </w:tabs>
        <w:spacing w:before="0" w:after="24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3</w:t>
            </w:r>
            <w:r w:rsidRPr="00A6608D">
              <w:rPr>
                <w:rFonts w:ascii="Tahoma" w:hAnsi="Tahoma"/>
                <w:sz w:val="14"/>
                <w:szCs w:val="14"/>
              </w:rPr>
              <w:t xml:space="preserve">- </w:t>
            </w:r>
            <w:r w:rsidRPr="00A6608D">
              <w:rPr>
                <w:rFonts w:ascii="Tahoma" w:hAnsi="Tahoma"/>
                <w:noProof/>
                <w:sz w:val="14"/>
                <w:szCs w:val="14"/>
              </w:rPr>
              <w:t>Üniversite hastaneleri</w:t>
            </w:r>
            <w:r w:rsidRPr="00A6608D">
              <w:rPr>
                <w:rFonts w:ascii="Tahoma" w:hAnsi="Tahoma"/>
                <w:sz w:val="14"/>
                <w:szCs w:val="14"/>
              </w:rPr>
              <w:t xml:space="preserve"> yatak doluluk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p>
    <w:p w:rsidR="00A6608D" w:rsidRPr="00A6608D" w:rsidRDefault="00A6608D" w:rsidP="00A6608D">
      <w:pPr>
        <w:tabs>
          <w:tab w:val="left" w:pos="2694"/>
        </w:tabs>
        <w:spacing w:before="0" w:after="24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4</w:t>
            </w:r>
            <w:r w:rsidRPr="00A6608D">
              <w:rPr>
                <w:rFonts w:ascii="Tahoma" w:hAnsi="Tahoma"/>
                <w:sz w:val="14"/>
                <w:szCs w:val="14"/>
              </w:rPr>
              <w:t xml:space="preserve">- </w:t>
            </w:r>
            <w:r w:rsidRPr="00A6608D">
              <w:rPr>
                <w:rFonts w:ascii="Tahoma" w:hAnsi="Tahoma"/>
                <w:noProof/>
                <w:sz w:val="14"/>
                <w:szCs w:val="14"/>
              </w:rPr>
              <w:t>Yatan hasta</w:t>
            </w:r>
            <w:r w:rsidRPr="00A6608D">
              <w:rPr>
                <w:rFonts w:ascii="Tahoma" w:hAnsi="Tahoma"/>
                <w:sz w:val="14"/>
                <w:szCs w:val="14"/>
              </w:rPr>
              <w:t xml:space="preserve">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p>
    <w:p w:rsidR="00A6608D" w:rsidRPr="00A6608D" w:rsidRDefault="00A6608D" w:rsidP="00A6608D">
      <w:pPr>
        <w:tabs>
          <w:tab w:val="left" w:pos="2694"/>
        </w:tabs>
        <w:spacing w:before="0" w:after="240" w:line="240" w:lineRule="auto"/>
        <w:ind w:left="2694" w:hanging="241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p w:rsidR="00A6608D" w:rsidRPr="00A6608D" w:rsidRDefault="00A6608D" w:rsidP="00A6608D">
      <w:pPr>
        <w:keepNext/>
        <w:keepLine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Kapsamında Yürütülecek Faaliyet Maliyetleri</w:t>
      </w:r>
    </w:p>
    <w:tbl>
      <w:tblPr>
        <w:tblStyle w:val="TabloKlavuzu31"/>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830"/>
        <w:gridCol w:w="1560"/>
        <w:gridCol w:w="1275"/>
        <w:gridCol w:w="1701"/>
        <w:gridCol w:w="1134"/>
        <w:gridCol w:w="1704"/>
      </w:tblGrid>
      <w:tr w:rsidR="00A6608D" w:rsidRPr="00A6608D" w:rsidTr="009D7213">
        <w:trPr>
          <w:trHeight w:val="397"/>
        </w:trPr>
        <w:tc>
          <w:tcPr>
            <w:tcW w:w="2830"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Faaliyetler</w:t>
            </w:r>
          </w:p>
        </w:tc>
        <w:tc>
          <w:tcPr>
            <w:tcW w:w="1560"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275"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Harcama</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Haziran</w:t>
            </w:r>
          </w:p>
        </w:tc>
        <w:tc>
          <w:tcPr>
            <w:tcW w:w="1701"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134"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704"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9D7213" w:rsidRPr="00A6608D" w:rsidTr="009D7213">
        <w:trPr>
          <w:trHeight w:val="397"/>
        </w:trPr>
        <w:tc>
          <w:tcPr>
            <w:tcW w:w="2830" w:type="dxa"/>
            <w:tcBorders>
              <w:bottom w:val="single" w:sz="4" w:space="0" w:color="auto"/>
            </w:tcBorders>
            <w:vAlign w:val="center"/>
          </w:tcPr>
          <w:p w:rsidR="009D7213" w:rsidRPr="00A6608D" w:rsidRDefault="009D7213" w:rsidP="009D7213">
            <w:pPr>
              <w:spacing w:before="0" w:after="0" w:line="240" w:lineRule="auto"/>
              <w:ind w:firstLine="0"/>
              <w:jc w:val="left"/>
              <w:rPr>
                <w:rFonts w:ascii="Tahoma" w:hAnsi="Tahoma"/>
                <w:b/>
                <w:sz w:val="14"/>
                <w:szCs w:val="14"/>
              </w:rPr>
            </w:pPr>
            <w:r w:rsidRPr="00A6608D">
              <w:rPr>
                <w:rFonts w:ascii="Tahoma" w:hAnsi="Tahoma"/>
                <w:b/>
                <w:noProof/>
                <w:sz w:val="14"/>
                <w:szCs w:val="14"/>
              </w:rPr>
              <w:t>Ağız ve</w:t>
            </w:r>
            <w:r w:rsidRPr="00A6608D">
              <w:rPr>
                <w:rFonts w:ascii="Tahoma" w:hAnsi="Tahoma"/>
                <w:b/>
                <w:sz w:val="14"/>
                <w:szCs w:val="14"/>
              </w:rPr>
              <w:t xml:space="preserve"> Diş Sağlığı Hizmetleri</w:t>
            </w:r>
          </w:p>
        </w:tc>
        <w:tc>
          <w:tcPr>
            <w:tcW w:w="1560" w:type="dxa"/>
            <w:tcBorders>
              <w:bottom w:val="single" w:sz="4" w:space="0" w:color="auto"/>
            </w:tcBorders>
            <w:vAlign w:val="center"/>
          </w:tcPr>
          <w:p w:rsidR="009D7213" w:rsidRPr="00A6608D" w:rsidRDefault="009D7213" w:rsidP="009D7213">
            <w:pPr>
              <w:spacing w:before="0" w:after="0" w:line="240" w:lineRule="auto"/>
              <w:ind w:firstLine="0"/>
              <w:jc w:val="center"/>
              <w:rPr>
                <w:rFonts w:ascii="Tahoma" w:hAnsi="Tahoma"/>
                <w:b/>
                <w:sz w:val="13"/>
                <w:szCs w:val="13"/>
              </w:rPr>
            </w:pPr>
            <w:r w:rsidRPr="00A6608D">
              <w:rPr>
                <w:rFonts w:ascii="Tahoma" w:hAnsi="Tahoma"/>
                <w:b/>
                <w:noProof/>
                <w:sz w:val="13"/>
                <w:szCs w:val="13"/>
              </w:rPr>
              <w:t>25.822.000</w:t>
            </w:r>
          </w:p>
        </w:tc>
        <w:tc>
          <w:tcPr>
            <w:tcW w:w="1275" w:type="dxa"/>
            <w:tcBorders>
              <w:bottom w:val="single" w:sz="4" w:space="0" w:color="auto"/>
            </w:tcBorders>
            <w:vAlign w:val="center"/>
          </w:tcPr>
          <w:p w:rsidR="009D7213" w:rsidRPr="00A6608D" w:rsidRDefault="009D7213" w:rsidP="009D7213">
            <w:pPr>
              <w:spacing w:before="0" w:after="0" w:line="240" w:lineRule="auto"/>
              <w:ind w:firstLine="0"/>
              <w:jc w:val="center"/>
              <w:rPr>
                <w:rFonts w:ascii="Tahoma" w:hAnsi="Tahoma"/>
                <w:b/>
                <w:sz w:val="13"/>
                <w:szCs w:val="13"/>
              </w:rPr>
            </w:pPr>
            <w:r w:rsidRPr="00A6608D">
              <w:rPr>
                <w:rFonts w:ascii="Tahoma" w:hAnsi="Tahoma"/>
                <w:b/>
                <w:noProof/>
                <w:sz w:val="13"/>
                <w:szCs w:val="13"/>
              </w:rPr>
              <w:t>5.122.943</w:t>
            </w:r>
          </w:p>
        </w:tc>
        <w:tc>
          <w:tcPr>
            <w:tcW w:w="1701" w:type="dxa"/>
            <w:tcBorders>
              <w:bottom w:val="single" w:sz="4" w:space="0" w:color="auto"/>
            </w:tcBorders>
            <w:vAlign w:val="center"/>
          </w:tcPr>
          <w:p w:rsidR="009D7213" w:rsidRPr="0014341B" w:rsidRDefault="009D7213" w:rsidP="009D7213">
            <w:pPr>
              <w:jc w:val="center"/>
              <w:rPr>
                <w:rFonts w:ascii="Tahoma" w:hAnsi="Tahoma" w:cs="Tahoma"/>
                <w:b/>
                <w:sz w:val="13"/>
                <w:szCs w:val="13"/>
              </w:rPr>
            </w:pPr>
            <w:r w:rsidRPr="0014341B">
              <w:rPr>
                <w:rFonts w:ascii="Tahoma" w:hAnsi="Tahoma" w:cs="Tahoma"/>
                <w:b/>
                <w:noProof/>
                <w:sz w:val="13"/>
                <w:szCs w:val="13"/>
              </w:rPr>
              <w:t>61.780.000</w:t>
            </w:r>
          </w:p>
        </w:tc>
        <w:tc>
          <w:tcPr>
            <w:tcW w:w="1134" w:type="dxa"/>
            <w:tcBorders>
              <w:bottom w:val="single" w:sz="4" w:space="0" w:color="auto"/>
            </w:tcBorders>
            <w:vAlign w:val="center"/>
          </w:tcPr>
          <w:p w:rsidR="009D7213" w:rsidRPr="0014341B" w:rsidRDefault="009D7213" w:rsidP="009D7213">
            <w:pPr>
              <w:ind w:firstLine="0"/>
              <w:jc w:val="center"/>
              <w:rPr>
                <w:rFonts w:ascii="Tahoma" w:hAnsi="Tahoma" w:cs="Tahoma"/>
                <w:b/>
                <w:sz w:val="13"/>
                <w:szCs w:val="13"/>
              </w:rPr>
            </w:pPr>
            <w:r w:rsidRPr="0014341B">
              <w:rPr>
                <w:rFonts w:ascii="Tahoma" w:hAnsi="Tahoma" w:cs="Tahoma"/>
                <w:b/>
                <w:noProof/>
                <w:sz w:val="13"/>
                <w:szCs w:val="13"/>
              </w:rPr>
              <w:t>77.387.000</w:t>
            </w:r>
          </w:p>
        </w:tc>
        <w:tc>
          <w:tcPr>
            <w:tcW w:w="1704" w:type="dxa"/>
            <w:tcBorders>
              <w:bottom w:val="single" w:sz="4" w:space="0" w:color="auto"/>
            </w:tcBorders>
            <w:vAlign w:val="center"/>
          </w:tcPr>
          <w:p w:rsidR="009D7213" w:rsidRPr="0014341B" w:rsidRDefault="009D7213" w:rsidP="009D7213">
            <w:pPr>
              <w:jc w:val="center"/>
              <w:rPr>
                <w:rFonts w:ascii="Tahoma" w:hAnsi="Tahoma" w:cs="Tahoma"/>
                <w:b/>
                <w:sz w:val="13"/>
                <w:szCs w:val="13"/>
              </w:rPr>
            </w:pPr>
            <w:r w:rsidRPr="0014341B">
              <w:rPr>
                <w:rFonts w:ascii="Tahoma" w:hAnsi="Tahoma" w:cs="Tahoma"/>
                <w:b/>
                <w:noProof/>
                <w:sz w:val="13"/>
                <w:szCs w:val="13"/>
              </w:rPr>
              <w:t>90.472.000</w:t>
            </w:r>
          </w:p>
        </w:tc>
      </w:tr>
      <w:tr w:rsidR="009D7213" w:rsidRPr="00A6608D" w:rsidTr="009D7213">
        <w:trPr>
          <w:trHeight w:val="397"/>
        </w:trPr>
        <w:tc>
          <w:tcPr>
            <w:tcW w:w="2830" w:type="dxa"/>
            <w:tcBorders>
              <w:bottom w:val="dotted" w:sz="4" w:space="0" w:color="auto"/>
            </w:tcBorders>
            <w:vAlign w:val="center"/>
          </w:tcPr>
          <w:p w:rsidR="009D7213" w:rsidRPr="00A6608D" w:rsidRDefault="009D7213" w:rsidP="009D7213">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560" w:type="dxa"/>
            <w:tcBorders>
              <w:bottom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25.822.000</w:t>
            </w:r>
          </w:p>
        </w:tc>
        <w:tc>
          <w:tcPr>
            <w:tcW w:w="1275" w:type="dxa"/>
            <w:tcBorders>
              <w:bottom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5.122.943</w:t>
            </w:r>
          </w:p>
        </w:tc>
        <w:tc>
          <w:tcPr>
            <w:tcW w:w="1701" w:type="dxa"/>
            <w:tcBorders>
              <w:bottom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61.780.000</w:t>
            </w:r>
          </w:p>
        </w:tc>
        <w:tc>
          <w:tcPr>
            <w:tcW w:w="1134" w:type="dxa"/>
            <w:tcBorders>
              <w:bottom w:val="dotted" w:sz="4" w:space="0" w:color="auto"/>
            </w:tcBorders>
            <w:vAlign w:val="center"/>
          </w:tcPr>
          <w:p w:rsidR="009D7213" w:rsidRPr="0014341B" w:rsidRDefault="009D7213" w:rsidP="009D7213">
            <w:pPr>
              <w:ind w:firstLine="0"/>
              <w:jc w:val="center"/>
              <w:rPr>
                <w:rFonts w:ascii="Tahoma" w:hAnsi="Tahoma" w:cs="Tahoma"/>
                <w:sz w:val="13"/>
                <w:szCs w:val="13"/>
              </w:rPr>
            </w:pPr>
            <w:r w:rsidRPr="0014341B">
              <w:rPr>
                <w:rFonts w:ascii="Tahoma" w:hAnsi="Tahoma" w:cs="Tahoma"/>
                <w:noProof/>
                <w:sz w:val="13"/>
                <w:szCs w:val="13"/>
              </w:rPr>
              <w:t>77.387.000</w:t>
            </w:r>
          </w:p>
        </w:tc>
        <w:tc>
          <w:tcPr>
            <w:tcW w:w="1704" w:type="dxa"/>
            <w:tcBorders>
              <w:bottom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90.472.000</w:t>
            </w:r>
          </w:p>
        </w:tc>
      </w:tr>
      <w:tr w:rsidR="009D7213" w:rsidRPr="00A6608D" w:rsidTr="009D7213">
        <w:trPr>
          <w:trHeight w:val="397"/>
        </w:trPr>
        <w:tc>
          <w:tcPr>
            <w:tcW w:w="2830" w:type="dxa"/>
            <w:tcBorders>
              <w:top w:val="dotted" w:sz="4" w:space="0" w:color="auto"/>
            </w:tcBorders>
            <w:vAlign w:val="center"/>
          </w:tcPr>
          <w:p w:rsidR="009D7213" w:rsidRPr="00A6608D" w:rsidRDefault="009D7213" w:rsidP="009D7213">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560" w:type="dxa"/>
            <w:tcBorders>
              <w:top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0</w:t>
            </w:r>
          </w:p>
        </w:tc>
        <w:tc>
          <w:tcPr>
            <w:tcW w:w="1275" w:type="dxa"/>
            <w:tcBorders>
              <w:top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0</w:t>
            </w:r>
          </w:p>
        </w:tc>
        <w:tc>
          <w:tcPr>
            <w:tcW w:w="1701" w:type="dxa"/>
            <w:tcBorders>
              <w:top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0</w:t>
            </w:r>
          </w:p>
        </w:tc>
        <w:tc>
          <w:tcPr>
            <w:tcW w:w="1134" w:type="dxa"/>
            <w:tcBorders>
              <w:top w:val="dotted" w:sz="4" w:space="0" w:color="auto"/>
            </w:tcBorders>
            <w:vAlign w:val="center"/>
          </w:tcPr>
          <w:p w:rsidR="009D7213" w:rsidRPr="0014341B" w:rsidRDefault="009D7213" w:rsidP="009D7213">
            <w:pPr>
              <w:ind w:firstLine="0"/>
              <w:jc w:val="center"/>
              <w:rPr>
                <w:rFonts w:ascii="Tahoma" w:hAnsi="Tahoma" w:cs="Tahoma"/>
                <w:sz w:val="13"/>
                <w:szCs w:val="13"/>
              </w:rPr>
            </w:pPr>
            <w:r w:rsidRPr="0014341B">
              <w:rPr>
                <w:rFonts w:ascii="Tahoma" w:hAnsi="Tahoma" w:cs="Tahoma"/>
                <w:noProof/>
                <w:sz w:val="13"/>
                <w:szCs w:val="13"/>
              </w:rPr>
              <w:t>0</w:t>
            </w:r>
          </w:p>
        </w:tc>
        <w:tc>
          <w:tcPr>
            <w:tcW w:w="1704" w:type="dxa"/>
            <w:tcBorders>
              <w:top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0</w:t>
            </w:r>
          </w:p>
        </w:tc>
      </w:tr>
      <w:tr w:rsidR="009D7213" w:rsidRPr="00A6608D" w:rsidTr="009D7213">
        <w:trPr>
          <w:trHeight w:val="397"/>
        </w:trPr>
        <w:tc>
          <w:tcPr>
            <w:tcW w:w="2830" w:type="dxa"/>
            <w:tcBorders>
              <w:bottom w:val="single" w:sz="4" w:space="0" w:color="auto"/>
            </w:tcBorders>
            <w:vAlign w:val="center"/>
          </w:tcPr>
          <w:p w:rsidR="009D7213" w:rsidRPr="00A6608D" w:rsidRDefault="009D7213" w:rsidP="009D7213">
            <w:pPr>
              <w:spacing w:before="0" w:after="0" w:line="240" w:lineRule="auto"/>
              <w:ind w:firstLine="0"/>
              <w:jc w:val="left"/>
              <w:rPr>
                <w:rFonts w:ascii="Tahoma" w:hAnsi="Tahoma"/>
                <w:b/>
                <w:sz w:val="14"/>
                <w:szCs w:val="14"/>
              </w:rPr>
            </w:pPr>
            <w:r w:rsidRPr="00A6608D">
              <w:rPr>
                <w:rFonts w:ascii="Tahoma" w:hAnsi="Tahoma"/>
                <w:b/>
                <w:noProof/>
                <w:sz w:val="14"/>
                <w:szCs w:val="14"/>
              </w:rPr>
              <w:t>T O</w:t>
            </w:r>
            <w:r w:rsidRPr="00A6608D">
              <w:rPr>
                <w:rFonts w:ascii="Tahoma" w:hAnsi="Tahoma"/>
                <w:b/>
                <w:sz w:val="14"/>
                <w:szCs w:val="14"/>
              </w:rPr>
              <w:t xml:space="preserve"> P L A M</w:t>
            </w:r>
          </w:p>
        </w:tc>
        <w:tc>
          <w:tcPr>
            <w:tcW w:w="1560" w:type="dxa"/>
            <w:tcBorders>
              <w:bottom w:val="single" w:sz="4" w:space="0" w:color="auto"/>
            </w:tcBorders>
            <w:vAlign w:val="center"/>
          </w:tcPr>
          <w:p w:rsidR="009D7213" w:rsidRPr="00A6608D" w:rsidRDefault="009D7213" w:rsidP="009D7213">
            <w:pPr>
              <w:spacing w:before="0" w:after="0" w:line="240" w:lineRule="auto"/>
              <w:ind w:firstLine="0"/>
              <w:jc w:val="center"/>
              <w:rPr>
                <w:rFonts w:ascii="Tahoma" w:hAnsi="Tahoma"/>
                <w:b/>
                <w:sz w:val="13"/>
                <w:szCs w:val="13"/>
              </w:rPr>
            </w:pPr>
            <w:r w:rsidRPr="00A6608D">
              <w:rPr>
                <w:rFonts w:ascii="Tahoma" w:hAnsi="Tahoma"/>
                <w:b/>
                <w:noProof/>
                <w:sz w:val="13"/>
                <w:szCs w:val="13"/>
              </w:rPr>
              <w:t>25.822.000</w:t>
            </w:r>
          </w:p>
        </w:tc>
        <w:tc>
          <w:tcPr>
            <w:tcW w:w="1275" w:type="dxa"/>
            <w:tcBorders>
              <w:bottom w:val="single" w:sz="4" w:space="0" w:color="auto"/>
            </w:tcBorders>
            <w:vAlign w:val="center"/>
          </w:tcPr>
          <w:p w:rsidR="009D7213" w:rsidRPr="00A6608D" w:rsidRDefault="009D7213" w:rsidP="009D7213">
            <w:pPr>
              <w:spacing w:before="0" w:after="0" w:line="240" w:lineRule="auto"/>
              <w:ind w:firstLine="0"/>
              <w:jc w:val="center"/>
              <w:rPr>
                <w:rFonts w:ascii="Tahoma" w:hAnsi="Tahoma"/>
                <w:b/>
                <w:sz w:val="13"/>
                <w:szCs w:val="13"/>
              </w:rPr>
            </w:pPr>
            <w:r w:rsidRPr="00A6608D">
              <w:rPr>
                <w:rFonts w:ascii="Tahoma" w:hAnsi="Tahoma"/>
                <w:b/>
                <w:noProof/>
                <w:sz w:val="13"/>
                <w:szCs w:val="13"/>
              </w:rPr>
              <w:t>5.122.943</w:t>
            </w:r>
          </w:p>
        </w:tc>
        <w:tc>
          <w:tcPr>
            <w:tcW w:w="1701" w:type="dxa"/>
            <w:tcBorders>
              <w:bottom w:val="single" w:sz="4" w:space="0" w:color="auto"/>
            </w:tcBorders>
            <w:vAlign w:val="center"/>
          </w:tcPr>
          <w:p w:rsidR="009D7213" w:rsidRPr="0014341B" w:rsidRDefault="009D7213" w:rsidP="009D7213">
            <w:pPr>
              <w:jc w:val="center"/>
              <w:rPr>
                <w:rFonts w:ascii="Tahoma" w:hAnsi="Tahoma" w:cs="Tahoma"/>
                <w:b/>
                <w:sz w:val="13"/>
                <w:szCs w:val="13"/>
              </w:rPr>
            </w:pPr>
            <w:r w:rsidRPr="0014341B">
              <w:rPr>
                <w:rFonts w:ascii="Tahoma" w:hAnsi="Tahoma" w:cs="Tahoma"/>
                <w:b/>
                <w:noProof/>
                <w:sz w:val="13"/>
                <w:szCs w:val="13"/>
              </w:rPr>
              <w:t>61.780.000</w:t>
            </w:r>
          </w:p>
        </w:tc>
        <w:tc>
          <w:tcPr>
            <w:tcW w:w="1134" w:type="dxa"/>
            <w:tcBorders>
              <w:bottom w:val="single" w:sz="4" w:space="0" w:color="auto"/>
            </w:tcBorders>
            <w:vAlign w:val="center"/>
          </w:tcPr>
          <w:p w:rsidR="009D7213" w:rsidRPr="0014341B" w:rsidRDefault="009D7213" w:rsidP="009D7213">
            <w:pPr>
              <w:ind w:firstLine="0"/>
              <w:jc w:val="center"/>
              <w:rPr>
                <w:rFonts w:ascii="Tahoma" w:hAnsi="Tahoma" w:cs="Tahoma"/>
                <w:b/>
                <w:sz w:val="13"/>
                <w:szCs w:val="13"/>
              </w:rPr>
            </w:pPr>
            <w:r w:rsidRPr="0014341B">
              <w:rPr>
                <w:rFonts w:ascii="Tahoma" w:hAnsi="Tahoma" w:cs="Tahoma"/>
                <w:b/>
                <w:noProof/>
                <w:sz w:val="13"/>
                <w:szCs w:val="13"/>
              </w:rPr>
              <w:t>77.387.000</w:t>
            </w:r>
          </w:p>
        </w:tc>
        <w:tc>
          <w:tcPr>
            <w:tcW w:w="1704" w:type="dxa"/>
            <w:tcBorders>
              <w:bottom w:val="single" w:sz="4" w:space="0" w:color="auto"/>
            </w:tcBorders>
            <w:vAlign w:val="center"/>
          </w:tcPr>
          <w:p w:rsidR="009D7213" w:rsidRPr="0014341B" w:rsidRDefault="009D7213" w:rsidP="009D7213">
            <w:pPr>
              <w:jc w:val="center"/>
              <w:rPr>
                <w:rFonts w:ascii="Tahoma" w:hAnsi="Tahoma" w:cs="Tahoma"/>
                <w:b/>
                <w:sz w:val="13"/>
                <w:szCs w:val="13"/>
              </w:rPr>
            </w:pPr>
            <w:r w:rsidRPr="0014341B">
              <w:rPr>
                <w:rFonts w:ascii="Tahoma" w:hAnsi="Tahoma" w:cs="Tahoma"/>
                <w:b/>
                <w:noProof/>
                <w:sz w:val="13"/>
                <w:szCs w:val="13"/>
              </w:rPr>
              <w:t>90.472.000</w:t>
            </w:r>
          </w:p>
        </w:tc>
      </w:tr>
      <w:tr w:rsidR="009D7213" w:rsidRPr="00A6608D" w:rsidTr="009D7213">
        <w:trPr>
          <w:trHeight w:val="397"/>
        </w:trPr>
        <w:tc>
          <w:tcPr>
            <w:tcW w:w="2830" w:type="dxa"/>
            <w:tcBorders>
              <w:bottom w:val="dotted" w:sz="4" w:space="0" w:color="auto"/>
            </w:tcBorders>
            <w:vAlign w:val="center"/>
          </w:tcPr>
          <w:p w:rsidR="009D7213" w:rsidRPr="00A6608D" w:rsidRDefault="009D7213" w:rsidP="009D7213">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560" w:type="dxa"/>
            <w:tcBorders>
              <w:bottom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25.822.000</w:t>
            </w:r>
          </w:p>
        </w:tc>
        <w:tc>
          <w:tcPr>
            <w:tcW w:w="1275" w:type="dxa"/>
            <w:tcBorders>
              <w:bottom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5.122.943</w:t>
            </w:r>
          </w:p>
        </w:tc>
        <w:tc>
          <w:tcPr>
            <w:tcW w:w="1701" w:type="dxa"/>
            <w:tcBorders>
              <w:bottom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61.780.000</w:t>
            </w:r>
          </w:p>
        </w:tc>
        <w:tc>
          <w:tcPr>
            <w:tcW w:w="1134" w:type="dxa"/>
            <w:tcBorders>
              <w:bottom w:val="dotted" w:sz="4" w:space="0" w:color="auto"/>
            </w:tcBorders>
            <w:vAlign w:val="center"/>
          </w:tcPr>
          <w:p w:rsidR="009D7213" w:rsidRPr="0014341B" w:rsidRDefault="009D7213" w:rsidP="009D7213">
            <w:pPr>
              <w:ind w:firstLine="0"/>
              <w:jc w:val="center"/>
              <w:rPr>
                <w:rFonts w:ascii="Tahoma" w:hAnsi="Tahoma" w:cs="Tahoma"/>
                <w:sz w:val="13"/>
                <w:szCs w:val="13"/>
              </w:rPr>
            </w:pPr>
            <w:r w:rsidRPr="0014341B">
              <w:rPr>
                <w:rFonts w:ascii="Tahoma" w:hAnsi="Tahoma" w:cs="Tahoma"/>
                <w:noProof/>
                <w:sz w:val="13"/>
                <w:szCs w:val="13"/>
              </w:rPr>
              <w:t>77.387.000</w:t>
            </w:r>
          </w:p>
        </w:tc>
        <w:tc>
          <w:tcPr>
            <w:tcW w:w="1704" w:type="dxa"/>
            <w:tcBorders>
              <w:bottom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90.472.000</w:t>
            </w:r>
          </w:p>
        </w:tc>
      </w:tr>
      <w:tr w:rsidR="009D7213" w:rsidRPr="00A6608D" w:rsidTr="009D7213">
        <w:trPr>
          <w:trHeight w:val="397"/>
        </w:trPr>
        <w:tc>
          <w:tcPr>
            <w:tcW w:w="2830" w:type="dxa"/>
            <w:tcBorders>
              <w:top w:val="dotted" w:sz="4" w:space="0" w:color="auto"/>
            </w:tcBorders>
            <w:vAlign w:val="center"/>
          </w:tcPr>
          <w:p w:rsidR="009D7213" w:rsidRPr="00A6608D" w:rsidRDefault="009D7213" w:rsidP="009D7213">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560" w:type="dxa"/>
            <w:tcBorders>
              <w:top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0</w:t>
            </w:r>
          </w:p>
        </w:tc>
        <w:tc>
          <w:tcPr>
            <w:tcW w:w="1275" w:type="dxa"/>
            <w:tcBorders>
              <w:top w:val="dotted" w:sz="4" w:space="0" w:color="auto"/>
            </w:tcBorders>
            <w:vAlign w:val="center"/>
          </w:tcPr>
          <w:p w:rsidR="009D7213" w:rsidRPr="00A6608D" w:rsidRDefault="009D7213" w:rsidP="009D7213">
            <w:pPr>
              <w:spacing w:before="0" w:after="0" w:line="240" w:lineRule="auto"/>
              <w:ind w:firstLine="0"/>
              <w:jc w:val="center"/>
              <w:rPr>
                <w:rFonts w:ascii="Tahoma" w:hAnsi="Tahoma"/>
                <w:sz w:val="13"/>
                <w:szCs w:val="13"/>
              </w:rPr>
            </w:pPr>
            <w:r w:rsidRPr="00A6608D">
              <w:rPr>
                <w:rFonts w:ascii="Tahoma" w:hAnsi="Tahoma"/>
                <w:noProof/>
                <w:sz w:val="13"/>
                <w:szCs w:val="13"/>
              </w:rPr>
              <w:t>0</w:t>
            </w:r>
          </w:p>
        </w:tc>
        <w:tc>
          <w:tcPr>
            <w:tcW w:w="1701" w:type="dxa"/>
            <w:tcBorders>
              <w:top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0</w:t>
            </w:r>
          </w:p>
        </w:tc>
        <w:tc>
          <w:tcPr>
            <w:tcW w:w="1134" w:type="dxa"/>
            <w:tcBorders>
              <w:top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0</w:t>
            </w:r>
          </w:p>
        </w:tc>
        <w:tc>
          <w:tcPr>
            <w:tcW w:w="1704" w:type="dxa"/>
            <w:tcBorders>
              <w:top w:val="dotted" w:sz="4" w:space="0" w:color="auto"/>
            </w:tcBorders>
            <w:vAlign w:val="center"/>
          </w:tcPr>
          <w:p w:rsidR="009D7213" w:rsidRPr="0014341B" w:rsidRDefault="009D7213" w:rsidP="009D7213">
            <w:pPr>
              <w:jc w:val="center"/>
              <w:rPr>
                <w:rFonts w:ascii="Tahoma" w:hAnsi="Tahoma" w:cs="Tahoma"/>
                <w:sz w:val="13"/>
                <w:szCs w:val="13"/>
              </w:rPr>
            </w:pPr>
            <w:r w:rsidRPr="0014341B">
              <w:rPr>
                <w:rFonts w:ascii="Tahoma" w:hAnsi="Tahoma" w:cs="Tahoma"/>
                <w:noProof/>
                <w:sz w:val="13"/>
                <w:szCs w:val="13"/>
              </w:rPr>
              <w:t>0</w:t>
            </w:r>
          </w:p>
        </w:tc>
      </w:tr>
    </w:tbl>
    <w:p w:rsidR="00A6608D" w:rsidRPr="00A6608D" w:rsidRDefault="00A6608D" w:rsidP="00A6608D">
      <w:pPr>
        <w:keepNext/>
        <w:spacing w:before="240" w:after="0" w:line="240" w:lineRule="auto"/>
        <w:ind w:firstLine="0"/>
        <w:jc w:val="left"/>
        <w:rPr>
          <w:rFonts w:ascii="Tahoma" w:eastAsia="Calibri" w:hAnsi="Tahoma" w:cs="Tahoma"/>
          <w:b/>
          <w:sz w:val="18"/>
          <w:szCs w:val="18"/>
        </w:rPr>
      </w:pPr>
      <w:r w:rsidRPr="00A6608D">
        <w:rPr>
          <w:rFonts w:ascii="Tahoma" w:eastAsia="Calibri" w:hAnsi="Tahoma" w:cs="Tahoma"/>
          <w:b/>
          <w:sz w:val="18"/>
          <w:szCs w:val="18"/>
        </w:rPr>
        <w:lastRenderedPageBreak/>
        <w:t>Faaliyetlere İlişkin Açıklamalar:</w:t>
      </w:r>
    </w:p>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Ağız ve</w:t>
      </w:r>
      <w:r w:rsidRPr="00A6608D">
        <w:rPr>
          <w:rFonts w:ascii="Tahoma" w:eastAsia="Calibri" w:hAnsi="Tahoma" w:cs="Tahoma"/>
          <w:b/>
          <w:sz w:val="14"/>
          <w:szCs w:val="16"/>
        </w:rPr>
        <w:t xml:space="preserve"> Diş Sağlığı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7 </w:t>
            </w:r>
            <w:proofErr w:type="spellStart"/>
            <w:r w:rsidRPr="00A6608D">
              <w:rPr>
                <w:rFonts w:ascii="Tahoma" w:eastAsia="Calibri" w:hAnsi="Tahoma" w:cs="Tahoma"/>
                <w:sz w:val="14"/>
                <w:szCs w:val="16"/>
              </w:rPr>
              <w:t>nci</w:t>
            </w:r>
            <w:proofErr w:type="spellEnd"/>
            <w:r w:rsidRPr="00A6608D">
              <w:rPr>
                <w:rFonts w:ascii="Tahoma" w:eastAsia="Calibri" w:hAnsi="Tahoma" w:cs="Tahoma"/>
                <w:sz w:val="14"/>
                <w:szCs w:val="16"/>
              </w:rPr>
              <w:t xml:space="preserve"> maddesinin birinci fıkrasının (d) bendinin (2) numaralı alt bendi ile 14 üncü maddesine dayanılarak hazırlanan İzmir Kâtip Çelebi Üniversitesi Diş Hekimliği Uygulama ve Araştırma Merkezi Yönetmeliği gereğince, Merkeze başvuran acil ve diğer hastalara ayaktan veya yatırılarak ağız, diş ve çene sağlığı hizmeti vermek, diş hekimi yetiştirmek, yardımcı sağlık personeli eğitimine destek vermek, bilimsel eğitim-öğretim, araştırma ve uygulama olanağı sağlamak amacıyla Tıp Fakültesi ve Üniversite bünyesindeki sağlık hizmetleri ile ilgili alanlarda faaliyet gösteren fakülte, enstitü, yüksekokullar, uygulama ve araştırma merkezleri başta olmak üzere diğer kurumlarla işbirliği yapmak, eğitim ve sağlık hizmetlerinin verimliliği ile niteliğini arttırmak, tıbbi araştırma ve uygulamaların en üst düzeyde gerçekleşmesi için bilimsel araştırma koşullarını hazırlamak, çağdaş hastane işletme yönetimi ilkeleri doğrultusunda faaliyette bulunmak ve ulaşılabilir kaliteli sağlık hizmeti sunulmasını sağlamak.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pageBreakBefore/>
        <w:spacing w:before="0" w:after="240" w:line="240" w:lineRule="auto"/>
        <w:ind w:firstLine="0"/>
        <w:jc w:val="center"/>
        <w:rPr>
          <w:rFonts w:ascii="Tahoma" w:eastAsia="Calibri" w:hAnsi="Tahoma" w:cs="Tahoma"/>
          <w:b/>
          <w:sz w:val="20"/>
          <w:szCs w:val="20"/>
        </w:rPr>
      </w:pPr>
      <w:r w:rsidRPr="00A6608D">
        <w:rPr>
          <w:rFonts w:ascii="Tahoma" w:eastAsia="Calibri" w:hAnsi="Tahoma" w:cs="Tahoma"/>
          <w:b/>
          <w:noProof/>
          <w:sz w:val="20"/>
          <w:szCs w:val="20"/>
        </w:rPr>
        <w:lastRenderedPageBreak/>
        <w:t>İZMİR KATİP ÇELEBİ ÜNİVERSİTESİ</w:t>
      </w:r>
      <w:r w:rsidRPr="00A6608D">
        <w:rPr>
          <w:rFonts w:ascii="Tahoma" w:eastAsia="Calibri" w:hAnsi="Tahoma" w:cs="Tahoma"/>
          <w:b/>
          <w:sz w:val="20"/>
          <w:szCs w:val="20"/>
        </w:rPr>
        <w:t xml:space="preserve"> PERFORMANS BİLGİSİ</w:t>
      </w:r>
    </w:p>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2292"/>
        <w:gridCol w:w="7062"/>
      </w:tblGrid>
      <w:tr w:rsidR="00A6608D" w:rsidRPr="00A6608D" w:rsidTr="009A14F8">
        <w:tc>
          <w:tcPr>
            <w:tcW w:w="2376" w:type="dxa"/>
          </w:tcPr>
          <w:p w:rsidR="00A6608D" w:rsidRPr="00A6608D" w:rsidRDefault="00A6608D" w:rsidP="00A6608D">
            <w:pPr>
              <w:spacing w:before="0" w:line="240" w:lineRule="auto"/>
              <w:ind w:firstLine="0"/>
              <w:jc w:val="left"/>
              <w:rPr>
                <w:rFonts w:ascii="Tahoma" w:hAnsi="Tahoma"/>
                <w:b/>
                <w:sz w:val="18"/>
                <w:szCs w:val="18"/>
              </w:rPr>
            </w:pPr>
            <w:r w:rsidRPr="00A6608D">
              <w:rPr>
                <w:rFonts w:ascii="Tahoma" w:hAnsi="Tahoma"/>
                <w:b/>
                <w:sz w:val="18"/>
                <w:szCs w:val="18"/>
              </w:rPr>
              <w:t>Bütçe Yılı:</w:t>
            </w:r>
          </w:p>
        </w:tc>
        <w:tc>
          <w:tcPr>
            <w:tcW w:w="7516" w:type="dxa"/>
          </w:tcPr>
          <w:p w:rsidR="00A6608D" w:rsidRPr="00A6608D" w:rsidRDefault="00A6608D" w:rsidP="00A6608D">
            <w:pPr>
              <w:spacing w:before="0" w:after="0" w:line="240" w:lineRule="auto"/>
              <w:ind w:firstLine="0"/>
              <w:jc w:val="left"/>
              <w:rPr>
                <w:rFonts w:ascii="Tahoma" w:hAnsi="Tahoma"/>
                <w:sz w:val="18"/>
                <w:szCs w:val="18"/>
              </w:rPr>
            </w:pPr>
            <w:r w:rsidRPr="00A6608D">
              <w:rPr>
                <w:rFonts w:ascii="Tahoma" w:hAnsi="Tahoma"/>
                <w:noProof/>
                <w:sz w:val="18"/>
                <w:szCs w:val="18"/>
              </w:rPr>
              <w:t>2023</w:t>
            </w:r>
          </w:p>
        </w:tc>
      </w:tr>
      <w:tr w:rsidR="00A6608D" w:rsidRPr="00A6608D" w:rsidTr="009A14F8">
        <w:tc>
          <w:tcPr>
            <w:tcW w:w="2376" w:type="dxa"/>
          </w:tcPr>
          <w:p w:rsidR="00A6608D" w:rsidRPr="00A6608D" w:rsidRDefault="00A6608D" w:rsidP="00A6608D">
            <w:pPr>
              <w:spacing w:before="0" w:line="240" w:lineRule="auto"/>
              <w:ind w:firstLine="0"/>
              <w:jc w:val="left"/>
              <w:rPr>
                <w:rFonts w:ascii="Tahoma" w:hAnsi="Tahoma"/>
                <w:b/>
                <w:sz w:val="18"/>
                <w:szCs w:val="18"/>
              </w:rPr>
            </w:pPr>
            <w:r w:rsidRPr="00A6608D">
              <w:rPr>
                <w:rFonts w:ascii="Tahoma" w:hAnsi="Tahoma"/>
                <w:b/>
                <w:sz w:val="18"/>
                <w:szCs w:val="18"/>
              </w:rPr>
              <w:t>Program Adı:</w:t>
            </w:r>
          </w:p>
        </w:tc>
        <w:tc>
          <w:tcPr>
            <w:tcW w:w="7516" w:type="dxa"/>
          </w:tcPr>
          <w:p w:rsidR="00A6608D" w:rsidRPr="00A6608D" w:rsidRDefault="00A6608D" w:rsidP="00A6608D">
            <w:pPr>
              <w:spacing w:before="0" w:line="240" w:lineRule="auto"/>
              <w:ind w:firstLine="0"/>
              <w:jc w:val="left"/>
              <w:rPr>
                <w:rFonts w:ascii="Tahoma" w:hAnsi="Tahoma"/>
                <w:sz w:val="18"/>
                <w:szCs w:val="18"/>
              </w:rPr>
            </w:pPr>
            <w:r w:rsidRPr="00A6608D">
              <w:rPr>
                <w:rFonts w:ascii="Tahoma" w:hAnsi="Tahoma"/>
                <w:noProof/>
                <w:sz w:val="18"/>
                <w:szCs w:val="18"/>
              </w:rPr>
              <w:t>YÜKSEKÖĞRETİM</w:t>
            </w:r>
          </w:p>
        </w:tc>
      </w:tr>
      <w:tr w:rsidR="00A6608D" w:rsidRPr="00A6608D" w:rsidTr="009A14F8">
        <w:tc>
          <w:tcPr>
            <w:tcW w:w="2376" w:type="dxa"/>
          </w:tcPr>
          <w:p w:rsidR="00A6608D" w:rsidRPr="00A6608D" w:rsidRDefault="00A6608D" w:rsidP="00A6608D">
            <w:pPr>
              <w:keepNext/>
              <w:spacing w:before="240" w:after="0" w:line="240" w:lineRule="auto"/>
              <w:ind w:firstLine="0"/>
              <w:jc w:val="left"/>
              <w:rPr>
                <w:rFonts w:ascii="Tahoma" w:hAnsi="Tahoma"/>
                <w:b/>
                <w:sz w:val="18"/>
                <w:szCs w:val="18"/>
              </w:rPr>
            </w:pPr>
            <w:r w:rsidRPr="00A6608D">
              <w:rPr>
                <w:rFonts w:ascii="Tahoma" w:hAnsi="Tahoma"/>
                <w:b/>
                <w:sz w:val="18"/>
                <w:szCs w:val="18"/>
              </w:rPr>
              <w:t>Alt Program Adı:</w:t>
            </w:r>
          </w:p>
        </w:tc>
        <w:tc>
          <w:tcPr>
            <w:tcW w:w="7516" w:type="dxa"/>
          </w:tcPr>
          <w:p w:rsidR="00A6608D" w:rsidRPr="00A6608D" w:rsidRDefault="00A6608D" w:rsidP="00A6608D">
            <w:pPr>
              <w:keepNext/>
              <w:spacing w:before="240" w:after="0" w:line="240" w:lineRule="auto"/>
              <w:ind w:firstLine="0"/>
              <w:jc w:val="left"/>
              <w:rPr>
                <w:rFonts w:ascii="Tahoma" w:hAnsi="Tahoma"/>
                <w:sz w:val="18"/>
                <w:szCs w:val="18"/>
              </w:rPr>
            </w:pPr>
            <w:r w:rsidRPr="00A6608D">
              <w:rPr>
                <w:rFonts w:ascii="Tahoma" w:hAnsi="Tahoma"/>
                <w:noProof/>
                <w:sz w:val="18"/>
                <w:szCs w:val="18"/>
              </w:rPr>
              <w:t>ÖN LİSANS</w:t>
            </w:r>
            <w:r w:rsidRPr="00A6608D">
              <w:rPr>
                <w:rFonts w:ascii="Tahoma" w:hAnsi="Tahoma"/>
                <w:sz w:val="18"/>
                <w:szCs w:val="18"/>
              </w:rPr>
              <w:t xml:space="preserve"> EĞİTİMİ, LİSANS EĞİTİMİ VE LİSANSÜSTÜ EĞİTİM</w:t>
            </w:r>
          </w:p>
        </w:tc>
      </w:tr>
      <w:tr w:rsidR="00A6608D" w:rsidRPr="00A6608D" w:rsidTr="009A14F8">
        <w:tc>
          <w:tcPr>
            <w:tcW w:w="237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b/>
                <w:sz w:val="18"/>
                <w:szCs w:val="18"/>
              </w:rPr>
            </w:pPr>
            <w:r w:rsidRPr="00A6608D">
              <w:rPr>
                <w:rFonts w:ascii="Tahoma" w:hAnsi="Tahoma"/>
                <w:b/>
                <w:sz w:val="18"/>
                <w:szCs w:val="18"/>
              </w:rPr>
              <w:t>Gerekçe ve Açıklamalar</w:t>
            </w:r>
          </w:p>
        </w:tc>
        <w:tc>
          <w:tcPr>
            <w:tcW w:w="751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p>
        </w:tc>
      </w:tr>
      <w:tr w:rsidR="00A6608D" w:rsidRPr="00A6608D" w:rsidTr="009A14F8">
        <w:tc>
          <w:tcPr>
            <w:tcW w:w="9892" w:type="dxa"/>
            <w:gridSpan w:val="2"/>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İzmir Katip</w:t>
            </w:r>
            <w:r w:rsidRPr="00A6608D">
              <w:rPr>
                <w:rFonts w:ascii="Tahoma" w:hAnsi="Tahoma"/>
                <w:sz w:val="18"/>
                <w:szCs w:val="18"/>
              </w:rPr>
              <w:t xml:space="preserve"> Çelebi Üniversitesinde 2022 yılı Eylül ayı itibariyle toplam 14 fakülte, 3 enstitü, 1 yüksekokul, 2 meslek yüksekokulu olmak üzere; 18621 </w:t>
            </w:r>
            <w:proofErr w:type="gramStart"/>
            <w:r w:rsidRPr="00A6608D">
              <w:rPr>
                <w:rFonts w:ascii="Tahoma" w:hAnsi="Tahoma"/>
                <w:sz w:val="18"/>
                <w:szCs w:val="18"/>
              </w:rPr>
              <w:t>öğrenciye  eğitim</w:t>
            </w:r>
            <w:proofErr w:type="gramEnd"/>
            <w:r w:rsidRPr="00A6608D">
              <w:rPr>
                <w:rFonts w:ascii="Tahoma" w:hAnsi="Tahoma"/>
                <w:sz w:val="18"/>
                <w:szCs w:val="18"/>
              </w:rPr>
              <w:t xml:space="preserve"> öğretim hizmeti sunulmaktadır.  </w:t>
            </w:r>
          </w:p>
        </w:tc>
      </w:tr>
    </w:tbl>
    <w:p w:rsidR="00A6608D" w:rsidRPr="00A6608D" w:rsidRDefault="00A6608D" w:rsidP="00A6608D">
      <w:pPr>
        <w:keepNext/>
        <w:tabs>
          <w:tab w:val="left" w:pos="2552"/>
        </w:tabs>
        <w:spacing w:before="24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Hedefi:</w:t>
      </w:r>
      <w:r w:rsidRPr="00A6608D">
        <w:rPr>
          <w:rFonts w:ascii="Tahoma" w:eastAsia="Calibri" w:hAnsi="Tahoma" w:cs="Tahoma"/>
          <w:b/>
          <w:sz w:val="18"/>
          <w:szCs w:val="18"/>
        </w:rPr>
        <w:tab/>
      </w:r>
    </w:p>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9354"/>
      </w:tblGrid>
      <w:tr w:rsidR="00A6608D" w:rsidRPr="00A6608D" w:rsidTr="009A14F8">
        <w:tc>
          <w:tcPr>
            <w:tcW w:w="9892" w:type="dxa"/>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Mesleki yeterlilik</w:t>
            </w:r>
            <w:r w:rsidRPr="00A6608D">
              <w:rPr>
                <w:rFonts w:ascii="Tahoma" w:hAnsi="Tahoma"/>
                <w:sz w:val="18"/>
                <w:szCs w:val="18"/>
              </w:rPr>
              <w:t xml:space="preserve"> sahibi ve gelişime açık mezunlar yetiştirilmesi</w:t>
            </w:r>
          </w:p>
        </w:tc>
      </w:tr>
    </w:tbl>
    <w:p w:rsidR="00A6608D" w:rsidRPr="00A6608D" w:rsidRDefault="00A6608D" w:rsidP="00A6608D">
      <w:pPr>
        <w:keepNext/>
        <w:tabs>
          <w:tab w:val="left" w:pos="3119"/>
        </w:tab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Performans Göstergeleri</w:t>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w:t>
            </w:r>
            <w:r w:rsidRPr="00A6608D">
              <w:rPr>
                <w:rFonts w:ascii="Tahoma" w:hAnsi="Tahoma"/>
                <w:sz w:val="14"/>
                <w:szCs w:val="14"/>
              </w:rPr>
              <w:t xml:space="preserve">- </w:t>
            </w:r>
            <w:r w:rsidRPr="00A6608D">
              <w:rPr>
                <w:rFonts w:ascii="Tahoma" w:hAnsi="Tahoma"/>
                <w:noProof/>
                <w:sz w:val="14"/>
                <w:szCs w:val="14"/>
              </w:rPr>
              <w:t>Doktora eğitimini</w:t>
            </w:r>
            <w:r w:rsidRPr="00A6608D">
              <w:rPr>
                <w:rFonts w:ascii="Tahoma" w:hAnsi="Tahoma"/>
                <w:sz w:val="14"/>
                <w:szCs w:val="14"/>
              </w:rPr>
              <w:t xml:space="preserve"> tamamlayanların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29</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29</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32</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doktora</w:t>
      </w:r>
      <w:r w:rsidRPr="00A6608D">
        <w:rPr>
          <w:rFonts w:ascii="Tahoma" w:eastAsia="Calibri" w:hAnsi="Tahoma" w:cs="Tahoma"/>
          <w:sz w:val="14"/>
          <w:szCs w:val="14"/>
        </w:rPr>
        <w:t xml:space="preserve"> eğitimini tamamlayan kişi sayılarının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Doktora eğitimini</w:t>
      </w:r>
      <w:r w:rsidRPr="00A6608D">
        <w:rPr>
          <w:rFonts w:ascii="Tahoma" w:eastAsia="Calibri" w:hAnsi="Tahoma" w:cs="Tahoma"/>
          <w:sz w:val="14"/>
          <w:szCs w:val="14"/>
        </w:rPr>
        <w:t xml:space="preserve"> tamamlayanlar toplam olarak ifade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YÖKSİS-Üniversite İzleme Kriterleri-A1</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w:t>
            </w:r>
            <w:r w:rsidRPr="00A6608D">
              <w:rPr>
                <w:rFonts w:ascii="Tahoma" w:hAnsi="Tahoma"/>
                <w:sz w:val="14"/>
                <w:szCs w:val="14"/>
              </w:rPr>
              <w:t xml:space="preserve">- </w:t>
            </w:r>
            <w:r w:rsidRPr="00A6608D">
              <w:rPr>
                <w:rFonts w:ascii="Tahoma" w:hAnsi="Tahoma"/>
                <w:noProof/>
                <w:sz w:val="14"/>
                <w:szCs w:val="14"/>
              </w:rPr>
              <w:t>Eğitim bilimleri</w:t>
            </w:r>
            <w:r w:rsidRPr="00A6608D">
              <w:rPr>
                <w:rFonts w:ascii="Tahoma" w:hAnsi="Tahoma"/>
                <w:sz w:val="14"/>
                <w:szCs w:val="14"/>
              </w:rPr>
              <w:t xml:space="preserve"> kontenjan doluluk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Lütfen detay</w:t>
      </w:r>
      <w:r w:rsidRPr="00A6608D">
        <w:rPr>
          <w:rFonts w:ascii="Tahoma" w:eastAsia="Calibri" w:hAnsi="Tahoma" w:cs="Tahoma"/>
          <w:sz w:val="14"/>
          <w:szCs w:val="14"/>
        </w:rPr>
        <w:t xml:space="preserve"> ekranından kaynak ve yayınlama sıklığı bilgilerini giriniz!</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D31EB">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3</w:t>
            </w:r>
            <w:r w:rsidRPr="00A6608D">
              <w:rPr>
                <w:rFonts w:ascii="Tahoma" w:hAnsi="Tahoma"/>
                <w:sz w:val="14"/>
                <w:szCs w:val="14"/>
              </w:rPr>
              <w:t xml:space="preserve">- </w:t>
            </w:r>
            <w:r w:rsidRPr="00A6608D">
              <w:rPr>
                <w:rFonts w:ascii="Tahoma" w:hAnsi="Tahoma"/>
                <w:noProof/>
                <w:sz w:val="14"/>
                <w:szCs w:val="14"/>
              </w:rPr>
              <w:t>Eğitimin program</w:t>
            </w:r>
            <w:r w:rsidRPr="00A6608D">
              <w:rPr>
                <w:rFonts w:ascii="Tahoma" w:hAnsi="Tahoma"/>
                <w:sz w:val="14"/>
                <w:szCs w:val="14"/>
              </w:rPr>
              <w:t xml:space="preserve"> süresinde bitirilme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yüksek</w:t>
      </w:r>
      <w:r w:rsidRPr="00A6608D">
        <w:rPr>
          <w:rFonts w:ascii="Tahoma" w:eastAsia="Calibri" w:hAnsi="Tahoma" w:cs="Tahoma"/>
          <w:sz w:val="14"/>
          <w:szCs w:val="14"/>
        </w:rPr>
        <w:t xml:space="preserve"> okul, fakülte ve enstitü eğitim programlarının süresi içerisinde bitirilme oranın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(Normal </w:t>
      </w:r>
      <w:r w:rsidRPr="00A6608D">
        <w:rPr>
          <w:rFonts w:ascii="Tahoma" w:eastAsia="Calibri" w:hAnsi="Tahoma" w:cs="Tahoma"/>
          <w:sz w:val="14"/>
          <w:szCs w:val="14"/>
        </w:rPr>
        <w:t>öğrenim süresi içinde mezun olan öğrenci sayısı toplamı)/(Normal öğrenim süresi içinde mezun olması gereken öğrenci sayısı) oranı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Kalite Güvence Sistemi-Kurumsal Gösterge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4</w:t>
            </w:r>
            <w:r w:rsidRPr="00A6608D">
              <w:rPr>
                <w:rFonts w:ascii="Tahoma" w:hAnsi="Tahoma"/>
                <w:sz w:val="14"/>
                <w:szCs w:val="14"/>
              </w:rPr>
              <w:t xml:space="preserve">- </w:t>
            </w:r>
            <w:r w:rsidRPr="00A6608D">
              <w:rPr>
                <w:rFonts w:ascii="Tahoma" w:hAnsi="Tahoma"/>
                <w:noProof/>
                <w:sz w:val="14"/>
                <w:szCs w:val="14"/>
              </w:rPr>
              <w:t>Fen bilimleri</w:t>
            </w:r>
            <w:r w:rsidRPr="00A6608D">
              <w:rPr>
                <w:rFonts w:ascii="Tahoma" w:hAnsi="Tahoma"/>
                <w:sz w:val="14"/>
                <w:szCs w:val="14"/>
              </w:rPr>
              <w:t xml:space="preserve"> kontenjan doluluk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5,05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5,88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Üniversitemizin yıl</w:t>
      </w:r>
      <w:r w:rsidRPr="00A6608D">
        <w:rPr>
          <w:rFonts w:ascii="Tahoma" w:eastAsia="Calibri" w:hAnsi="Tahoma" w:cs="Tahoma"/>
          <w:sz w:val="14"/>
          <w:szCs w:val="14"/>
        </w:rPr>
        <w:t xml:space="preserve"> içindeki Fen Bilimleri kontenjan doluluk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(Fen </w:t>
      </w:r>
      <w:r w:rsidRPr="00A6608D">
        <w:rPr>
          <w:rFonts w:ascii="Tahoma" w:eastAsia="Calibri" w:hAnsi="Tahoma" w:cs="Tahoma"/>
          <w:sz w:val="14"/>
          <w:szCs w:val="14"/>
        </w:rPr>
        <w:t>Bilimleri Öğrenci Sayısı)/(Fen Bilimleri Öğrenci Kontenjanı)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5</w:t>
            </w:r>
            <w:r w:rsidRPr="00A6608D">
              <w:rPr>
                <w:rFonts w:ascii="Tahoma" w:hAnsi="Tahoma"/>
                <w:sz w:val="14"/>
                <w:szCs w:val="14"/>
              </w:rPr>
              <w:t xml:space="preserve">- </w:t>
            </w:r>
            <w:r w:rsidRPr="00A6608D">
              <w:rPr>
                <w:rFonts w:ascii="Tahoma" w:hAnsi="Tahoma"/>
                <w:noProof/>
                <w:sz w:val="14"/>
                <w:szCs w:val="14"/>
              </w:rPr>
              <w:t>Kütüphanede bulunan</w:t>
            </w:r>
            <w:r w:rsidRPr="00A6608D">
              <w:rPr>
                <w:rFonts w:ascii="Tahoma" w:hAnsi="Tahoma"/>
                <w:sz w:val="14"/>
                <w:szCs w:val="14"/>
              </w:rPr>
              <w:t xml:space="preserve"> basılı ve elektronik kaynak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598.037</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550.000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596.000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550.000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550.000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550.000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kütüphanesinde</w:t>
      </w:r>
      <w:r w:rsidRPr="00A6608D">
        <w:rPr>
          <w:rFonts w:ascii="Tahoma" w:eastAsia="Calibri" w:hAnsi="Tahoma" w:cs="Tahoma"/>
          <w:sz w:val="14"/>
          <w:szCs w:val="14"/>
        </w:rPr>
        <w:t xml:space="preserve"> bulunan toplam basılı ve elektronik kaynak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Kütüphanede bulunan</w:t>
      </w:r>
      <w:r w:rsidRPr="00A6608D">
        <w:rPr>
          <w:rFonts w:ascii="Tahoma" w:eastAsia="Calibri" w:hAnsi="Tahoma" w:cs="Tahoma"/>
          <w:sz w:val="14"/>
          <w:szCs w:val="14"/>
        </w:rPr>
        <w:t xml:space="preserve"> toplam basılı ve elektronik kaynak sayısını ifade eder.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Kütüphane ve</w:t>
      </w:r>
      <w:r w:rsidRPr="00A6608D">
        <w:rPr>
          <w:rFonts w:ascii="Tahoma" w:eastAsia="Calibri" w:hAnsi="Tahoma" w:cs="Tahoma"/>
          <w:sz w:val="14"/>
          <w:szCs w:val="14"/>
        </w:rPr>
        <w:t xml:space="preserve"> Dokümantasyon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6</w:t>
            </w:r>
            <w:r w:rsidRPr="00A6608D">
              <w:rPr>
                <w:rFonts w:ascii="Tahoma" w:hAnsi="Tahoma"/>
                <w:sz w:val="14"/>
                <w:szCs w:val="14"/>
              </w:rPr>
              <w:t xml:space="preserve">- </w:t>
            </w:r>
            <w:r w:rsidRPr="00A6608D">
              <w:rPr>
                <w:rFonts w:ascii="Tahoma" w:hAnsi="Tahoma"/>
                <w:noProof/>
                <w:sz w:val="14"/>
                <w:szCs w:val="14"/>
              </w:rPr>
              <w:t>Kütüphanede bulunan</w:t>
            </w:r>
            <w:r w:rsidRPr="00A6608D">
              <w:rPr>
                <w:rFonts w:ascii="Tahoma" w:hAnsi="Tahoma"/>
                <w:sz w:val="14"/>
                <w:szCs w:val="14"/>
              </w:rPr>
              <w:t xml:space="preserve"> öğrenci başına düşen basılı ve elektronik kaynak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35,6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kütüphanesinde</w:t>
      </w:r>
      <w:r w:rsidRPr="00A6608D">
        <w:rPr>
          <w:rFonts w:ascii="Tahoma" w:eastAsia="Calibri" w:hAnsi="Tahoma" w:cs="Tahoma"/>
          <w:sz w:val="14"/>
          <w:szCs w:val="14"/>
        </w:rPr>
        <w:t xml:space="preserve"> bulunan öğrenci başına düşen basılı ve elektronik kaynak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[Basılı </w:t>
      </w:r>
      <w:r w:rsidRPr="00A6608D">
        <w:rPr>
          <w:rFonts w:ascii="Tahoma" w:eastAsia="Calibri" w:hAnsi="Tahoma" w:cs="Tahoma"/>
          <w:sz w:val="14"/>
          <w:szCs w:val="14"/>
        </w:rPr>
        <w:t>kitap ve dergiler + satın alınan e-kaynaklar (</w:t>
      </w:r>
      <w:proofErr w:type="spellStart"/>
      <w:r w:rsidRPr="00A6608D">
        <w:rPr>
          <w:rFonts w:ascii="Tahoma" w:eastAsia="Calibri" w:hAnsi="Tahoma" w:cs="Tahoma"/>
          <w:sz w:val="14"/>
          <w:szCs w:val="14"/>
        </w:rPr>
        <w:t>kitap+dergi</w:t>
      </w:r>
      <w:proofErr w:type="spellEnd"/>
      <w:r w:rsidRPr="00A6608D">
        <w:rPr>
          <w:rFonts w:ascii="Tahoma" w:eastAsia="Calibri" w:hAnsi="Tahoma" w:cs="Tahoma"/>
          <w:sz w:val="14"/>
          <w:szCs w:val="14"/>
        </w:rPr>
        <w:t>) +ait yılda abonelik yoluyla erişilen e-kitap ve e-dergiler toplamı] / [öğrenci sayısı]= (İlgili yıl oranını ifade etmektedir.)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Kütüphane ve</w:t>
      </w:r>
      <w:r w:rsidRPr="00A6608D">
        <w:rPr>
          <w:rFonts w:ascii="Tahoma" w:eastAsia="Calibri" w:hAnsi="Tahoma" w:cs="Tahoma"/>
          <w:sz w:val="14"/>
          <w:szCs w:val="14"/>
        </w:rPr>
        <w:t xml:space="preserve"> Dokümantasyon Daire Başkanlığı, Kalite Güvence Sistemi-Kurumsal Gösterge Raporu 3.11.1</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lastRenderedPageBreak/>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7</w:t>
            </w:r>
            <w:r w:rsidRPr="00A6608D">
              <w:rPr>
                <w:rFonts w:ascii="Tahoma" w:hAnsi="Tahoma"/>
                <w:sz w:val="14"/>
                <w:szCs w:val="14"/>
              </w:rPr>
              <w:t xml:space="preserve">- </w:t>
            </w:r>
            <w:r w:rsidRPr="00A6608D">
              <w:rPr>
                <w:rFonts w:ascii="Tahoma" w:hAnsi="Tahoma"/>
                <w:noProof/>
                <w:sz w:val="14"/>
                <w:szCs w:val="14"/>
              </w:rPr>
              <w:t>Kütüphaneden yararlanan</w:t>
            </w:r>
            <w:r w:rsidRPr="00A6608D">
              <w:rPr>
                <w:rFonts w:ascii="Tahoma" w:hAnsi="Tahoma"/>
                <w:sz w:val="14"/>
                <w:szCs w:val="14"/>
              </w:rPr>
              <w:t xml:space="preserve"> kişi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160.591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75.000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177.725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80.000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80.000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80.000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kütüphanesinden</w:t>
      </w:r>
      <w:r w:rsidRPr="00A6608D">
        <w:rPr>
          <w:rFonts w:ascii="Tahoma" w:eastAsia="Calibri" w:hAnsi="Tahoma" w:cs="Tahoma"/>
          <w:sz w:val="14"/>
          <w:szCs w:val="14"/>
        </w:rPr>
        <w:t xml:space="preserve"> yararlanan kişi sayısı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birimlerin</w:t>
      </w:r>
      <w:r w:rsidRPr="00A6608D">
        <w:rPr>
          <w:rFonts w:ascii="Tahoma" w:eastAsia="Calibri" w:hAnsi="Tahoma" w:cs="Tahoma"/>
          <w:sz w:val="14"/>
          <w:szCs w:val="14"/>
        </w:rPr>
        <w:t xml:space="preserve"> verileri toplanarak elde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Kütüphane ve</w:t>
      </w:r>
      <w:r w:rsidRPr="00A6608D">
        <w:rPr>
          <w:rFonts w:ascii="Tahoma" w:eastAsia="Calibri" w:hAnsi="Tahoma" w:cs="Tahoma"/>
          <w:sz w:val="14"/>
          <w:szCs w:val="14"/>
        </w:rPr>
        <w:t xml:space="preserve"> Dokümantasyon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8</w:t>
            </w:r>
            <w:r w:rsidRPr="00A6608D">
              <w:rPr>
                <w:rFonts w:ascii="Tahoma" w:hAnsi="Tahoma"/>
                <w:sz w:val="14"/>
                <w:szCs w:val="14"/>
              </w:rPr>
              <w:t xml:space="preserve">- </w:t>
            </w:r>
            <w:r w:rsidRPr="00A6608D">
              <w:rPr>
                <w:rFonts w:ascii="Tahoma" w:hAnsi="Tahoma"/>
                <w:noProof/>
                <w:sz w:val="14"/>
                <w:szCs w:val="14"/>
              </w:rPr>
              <w:t>Lisansüstü öğrencilerin</w:t>
            </w:r>
            <w:r w:rsidRPr="00A6608D">
              <w:rPr>
                <w:rFonts w:ascii="Tahoma" w:hAnsi="Tahoma"/>
                <w:sz w:val="14"/>
                <w:szCs w:val="14"/>
              </w:rPr>
              <w:t xml:space="preserve"> toplam öğrenciler içindeki payı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0,19</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lisansüstü</w:t>
      </w:r>
      <w:r w:rsidRPr="00A6608D">
        <w:rPr>
          <w:rFonts w:ascii="Tahoma" w:eastAsia="Calibri" w:hAnsi="Tahoma" w:cs="Tahoma"/>
          <w:sz w:val="14"/>
          <w:szCs w:val="14"/>
        </w:rPr>
        <w:t xml:space="preserve"> öğrencilerin toplam öğrenciler içindeki payının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Lisansüstü programlarındaki</w:t>
      </w:r>
      <w:r w:rsidRPr="00A6608D">
        <w:rPr>
          <w:rFonts w:ascii="Tahoma" w:eastAsia="Calibri" w:hAnsi="Tahoma" w:cs="Tahoma"/>
          <w:sz w:val="14"/>
          <w:szCs w:val="14"/>
        </w:rPr>
        <w:t xml:space="preserve"> öğrenci sayısı/Toplam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Kalite Güvence Sistemi-Kurumsal Gösterge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9</w:t>
            </w:r>
            <w:r w:rsidRPr="00A6608D">
              <w:rPr>
                <w:rFonts w:ascii="Tahoma" w:hAnsi="Tahoma"/>
                <w:sz w:val="14"/>
                <w:szCs w:val="14"/>
              </w:rPr>
              <w:t xml:space="preserve">- </w:t>
            </w:r>
            <w:r w:rsidRPr="00A6608D">
              <w:rPr>
                <w:rFonts w:ascii="Tahoma" w:hAnsi="Tahoma"/>
                <w:noProof/>
                <w:sz w:val="14"/>
                <w:szCs w:val="14"/>
              </w:rPr>
              <w:t>Öğrenci başına</w:t>
            </w:r>
            <w:r w:rsidRPr="00A6608D">
              <w:rPr>
                <w:rFonts w:ascii="Tahoma" w:hAnsi="Tahoma"/>
                <w:sz w:val="14"/>
                <w:szCs w:val="14"/>
              </w:rPr>
              <w:t xml:space="preserve"> düşen eğitim alanı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Metrekare</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3,04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3,08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3,12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3,12</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eğitim</w:t>
      </w:r>
      <w:r w:rsidRPr="00A6608D">
        <w:rPr>
          <w:rFonts w:ascii="Tahoma" w:eastAsia="Calibri" w:hAnsi="Tahoma" w:cs="Tahoma"/>
          <w:sz w:val="14"/>
          <w:szCs w:val="14"/>
        </w:rPr>
        <w:t xml:space="preserve"> alanındaki artış ile öğrenci sayımızdaki artış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(Eğitim </w:t>
      </w:r>
      <w:r w:rsidRPr="00A6608D">
        <w:rPr>
          <w:rFonts w:ascii="Tahoma" w:eastAsia="Calibri" w:hAnsi="Tahoma" w:cs="Tahoma"/>
          <w:sz w:val="14"/>
          <w:szCs w:val="14"/>
        </w:rPr>
        <w:t>Alanı Miktarı) / (Toplam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Yapı ve</w:t>
      </w:r>
      <w:r w:rsidRPr="00A6608D">
        <w:rPr>
          <w:rFonts w:ascii="Tahoma" w:eastAsia="Calibri" w:hAnsi="Tahoma" w:cs="Tahoma"/>
          <w:sz w:val="14"/>
          <w:szCs w:val="14"/>
        </w:rPr>
        <w:t xml:space="preserve"> Teknik İşleri Daire Başkanlığı, Kalite Güvence Sistemi-Kurumsal Gösterge Raporu 6.2.2</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10</w:t>
            </w:r>
            <w:r w:rsidRPr="00A6608D">
              <w:rPr>
                <w:rFonts w:ascii="Tahoma" w:hAnsi="Tahoma"/>
                <w:sz w:val="14"/>
                <w:szCs w:val="14"/>
              </w:rPr>
              <w:t xml:space="preserve">- </w:t>
            </w:r>
            <w:r w:rsidRPr="00A6608D">
              <w:rPr>
                <w:rFonts w:ascii="Tahoma" w:hAnsi="Tahoma"/>
                <w:noProof/>
                <w:sz w:val="14"/>
                <w:szCs w:val="14"/>
              </w:rPr>
              <w:t>Öğrenci başına</w:t>
            </w:r>
            <w:r w:rsidRPr="00A6608D">
              <w:rPr>
                <w:rFonts w:ascii="Tahoma" w:hAnsi="Tahoma"/>
                <w:sz w:val="14"/>
                <w:szCs w:val="14"/>
              </w:rPr>
              <w:t xml:space="preserve"> düşen kapalı alan</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Metrekare</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9,42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10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fiziki</w:t>
      </w:r>
      <w:r w:rsidRPr="00A6608D">
        <w:rPr>
          <w:rFonts w:ascii="Tahoma" w:eastAsia="Calibri" w:hAnsi="Tahoma" w:cs="Tahoma"/>
          <w:sz w:val="14"/>
          <w:szCs w:val="14"/>
        </w:rPr>
        <w:t xml:space="preserve"> kapasite artışı ile öğrenci sayımızdaki artış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(Toplam </w:t>
      </w:r>
      <w:r w:rsidRPr="00A6608D">
        <w:rPr>
          <w:rFonts w:ascii="Tahoma" w:eastAsia="Calibri" w:hAnsi="Tahoma" w:cs="Tahoma"/>
          <w:sz w:val="14"/>
          <w:szCs w:val="14"/>
        </w:rPr>
        <w:t xml:space="preserve">Kapalı Alan Miktarı) / (Toplam Öğrenci Sayısı) </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Yapı İşleri</w:t>
      </w:r>
      <w:r w:rsidRPr="00A6608D">
        <w:rPr>
          <w:rFonts w:ascii="Tahoma" w:eastAsia="Calibri" w:hAnsi="Tahoma" w:cs="Tahoma"/>
          <w:sz w:val="14"/>
          <w:szCs w:val="14"/>
        </w:rPr>
        <w:t xml:space="preserve"> ve Teknik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11</w:t>
            </w:r>
            <w:r w:rsidRPr="00A6608D">
              <w:rPr>
                <w:rFonts w:ascii="Tahoma" w:hAnsi="Tahoma"/>
                <w:sz w:val="14"/>
                <w:szCs w:val="14"/>
              </w:rPr>
              <w:t xml:space="preserve">- </w:t>
            </w:r>
            <w:r w:rsidRPr="00A6608D">
              <w:rPr>
                <w:rFonts w:ascii="Tahoma" w:hAnsi="Tahoma"/>
                <w:noProof/>
                <w:sz w:val="14"/>
                <w:szCs w:val="14"/>
              </w:rPr>
              <w:t>Öğrenci değişim</w:t>
            </w:r>
            <w:r w:rsidRPr="00A6608D">
              <w:rPr>
                <w:rFonts w:ascii="Tahoma" w:hAnsi="Tahoma"/>
                <w:sz w:val="14"/>
                <w:szCs w:val="14"/>
              </w:rPr>
              <w:t xml:space="preserve"> programlarından yararlanan öğrencilerin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öğrenci</w:t>
      </w:r>
      <w:r w:rsidRPr="00A6608D">
        <w:rPr>
          <w:rFonts w:ascii="Tahoma" w:eastAsia="Calibri" w:hAnsi="Tahoma" w:cs="Tahoma"/>
          <w:sz w:val="14"/>
          <w:szCs w:val="14"/>
        </w:rPr>
        <w:t xml:space="preserve"> değişim programlarından yararlanan öğrenci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(Öğrenci </w:t>
      </w:r>
      <w:r w:rsidRPr="00A6608D">
        <w:rPr>
          <w:rFonts w:ascii="Tahoma" w:eastAsia="Calibri" w:hAnsi="Tahoma" w:cs="Tahoma"/>
          <w:sz w:val="14"/>
          <w:szCs w:val="14"/>
        </w:rPr>
        <w:t>Değişim Programından Yararlanan Öğrenci Sayısı)/(Toplam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12</w:t>
            </w:r>
            <w:r w:rsidRPr="00A6608D">
              <w:rPr>
                <w:rFonts w:ascii="Tahoma" w:hAnsi="Tahoma"/>
                <w:sz w:val="14"/>
                <w:szCs w:val="14"/>
              </w:rPr>
              <w:t xml:space="preserve">- </w:t>
            </w:r>
            <w:r w:rsidRPr="00A6608D">
              <w:rPr>
                <w:rFonts w:ascii="Tahoma" w:hAnsi="Tahoma"/>
                <w:noProof/>
                <w:sz w:val="14"/>
                <w:szCs w:val="14"/>
              </w:rPr>
              <w:t>Öğretim üyesi</w:t>
            </w:r>
            <w:r w:rsidRPr="00A6608D">
              <w:rPr>
                <w:rFonts w:ascii="Tahoma" w:hAnsi="Tahoma"/>
                <w:sz w:val="14"/>
                <w:szCs w:val="14"/>
              </w:rPr>
              <w:t xml:space="preserve"> başına düşen öğrenci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29,43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25,27</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öğretim</w:t>
      </w:r>
      <w:r w:rsidRPr="00A6608D">
        <w:rPr>
          <w:rFonts w:ascii="Tahoma" w:eastAsia="Calibri" w:hAnsi="Tahoma" w:cs="Tahoma"/>
          <w:sz w:val="14"/>
          <w:szCs w:val="14"/>
        </w:rPr>
        <w:t xml:space="preserve"> üyesi başına düşen öğrenci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Öğrenci Sayısı</w:t>
      </w:r>
      <w:r w:rsidRPr="00A6608D">
        <w:rPr>
          <w:rFonts w:ascii="Tahoma" w:eastAsia="Calibri" w:hAnsi="Tahoma" w:cs="Tahoma"/>
          <w:sz w:val="14"/>
          <w:szCs w:val="14"/>
        </w:rPr>
        <w:t xml:space="preserve">/Öğretim Üyesi Sayısı </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13</w:t>
            </w:r>
            <w:r w:rsidRPr="00A6608D">
              <w:rPr>
                <w:rFonts w:ascii="Tahoma" w:hAnsi="Tahoma"/>
                <w:sz w:val="14"/>
                <w:szCs w:val="14"/>
              </w:rPr>
              <w:t xml:space="preserve">- </w:t>
            </w:r>
            <w:r w:rsidRPr="00A6608D">
              <w:rPr>
                <w:rFonts w:ascii="Tahoma" w:hAnsi="Tahoma"/>
                <w:noProof/>
                <w:sz w:val="14"/>
                <w:szCs w:val="14"/>
              </w:rPr>
              <w:t>Sağlık bilimleri</w:t>
            </w:r>
            <w:r w:rsidRPr="00A6608D">
              <w:rPr>
                <w:rFonts w:ascii="Tahoma" w:hAnsi="Tahoma"/>
                <w:sz w:val="14"/>
                <w:szCs w:val="14"/>
              </w:rPr>
              <w:t xml:space="preserve"> kontenjan doluluk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4,16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Üniversitemizin yıl</w:t>
      </w:r>
      <w:r w:rsidRPr="00A6608D">
        <w:rPr>
          <w:rFonts w:ascii="Tahoma" w:eastAsia="Calibri" w:hAnsi="Tahoma" w:cs="Tahoma"/>
          <w:sz w:val="14"/>
          <w:szCs w:val="14"/>
        </w:rPr>
        <w:t xml:space="preserve"> içindeki Sağlık Bilimleri kontenjan doluluk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(Sağlık </w:t>
      </w:r>
      <w:r w:rsidRPr="00A6608D">
        <w:rPr>
          <w:rFonts w:ascii="Tahoma" w:eastAsia="Calibri" w:hAnsi="Tahoma" w:cs="Tahoma"/>
          <w:sz w:val="14"/>
          <w:szCs w:val="14"/>
        </w:rPr>
        <w:t>Bilimleri Öğrenci Sayısı)/(Sağlık Bilimleri Öğrenci Kontenjanı)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14</w:t>
            </w:r>
            <w:r w:rsidRPr="00A6608D">
              <w:rPr>
                <w:rFonts w:ascii="Tahoma" w:hAnsi="Tahoma"/>
                <w:sz w:val="14"/>
                <w:szCs w:val="14"/>
              </w:rPr>
              <w:t xml:space="preserve">- </w:t>
            </w:r>
            <w:r w:rsidRPr="00A6608D">
              <w:rPr>
                <w:rFonts w:ascii="Tahoma" w:hAnsi="Tahoma"/>
                <w:noProof/>
                <w:sz w:val="14"/>
                <w:szCs w:val="14"/>
              </w:rPr>
              <w:t>Sosyal bilimler</w:t>
            </w:r>
            <w:r w:rsidRPr="00A6608D">
              <w:rPr>
                <w:rFonts w:ascii="Tahoma" w:hAnsi="Tahoma"/>
                <w:sz w:val="14"/>
                <w:szCs w:val="14"/>
              </w:rPr>
              <w:t xml:space="preserve"> kontenjan doluluk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4,57</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sosyal</w:t>
      </w:r>
      <w:r w:rsidRPr="00A6608D">
        <w:rPr>
          <w:rFonts w:ascii="Tahoma" w:eastAsia="Calibri" w:hAnsi="Tahoma" w:cs="Tahoma"/>
          <w:sz w:val="14"/>
          <w:szCs w:val="14"/>
        </w:rPr>
        <w:t xml:space="preserve"> bilimlerde kontenjan doluluk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(Sosyal </w:t>
      </w:r>
      <w:r w:rsidRPr="00A6608D">
        <w:rPr>
          <w:rFonts w:ascii="Tahoma" w:eastAsia="Calibri" w:hAnsi="Tahoma" w:cs="Tahoma"/>
          <w:sz w:val="14"/>
          <w:szCs w:val="14"/>
        </w:rPr>
        <w:t>Bilimler Öğrenci Sayısı)/(Sosyal Bilimler Öğrenci Kontenjanı)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lastRenderedPageBreak/>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15</w:t>
            </w:r>
            <w:r w:rsidRPr="00A6608D">
              <w:rPr>
                <w:rFonts w:ascii="Tahoma" w:hAnsi="Tahoma"/>
                <w:sz w:val="14"/>
                <w:szCs w:val="14"/>
              </w:rPr>
              <w:t xml:space="preserve">- </w:t>
            </w:r>
            <w:r w:rsidRPr="00A6608D">
              <w:rPr>
                <w:rFonts w:ascii="Tahoma" w:hAnsi="Tahoma"/>
                <w:noProof/>
                <w:sz w:val="14"/>
                <w:szCs w:val="14"/>
              </w:rPr>
              <w:t>Teknokent veya</w:t>
            </w:r>
            <w:r w:rsidRPr="00A6608D">
              <w:rPr>
                <w:rFonts w:ascii="Tahoma" w:hAnsi="Tahoma"/>
                <w:sz w:val="14"/>
                <w:szCs w:val="14"/>
              </w:rPr>
              <w:t xml:space="preserve"> Teknoloji Transfer Ofisi (TTO) projelerine katılan öğrenci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Üniversitemizde Teknokent</w:t>
      </w:r>
      <w:r w:rsidRPr="00A6608D">
        <w:rPr>
          <w:rFonts w:ascii="Tahoma" w:eastAsia="Calibri" w:hAnsi="Tahoma" w:cs="Tahoma"/>
          <w:sz w:val="14"/>
          <w:szCs w:val="14"/>
        </w:rPr>
        <w:t xml:space="preserve"> veya Teknoloji Transfer Ofisi projelerine katılan öğrenci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Teknokent veya</w:t>
      </w:r>
      <w:r w:rsidRPr="00A6608D">
        <w:rPr>
          <w:rFonts w:ascii="Tahoma" w:eastAsia="Calibri" w:hAnsi="Tahoma" w:cs="Tahoma"/>
          <w:sz w:val="14"/>
          <w:szCs w:val="14"/>
        </w:rPr>
        <w:t xml:space="preserve"> Teknoloji Transfer Ofisi (TTO) tarafından yürütülen projelere katılan </w:t>
      </w:r>
      <w:proofErr w:type="spellStart"/>
      <w:r w:rsidRPr="00A6608D">
        <w:rPr>
          <w:rFonts w:ascii="Tahoma" w:eastAsia="Calibri" w:hAnsi="Tahoma" w:cs="Tahoma"/>
          <w:sz w:val="14"/>
          <w:szCs w:val="14"/>
        </w:rPr>
        <w:t>önlisans</w:t>
      </w:r>
      <w:proofErr w:type="spellEnd"/>
      <w:r w:rsidRPr="00A6608D">
        <w:rPr>
          <w:rFonts w:ascii="Tahoma" w:eastAsia="Calibri" w:hAnsi="Tahoma" w:cs="Tahoma"/>
          <w:sz w:val="14"/>
          <w:szCs w:val="14"/>
        </w:rPr>
        <w:t>, lisans ve lisansüstü öğrencilerin toplam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YÖKSİS-Üniversite İzleme</w:t>
      </w:r>
      <w:r w:rsidRPr="00A6608D">
        <w:rPr>
          <w:rFonts w:ascii="Tahoma" w:eastAsia="Calibri" w:hAnsi="Tahoma" w:cs="Tahoma"/>
          <w:sz w:val="14"/>
          <w:szCs w:val="14"/>
        </w:rPr>
        <w:t xml:space="preserve"> Kriterleri-A5</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0</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16</w:t>
            </w:r>
            <w:r w:rsidRPr="00A6608D">
              <w:rPr>
                <w:rFonts w:ascii="Tahoma" w:hAnsi="Tahoma"/>
                <w:sz w:val="14"/>
                <w:szCs w:val="14"/>
              </w:rPr>
              <w:t xml:space="preserve">- </w:t>
            </w:r>
            <w:r w:rsidRPr="00A6608D">
              <w:rPr>
                <w:rFonts w:ascii="Tahoma" w:hAnsi="Tahoma"/>
                <w:noProof/>
                <w:sz w:val="14"/>
                <w:szCs w:val="14"/>
              </w:rPr>
              <w:t>Uluslararası kuruluşlarla</w:t>
            </w:r>
            <w:r w:rsidRPr="00A6608D">
              <w:rPr>
                <w:rFonts w:ascii="Tahoma" w:hAnsi="Tahoma"/>
                <w:sz w:val="14"/>
                <w:szCs w:val="14"/>
              </w:rPr>
              <w:t xml:space="preserve"> ortak uygulanan eğitim programı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birimlerin</w:t>
      </w:r>
      <w:r w:rsidRPr="00A6608D">
        <w:rPr>
          <w:rFonts w:ascii="Tahoma" w:eastAsia="Calibri" w:hAnsi="Tahoma" w:cs="Tahoma"/>
          <w:sz w:val="14"/>
          <w:szCs w:val="14"/>
        </w:rPr>
        <w:t xml:space="preserve"> verileri toplanarak elde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Özel Kalem</w:t>
      </w:r>
      <w:r w:rsidRPr="00A6608D">
        <w:rPr>
          <w:rFonts w:ascii="Tahoma" w:eastAsia="Calibri" w:hAnsi="Tahoma" w:cs="Tahoma"/>
          <w:sz w:val="14"/>
          <w:szCs w:val="14"/>
        </w:rPr>
        <w:t xml:space="preserve"> (Rektörlük)</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17</w:t>
            </w:r>
            <w:r w:rsidRPr="00A6608D">
              <w:rPr>
                <w:rFonts w:ascii="Tahoma" w:hAnsi="Tahoma"/>
                <w:sz w:val="14"/>
                <w:szCs w:val="14"/>
              </w:rPr>
              <w:t xml:space="preserve">- </w:t>
            </w:r>
            <w:r w:rsidRPr="00A6608D">
              <w:rPr>
                <w:rFonts w:ascii="Tahoma" w:hAnsi="Tahoma"/>
                <w:noProof/>
                <w:sz w:val="14"/>
                <w:szCs w:val="14"/>
              </w:rPr>
              <w:t>Yabancı dilde</w:t>
            </w:r>
            <w:r w:rsidRPr="00A6608D">
              <w:rPr>
                <w:rFonts w:ascii="Tahoma" w:hAnsi="Tahoma"/>
                <w:sz w:val="14"/>
                <w:szCs w:val="14"/>
              </w:rPr>
              <w:t xml:space="preserve"> eğitim veren program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Üniversitemizde yabancı</w:t>
      </w:r>
      <w:r w:rsidRPr="00A6608D">
        <w:rPr>
          <w:rFonts w:ascii="Tahoma" w:eastAsia="Calibri" w:hAnsi="Tahoma" w:cs="Tahoma"/>
          <w:sz w:val="14"/>
          <w:szCs w:val="14"/>
        </w:rPr>
        <w:t xml:space="preserve"> dilde eğitim veren program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yıl</w:t>
      </w:r>
      <w:r w:rsidRPr="00A6608D">
        <w:rPr>
          <w:rFonts w:ascii="Tahoma" w:eastAsia="Calibri" w:hAnsi="Tahoma" w:cs="Tahoma"/>
          <w:sz w:val="14"/>
          <w:szCs w:val="14"/>
        </w:rPr>
        <w:t xml:space="preserve"> mevcut %100 yabancı dilde eğitim veren lisans program sayısı </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Kurum Faaliyet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18</w:t>
            </w:r>
            <w:r w:rsidRPr="00A6608D">
              <w:rPr>
                <w:rFonts w:ascii="Tahoma" w:hAnsi="Tahoma"/>
                <w:sz w:val="14"/>
                <w:szCs w:val="14"/>
              </w:rPr>
              <w:t xml:space="preserve">- </w:t>
            </w:r>
            <w:r w:rsidRPr="00A6608D">
              <w:rPr>
                <w:rFonts w:ascii="Tahoma" w:hAnsi="Tahoma"/>
                <w:noProof/>
                <w:sz w:val="14"/>
                <w:szCs w:val="14"/>
              </w:rPr>
              <w:t>Yabancı uyruklu</w:t>
            </w:r>
            <w:r w:rsidRPr="00A6608D">
              <w:rPr>
                <w:rFonts w:ascii="Tahoma" w:hAnsi="Tahoma"/>
                <w:sz w:val="14"/>
                <w:szCs w:val="14"/>
              </w:rPr>
              <w:t xml:space="preserve"> akademisyen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Yabancı</w:t>
      </w:r>
      <w:r w:rsidRPr="00A6608D">
        <w:rPr>
          <w:rFonts w:ascii="Tahoma" w:eastAsia="Calibri" w:hAnsi="Tahoma" w:cs="Tahoma"/>
          <w:sz w:val="14"/>
          <w:szCs w:val="14"/>
        </w:rPr>
        <w:t xml:space="preserve"> uyruklu akademisyen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Yabancı uyruklu</w:t>
      </w:r>
      <w:r w:rsidRPr="00A6608D">
        <w:rPr>
          <w:rFonts w:ascii="Tahoma" w:eastAsia="Calibri" w:hAnsi="Tahoma" w:cs="Tahoma"/>
          <w:sz w:val="14"/>
          <w:szCs w:val="14"/>
        </w:rPr>
        <w:t xml:space="preserve"> akademisyen sayısı toplamı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Personel Daire</w:t>
      </w:r>
      <w:r w:rsidRPr="00A6608D">
        <w:rPr>
          <w:rFonts w:ascii="Tahoma" w:eastAsia="Calibri" w:hAnsi="Tahoma" w:cs="Tahoma"/>
          <w:sz w:val="14"/>
          <w:szCs w:val="14"/>
        </w:rPr>
        <w:t xml:space="preserve"> Başkanlığı, Kalite Güvence Sistemi-Kurumsal Gösterge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19</w:t>
            </w:r>
            <w:r w:rsidRPr="00A6608D">
              <w:rPr>
                <w:rFonts w:ascii="Tahoma" w:hAnsi="Tahoma"/>
                <w:sz w:val="14"/>
                <w:szCs w:val="14"/>
              </w:rPr>
              <w:t xml:space="preserve">- </w:t>
            </w:r>
            <w:r w:rsidRPr="00A6608D">
              <w:rPr>
                <w:rFonts w:ascii="Tahoma" w:hAnsi="Tahoma"/>
                <w:noProof/>
                <w:sz w:val="14"/>
                <w:szCs w:val="14"/>
              </w:rPr>
              <w:t>Yabancı uyruklu</w:t>
            </w:r>
            <w:r w:rsidRPr="00A6608D">
              <w:rPr>
                <w:rFonts w:ascii="Tahoma" w:hAnsi="Tahoma"/>
                <w:sz w:val="14"/>
                <w:szCs w:val="14"/>
              </w:rPr>
              <w:t xml:space="preserve"> öğrenci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845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675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Yabancı</w:t>
      </w:r>
      <w:r w:rsidRPr="00A6608D">
        <w:rPr>
          <w:rFonts w:ascii="Tahoma" w:eastAsia="Calibri" w:hAnsi="Tahoma" w:cs="Tahoma"/>
          <w:sz w:val="14"/>
          <w:szCs w:val="14"/>
        </w:rPr>
        <w:t xml:space="preserve"> uyruklu öğrenci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Yabancı uyruklu</w:t>
      </w:r>
      <w:r w:rsidRPr="00A6608D">
        <w:rPr>
          <w:rFonts w:ascii="Tahoma" w:eastAsia="Calibri" w:hAnsi="Tahoma" w:cs="Tahoma"/>
          <w:sz w:val="14"/>
          <w:szCs w:val="14"/>
        </w:rPr>
        <w:t xml:space="preserve"> öğrenci sayısı toplamı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Kalite Güvence Sistemi-Kurumsal Gösterge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20</w:t>
            </w:r>
            <w:r w:rsidRPr="00A6608D">
              <w:rPr>
                <w:rFonts w:ascii="Tahoma" w:hAnsi="Tahoma"/>
                <w:sz w:val="14"/>
                <w:szCs w:val="14"/>
              </w:rPr>
              <w:t xml:space="preserve">- </w:t>
            </w:r>
            <w:r w:rsidRPr="00A6608D">
              <w:rPr>
                <w:rFonts w:ascii="Tahoma" w:hAnsi="Tahoma"/>
                <w:noProof/>
                <w:sz w:val="14"/>
                <w:szCs w:val="14"/>
              </w:rPr>
              <w:t>Yan dal</w:t>
            </w:r>
            <w:r w:rsidRPr="00A6608D">
              <w:rPr>
                <w:rFonts w:ascii="Tahoma" w:hAnsi="Tahoma"/>
                <w:sz w:val="14"/>
                <w:szCs w:val="14"/>
              </w:rPr>
              <w:t xml:space="preserve"> ve çift ana dal programından mezun olanların toplam mezun sayısına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0,81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0,82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0,83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0,83</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yıl</w:t>
      </w:r>
      <w:r w:rsidRPr="00A6608D">
        <w:rPr>
          <w:rFonts w:ascii="Tahoma" w:eastAsia="Calibri" w:hAnsi="Tahoma" w:cs="Tahoma"/>
          <w:sz w:val="14"/>
          <w:szCs w:val="14"/>
        </w:rPr>
        <w:t xml:space="preserve"> içinde yan dal ve çift ana dal programından mezun olanların toplam mezun sayısına oranın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Toplam Yan</w:t>
      </w:r>
      <w:r w:rsidRPr="00A6608D">
        <w:rPr>
          <w:rFonts w:ascii="Tahoma" w:eastAsia="Calibri" w:hAnsi="Tahoma" w:cs="Tahoma"/>
          <w:sz w:val="14"/>
          <w:szCs w:val="14"/>
        </w:rPr>
        <w:t xml:space="preserve"> dal ve çift ana dal programından mezun olan sayısı/ Toplam mezun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0</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21</w:t>
            </w:r>
            <w:r w:rsidRPr="00A6608D">
              <w:rPr>
                <w:rFonts w:ascii="Tahoma" w:hAnsi="Tahoma"/>
                <w:sz w:val="14"/>
                <w:szCs w:val="14"/>
              </w:rPr>
              <w:t xml:space="preserve">- </w:t>
            </w:r>
            <w:r w:rsidRPr="00A6608D">
              <w:rPr>
                <w:rFonts w:ascii="Tahoma" w:hAnsi="Tahoma"/>
                <w:noProof/>
                <w:sz w:val="14"/>
                <w:szCs w:val="14"/>
              </w:rPr>
              <w:t>Yükseköğretim kurumlarında</w:t>
            </w:r>
            <w:r w:rsidRPr="00A6608D">
              <w:rPr>
                <w:rFonts w:ascii="Tahoma" w:hAnsi="Tahoma"/>
                <w:sz w:val="14"/>
                <w:szCs w:val="14"/>
              </w:rPr>
              <w:t xml:space="preserve"> öğretim elemanı ve öğrenci değişim programlarına katılanların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p w:rsidR="00A6608D" w:rsidRPr="00A6608D" w:rsidRDefault="00A6608D" w:rsidP="00A6608D">
      <w:pPr>
        <w:keepNext/>
        <w:keepLine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Kapsamında Yürütülecek Faaliyet Maliyetleri</w:t>
      </w:r>
    </w:p>
    <w:tbl>
      <w:tblPr>
        <w:tblStyle w:val="TabloKlavuzu3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6608D" w:rsidRPr="00A34838" w:rsidTr="00DE2442">
        <w:trPr>
          <w:trHeight w:val="227"/>
        </w:trPr>
        <w:tc>
          <w:tcPr>
            <w:tcW w:w="3969"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p>
          <w:p w:rsidR="00DE2442" w:rsidRPr="00A34838" w:rsidRDefault="00DE2442" w:rsidP="00A6608D">
            <w:pPr>
              <w:keepNext/>
              <w:keepLines/>
              <w:spacing w:before="0" w:after="0" w:line="240" w:lineRule="auto"/>
              <w:ind w:firstLine="0"/>
              <w:jc w:val="center"/>
              <w:rPr>
                <w:rFonts w:ascii="Tahoma" w:hAnsi="Tahoma" w:cs="Tahoma"/>
                <w:b/>
                <w:sz w:val="14"/>
                <w:szCs w:val="14"/>
              </w:rPr>
            </w:pPr>
          </w:p>
        </w:tc>
        <w:tc>
          <w:tcPr>
            <w:tcW w:w="1247"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2022</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sz w:val="14"/>
                <w:szCs w:val="14"/>
              </w:rPr>
              <w:t>Bütçe</w:t>
            </w:r>
          </w:p>
        </w:tc>
        <w:tc>
          <w:tcPr>
            <w:tcW w:w="1247"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2022</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sz w:val="14"/>
                <w:szCs w:val="14"/>
              </w:rPr>
              <w:t>Harcama</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Haziran</w:t>
            </w:r>
          </w:p>
        </w:tc>
        <w:tc>
          <w:tcPr>
            <w:tcW w:w="1247"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2023</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sz w:val="14"/>
                <w:szCs w:val="14"/>
              </w:rPr>
              <w:t>Bütçe</w:t>
            </w:r>
          </w:p>
        </w:tc>
        <w:tc>
          <w:tcPr>
            <w:tcW w:w="1247"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2024</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sz w:val="14"/>
                <w:szCs w:val="14"/>
              </w:rPr>
              <w:t>Tahmin</w:t>
            </w:r>
          </w:p>
        </w:tc>
        <w:tc>
          <w:tcPr>
            <w:tcW w:w="1247" w:type="dxa"/>
            <w:shd w:val="clear" w:color="auto" w:fill="C5EFF7"/>
            <w:vAlign w:val="center"/>
          </w:tcPr>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noProof/>
                <w:sz w:val="14"/>
                <w:szCs w:val="14"/>
              </w:rPr>
              <w:t>2025</w:t>
            </w:r>
          </w:p>
          <w:p w:rsidR="00A6608D" w:rsidRPr="00A34838" w:rsidRDefault="00A6608D" w:rsidP="00A6608D">
            <w:pPr>
              <w:keepNext/>
              <w:keepLines/>
              <w:spacing w:before="0" w:after="0" w:line="240" w:lineRule="auto"/>
              <w:ind w:firstLine="0"/>
              <w:jc w:val="center"/>
              <w:rPr>
                <w:rFonts w:ascii="Tahoma" w:hAnsi="Tahoma" w:cs="Tahoma"/>
                <w:b/>
                <w:sz w:val="14"/>
                <w:szCs w:val="14"/>
              </w:rPr>
            </w:pPr>
            <w:r w:rsidRPr="00A34838">
              <w:rPr>
                <w:rFonts w:ascii="Tahoma" w:hAnsi="Tahoma" w:cs="Tahoma"/>
                <w:b/>
                <w:sz w:val="14"/>
                <w:szCs w:val="14"/>
              </w:rPr>
              <w:t>Tahmin</w:t>
            </w:r>
          </w:p>
        </w:tc>
      </w:tr>
      <w:tr w:rsidR="00A6608D" w:rsidRPr="00A34838" w:rsidTr="00DE2442">
        <w:trPr>
          <w:trHeight w:val="227"/>
        </w:trPr>
        <w:tc>
          <w:tcPr>
            <w:tcW w:w="3969" w:type="dxa"/>
            <w:tcBorders>
              <w:bottom w:val="single" w:sz="4" w:space="0" w:color="auto"/>
            </w:tcBorders>
            <w:vAlign w:val="center"/>
          </w:tcPr>
          <w:p w:rsidR="00A6608D" w:rsidRPr="00A34838" w:rsidRDefault="00A6608D" w:rsidP="00A6608D">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Doktora Öğrencilerine</w:t>
            </w:r>
            <w:r w:rsidRPr="00A34838">
              <w:rPr>
                <w:rFonts w:ascii="Tahoma" w:hAnsi="Tahoma" w:cs="Tahoma"/>
                <w:b/>
                <w:sz w:val="14"/>
                <w:szCs w:val="14"/>
              </w:rPr>
              <w:t xml:space="preserve"> Yönelik Burs Hizmetleri </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505.885</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0</w:t>
            </w:r>
          </w:p>
        </w:tc>
      </w:tr>
      <w:tr w:rsidR="00A6608D" w:rsidRPr="00A34838" w:rsidTr="00DE2442">
        <w:trPr>
          <w:trHeight w:val="227"/>
        </w:trPr>
        <w:tc>
          <w:tcPr>
            <w:tcW w:w="3969" w:type="dxa"/>
            <w:tcBorders>
              <w:bottom w:val="dotted" w:sz="4" w:space="0" w:color="auto"/>
            </w:tcBorders>
            <w:vAlign w:val="center"/>
          </w:tcPr>
          <w:p w:rsidR="00A6608D" w:rsidRPr="00A34838" w:rsidRDefault="00A6608D" w:rsidP="00A6608D">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505.885</w:t>
            </w:r>
          </w:p>
        </w:tc>
        <w:tc>
          <w:tcPr>
            <w:tcW w:w="1247" w:type="dxa"/>
            <w:tcBorders>
              <w:bottom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r>
      <w:tr w:rsidR="00A6608D" w:rsidRPr="00A34838" w:rsidTr="00DE2442">
        <w:trPr>
          <w:trHeight w:val="227"/>
        </w:trPr>
        <w:tc>
          <w:tcPr>
            <w:tcW w:w="3969" w:type="dxa"/>
            <w:tcBorders>
              <w:top w:val="dotted" w:sz="4" w:space="0" w:color="auto"/>
            </w:tcBorders>
            <w:vAlign w:val="center"/>
          </w:tcPr>
          <w:p w:rsidR="00A6608D" w:rsidRPr="00A34838" w:rsidRDefault="00A6608D" w:rsidP="00A6608D">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A6608D" w:rsidRPr="00A34838" w:rsidRDefault="00A6608D" w:rsidP="00A6608D">
            <w:pPr>
              <w:spacing w:before="0" w:after="0" w:line="240" w:lineRule="auto"/>
              <w:ind w:firstLine="0"/>
              <w:jc w:val="right"/>
              <w:rPr>
                <w:rFonts w:ascii="Tahoma" w:hAnsi="Tahoma" w:cs="Tahoma"/>
                <w:sz w:val="14"/>
                <w:szCs w:val="14"/>
              </w:rPr>
            </w:pPr>
            <w:r w:rsidRPr="00A34838">
              <w:rPr>
                <w:rFonts w:ascii="Tahoma" w:hAnsi="Tahoma" w:cs="Tahoma"/>
                <w:noProof/>
                <w:sz w:val="14"/>
                <w:szCs w:val="14"/>
              </w:rPr>
              <w:t>0</w:t>
            </w:r>
          </w:p>
        </w:tc>
      </w:tr>
      <w:tr w:rsidR="00A6608D" w:rsidRPr="00A34838" w:rsidTr="00DE2442">
        <w:trPr>
          <w:trHeight w:val="227"/>
        </w:trPr>
        <w:tc>
          <w:tcPr>
            <w:tcW w:w="3969" w:type="dxa"/>
            <w:tcBorders>
              <w:bottom w:val="single" w:sz="4" w:space="0" w:color="auto"/>
            </w:tcBorders>
            <w:vAlign w:val="center"/>
          </w:tcPr>
          <w:p w:rsidR="00A6608D" w:rsidRPr="00A34838" w:rsidRDefault="00A6608D" w:rsidP="00A6608D">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Doktora ve</w:t>
            </w:r>
            <w:r w:rsidRPr="00A34838">
              <w:rPr>
                <w:rFonts w:ascii="Tahoma" w:hAnsi="Tahoma" w:cs="Tahoma"/>
                <w:b/>
                <w:sz w:val="14"/>
                <w:szCs w:val="14"/>
              </w:rPr>
              <w:t xml:space="preserve"> Tıpta Uzmanlık Eğitimi</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13.171.000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6.772.203</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28.565.000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34.471.000</w:t>
            </w:r>
          </w:p>
        </w:tc>
        <w:tc>
          <w:tcPr>
            <w:tcW w:w="1247" w:type="dxa"/>
            <w:tcBorders>
              <w:bottom w:val="single" w:sz="4" w:space="0" w:color="auto"/>
            </w:tcBorders>
            <w:vAlign w:val="center"/>
          </w:tcPr>
          <w:p w:rsidR="00A6608D" w:rsidRPr="00A34838" w:rsidRDefault="00A6608D" w:rsidP="00A6608D">
            <w:pPr>
              <w:spacing w:before="0" w:after="0" w:line="240" w:lineRule="auto"/>
              <w:ind w:firstLine="0"/>
              <w:jc w:val="right"/>
              <w:rPr>
                <w:rFonts w:ascii="Tahoma" w:hAnsi="Tahoma" w:cs="Tahoma"/>
                <w:b/>
                <w:sz w:val="14"/>
                <w:szCs w:val="14"/>
              </w:rPr>
            </w:pPr>
            <w:r w:rsidRPr="00A34838">
              <w:rPr>
                <w:rFonts w:ascii="Tahoma" w:hAnsi="Tahoma" w:cs="Tahoma"/>
                <w:b/>
                <w:noProof/>
                <w:sz w:val="14"/>
                <w:szCs w:val="14"/>
              </w:rPr>
              <w:t>39.680.000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lastRenderedPageBreak/>
              <w:tab/>
              <w:t>Bütçe İçi</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13.171.000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6.772.203</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28.565.000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34.471.000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39.680.000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Fen ve</w:t>
            </w:r>
            <w:r w:rsidRPr="00A34838">
              <w:rPr>
                <w:rFonts w:ascii="Tahoma" w:hAnsi="Tahoma" w:cs="Tahoma"/>
                <w:b/>
                <w:sz w:val="14"/>
                <w:szCs w:val="14"/>
              </w:rPr>
              <w:t xml:space="preserve"> Mühendislik Bilimleri Öğrencilerinin Uygulamalı Eğitimi </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14.282</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14.282</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Lisans Öğrencilerine</w:t>
            </w:r>
            <w:r w:rsidRPr="00A34838">
              <w:rPr>
                <w:rFonts w:ascii="Tahoma" w:hAnsi="Tahoma" w:cs="Tahoma"/>
                <w:b/>
                <w:sz w:val="14"/>
                <w:szCs w:val="14"/>
              </w:rPr>
              <w:t xml:space="preserve"> Yönelik Burs Hizmetleri </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72.150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72.150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Yükseköğretim Kurumları</w:t>
            </w:r>
            <w:r w:rsidRPr="00A34838">
              <w:rPr>
                <w:rFonts w:ascii="Tahoma" w:hAnsi="Tahoma" w:cs="Tahoma"/>
                <w:b/>
                <w:sz w:val="14"/>
                <w:szCs w:val="14"/>
              </w:rPr>
              <w:t xml:space="preserve"> Bilgi ve Kültürel Kaynaklar ile Sportif Altyapının Geliştirilmesi Hizmetleri</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2.640.000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1.231.185</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13.725.000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13.322.000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15.527.000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2.640.000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1.231.185</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13.725.000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13.322.000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15.527.000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Yükseköğretim Kurumları</w:t>
            </w:r>
            <w:r w:rsidRPr="00A34838">
              <w:rPr>
                <w:rFonts w:ascii="Tahoma" w:hAnsi="Tahoma" w:cs="Tahoma"/>
                <w:b/>
                <w:sz w:val="14"/>
                <w:szCs w:val="14"/>
              </w:rPr>
              <w:t xml:space="preserve"> Birinci Öğretim</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221.847.000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146.553.969</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527.702.000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645.732.000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742.947.000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221.847.000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146.553.969</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527.702.000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645.732.000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742.947.000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Yükseköğretim Kurumları</w:t>
            </w:r>
            <w:r w:rsidRPr="00A34838">
              <w:rPr>
                <w:rFonts w:ascii="Tahoma" w:hAnsi="Tahoma" w:cs="Tahoma"/>
                <w:b/>
                <w:sz w:val="14"/>
                <w:szCs w:val="14"/>
              </w:rPr>
              <w:t xml:space="preserve"> Tezsiz Yüksek Lisans</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1.907.000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1.713.809</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3.405.000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4.016.000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4.448.000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1.907.000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1.713.809</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3.405.000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4.016.000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4.448.000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Yükseköğretim Kurumları</w:t>
            </w:r>
            <w:r w:rsidRPr="00A34838">
              <w:rPr>
                <w:rFonts w:ascii="Tahoma" w:hAnsi="Tahoma" w:cs="Tahoma"/>
                <w:b/>
                <w:sz w:val="14"/>
                <w:szCs w:val="14"/>
              </w:rPr>
              <w:t xml:space="preserve"> Uzaktan Eğitim</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771.701</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771.701</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Yükseköğretim Kurumları</w:t>
            </w:r>
            <w:r w:rsidRPr="00A34838">
              <w:rPr>
                <w:rFonts w:ascii="Tahoma" w:hAnsi="Tahoma" w:cs="Tahoma"/>
                <w:b/>
                <w:sz w:val="14"/>
                <w:szCs w:val="14"/>
              </w:rPr>
              <w:t xml:space="preserve"> Yaz Okulları</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6.039</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c>
          <w:tcPr>
            <w:tcW w:w="1247" w:type="dxa"/>
            <w:tcBorders>
              <w:bottom w:val="single" w:sz="4" w:space="0" w:color="auto"/>
            </w:tcBorders>
            <w:vAlign w:val="center"/>
          </w:tcPr>
          <w:p w:rsidR="00DE2442" w:rsidRPr="00A34838" w:rsidRDefault="00DE2442" w:rsidP="00DE2442">
            <w:pPr>
              <w:jc w:val="right"/>
              <w:rPr>
                <w:rFonts w:ascii="Tahoma" w:hAnsi="Tahoma" w:cs="Tahoma"/>
                <w:b/>
                <w:sz w:val="14"/>
                <w:szCs w:val="14"/>
              </w:rPr>
            </w:pPr>
            <w:r w:rsidRPr="00A34838">
              <w:rPr>
                <w:rFonts w:ascii="Tahoma" w:hAnsi="Tahoma" w:cs="Tahoma"/>
                <w:b/>
                <w:noProof/>
                <w:sz w:val="14"/>
                <w:szCs w:val="14"/>
              </w:rPr>
              <w:t>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6.039</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bottom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r w:rsidR="00DE2442" w:rsidRPr="00A34838" w:rsidTr="00DE2442">
        <w:trPr>
          <w:trHeight w:val="227"/>
        </w:trPr>
        <w:tc>
          <w:tcPr>
            <w:tcW w:w="3969" w:type="dxa"/>
            <w:tcBorders>
              <w:bottom w:val="single" w:sz="4" w:space="0" w:color="auto"/>
            </w:tcBorders>
            <w:vAlign w:val="center"/>
          </w:tcPr>
          <w:p w:rsidR="00DE2442" w:rsidRPr="00A34838" w:rsidRDefault="00DE2442" w:rsidP="00DE2442">
            <w:pPr>
              <w:spacing w:before="0" w:after="0" w:line="240" w:lineRule="auto"/>
              <w:ind w:firstLine="0"/>
              <w:jc w:val="left"/>
              <w:rPr>
                <w:rFonts w:ascii="Tahoma" w:hAnsi="Tahoma" w:cs="Tahoma"/>
                <w:b/>
                <w:sz w:val="14"/>
                <w:szCs w:val="14"/>
              </w:rPr>
            </w:pPr>
            <w:r w:rsidRPr="00A34838">
              <w:rPr>
                <w:rFonts w:ascii="Tahoma" w:hAnsi="Tahoma" w:cs="Tahoma"/>
                <w:b/>
                <w:noProof/>
                <w:sz w:val="14"/>
                <w:szCs w:val="14"/>
              </w:rPr>
              <w:t>T O</w:t>
            </w:r>
            <w:r w:rsidRPr="00A34838">
              <w:rPr>
                <w:rFonts w:ascii="Tahoma" w:hAnsi="Tahoma" w:cs="Tahoma"/>
                <w:b/>
                <w:sz w:val="14"/>
                <w:szCs w:val="14"/>
              </w:rPr>
              <w:t xml:space="preserve"> P L A M</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239.565.000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157.641.223</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573.397.000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697.541.000</w:t>
            </w:r>
          </w:p>
        </w:tc>
        <w:tc>
          <w:tcPr>
            <w:tcW w:w="1247" w:type="dxa"/>
            <w:tcBorders>
              <w:bottom w:val="single" w:sz="4" w:space="0" w:color="auto"/>
            </w:tcBorders>
            <w:vAlign w:val="center"/>
          </w:tcPr>
          <w:p w:rsidR="00DE2442" w:rsidRPr="00A34838" w:rsidRDefault="00DE2442" w:rsidP="00DE2442">
            <w:pPr>
              <w:ind w:firstLine="0"/>
              <w:jc w:val="right"/>
              <w:rPr>
                <w:rFonts w:ascii="Tahoma" w:hAnsi="Tahoma" w:cs="Tahoma"/>
                <w:b/>
                <w:sz w:val="14"/>
                <w:szCs w:val="14"/>
              </w:rPr>
            </w:pPr>
            <w:r w:rsidRPr="00A34838">
              <w:rPr>
                <w:rFonts w:ascii="Tahoma" w:hAnsi="Tahoma" w:cs="Tahoma"/>
                <w:b/>
                <w:noProof/>
                <w:sz w:val="14"/>
                <w:szCs w:val="14"/>
              </w:rPr>
              <w:t>802.602.000</w:t>
            </w:r>
          </w:p>
        </w:tc>
      </w:tr>
      <w:tr w:rsidR="00DE2442" w:rsidRPr="00A34838" w:rsidTr="00DE2442">
        <w:trPr>
          <w:trHeight w:val="227"/>
        </w:trPr>
        <w:tc>
          <w:tcPr>
            <w:tcW w:w="3969" w:type="dxa"/>
            <w:tcBorders>
              <w:bottom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İçi</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239.565.000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157.641.223</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573.397.000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697.541.000</w:t>
            </w:r>
          </w:p>
        </w:tc>
        <w:tc>
          <w:tcPr>
            <w:tcW w:w="1247" w:type="dxa"/>
            <w:tcBorders>
              <w:bottom w:val="dotted" w:sz="4" w:space="0" w:color="auto"/>
            </w:tcBorders>
            <w:vAlign w:val="center"/>
          </w:tcPr>
          <w:p w:rsidR="00DE2442" w:rsidRPr="00A34838" w:rsidRDefault="00DE2442" w:rsidP="00DE2442">
            <w:pPr>
              <w:ind w:firstLine="0"/>
              <w:jc w:val="right"/>
              <w:rPr>
                <w:rFonts w:ascii="Tahoma" w:hAnsi="Tahoma" w:cs="Tahoma"/>
                <w:sz w:val="14"/>
                <w:szCs w:val="14"/>
              </w:rPr>
            </w:pPr>
            <w:r w:rsidRPr="00A34838">
              <w:rPr>
                <w:rFonts w:ascii="Tahoma" w:hAnsi="Tahoma" w:cs="Tahoma"/>
                <w:noProof/>
                <w:sz w:val="14"/>
                <w:szCs w:val="14"/>
              </w:rPr>
              <w:t>802.602.000</w:t>
            </w:r>
          </w:p>
        </w:tc>
      </w:tr>
      <w:tr w:rsidR="00DE2442" w:rsidRPr="00A34838" w:rsidTr="00DE2442">
        <w:trPr>
          <w:trHeight w:val="227"/>
        </w:trPr>
        <w:tc>
          <w:tcPr>
            <w:tcW w:w="3969" w:type="dxa"/>
            <w:tcBorders>
              <w:top w:val="dotted" w:sz="4" w:space="0" w:color="auto"/>
            </w:tcBorders>
            <w:vAlign w:val="center"/>
          </w:tcPr>
          <w:p w:rsidR="00DE2442" w:rsidRPr="00A34838" w:rsidRDefault="00DE2442" w:rsidP="00DE2442">
            <w:pPr>
              <w:tabs>
                <w:tab w:val="left" w:pos="258"/>
              </w:tabs>
              <w:spacing w:before="0" w:after="0" w:line="240" w:lineRule="auto"/>
              <w:ind w:firstLine="0"/>
              <w:jc w:val="left"/>
              <w:rPr>
                <w:rFonts w:ascii="Tahoma" w:hAnsi="Tahoma" w:cs="Tahoma"/>
                <w:sz w:val="14"/>
                <w:szCs w:val="14"/>
              </w:rPr>
            </w:pPr>
            <w:r w:rsidRPr="00A34838">
              <w:rPr>
                <w:rFonts w:ascii="Tahoma" w:hAnsi="Tahoma" w:cs="Tahoma"/>
                <w:sz w:val="14"/>
                <w:szCs w:val="14"/>
              </w:rPr>
              <w:tab/>
              <w:t>Bütçe Dışı</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c>
          <w:tcPr>
            <w:tcW w:w="1247" w:type="dxa"/>
            <w:tcBorders>
              <w:top w:val="dotted" w:sz="4" w:space="0" w:color="auto"/>
            </w:tcBorders>
            <w:vAlign w:val="center"/>
          </w:tcPr>
          <w:p w:rsidR="00DE2442" w:rsidRPr="00A34838" w:rsidRDefault="00DE2442" w:rsidP="00DE2442">
            <w:pPr>
              <w:jc w:val="right"/>
              <w:rPr>
                <w:rFonts w:ascii="Tahoma" w:hAnsi="Tahoma" w:cs="Tahoma"/>
                <w:sz w:val="14"/>
                <w:szCs w:val="14"/>
              </w:rPr>
            </w:pPr>
            <w:r w:rsidRPr="00A34838">
              <w:rPr>
                <w:rFonts w:ascii="Tahoma" w:hAnsi="Tahoma" w:cs="Tahoma"/>
                <w:noProof/>
                <w:sz w:val="14"/>
                <w:szCs w:val="14"/>
              </w:rPr>
              <w:t>0</w:t>
            </w:r>
          </w:p>
        </w:tc>
      </w:tr>
    </w:tbl>
    <w:p w:rsidR="00A6608D" w:rsidRPr="00A6608D" w:rsidRDefault="00A6608D" w:rsidP="00A6608D">
      <w:pPr>
        <w:keepNext/>
        <w:spacing w:before="240" w:after="0" w:line="240" w:lineRule="auto"/>
        <w:ind w:firstLine="0"/>
        <w:jc w:val="left"/>
        <w:rPr>
          <w:rFonts w:ascii="Tahoma" w:eastAsia="Calibri" w:hAnsi="Tahoma" w:cs="Tahoma"/>
          <w:b/>
          <w:sz w:val="18"/>
          <w:szCs w:val="18"/>
        </w:rPr>
      </w:pPr>
      <w:r w:rsidRPr="00A6608D">
        <w:rPr>
          <w:rFonts w:ascii="Tahoma" w:eastAsia="Calibri" w:hAnsi="Tahoma" w:cs="Tahoma"/>
          <w:b/>
          <w:sz w:val="18"/>
          <w:szCs w:val="18"/>
        </w:rPr>
        <w:t>Faaliyetlere İlişkin Açıklamalar:</w:t>
      </w:r>
    </w:p>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Doktora Öğrencilerine</w:t>
      </w:r>
      <w:r w:rsidRPr="00A6608D">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 10 uncu maddesi ile 22/12/2018 tarihli ve 7156 sayılı 2019 Yılı Merkezi Yönetim Bütçe Kanununa ekli (E) işaretli cetvelin </w:t>
            </w:r>
            <w:proofErr w:type="gramStart"/>
            <w:r w:rsidRPr="00A6608D">
              <w:rPr>
                <w:rFonts w:ascii="Tahoma" w:eastAsia="Calibri" w:hAnsi="Tahoma" w:cs="Tahoma"/>
                <w:sz w:val="14"/>
                <w:szCs w:val="16"/>
              </w:rPr>
              <w:t xml:space="preserve">66 </w:t>
            </w:r>
            <w:proofErr w:type="spellStart"/>
            <w:r w:rsidRPr="00A6608D">
              <w:rPr>
                <w:rFonts w:ascii="Tahoma" w:eastAsia="Calibri" w:hAnsi="Tahoma" w:cs="Tahoma"/>
                <w:sz w:val="14"/>
                <w:szCs w:val="16"/>
              </w:rPr>
              <w:t>ncı</w:t>
            </w:r>
            <w:proofErr w:type="spellEnd"/>
            <w:proofErr w:type="gramEnd"/>
            <w:r w:rsidRPr="00A6608D">
              <w:rPr>
                <w:rFonts w:ascii="Tahoma" w:eastAsia="Calibri" w:hAnsi="Tahoma" w:cs="Tahoma"/>
                <w:sz w:val="14"/>
                <w:szCs w:val="16"/>
              </w:rPr>
              <w:t xml:space="preserve"> maddesinin (e) bendine dayanılarak hazırlanan Yükseköğretim Kurulu tarafından belirlenecek alanlardaki doktora programlarında öğrenim gören öğrencileri destekleyerek ülkemizin doktoralı insan kaynağı ihtiyacı süreçlerine katkı sağlamak.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lastRenderedPageBreak/>
        <w:t>Doktora ve</w:t>
      </w:r>
      <w:r w:rsidRPr="00A6608D">
        <w:rPr>
          <w:rFonts w:ascii="Tahoma" w:eastAsia="Calibri" w:hAnsi="Tahoma" w:cs="Tahoma"/>
          <w:b/>
          <w:sz w:val="14"/>
          <w:szCs w:val="16"/>
        </w:rPr>
        <w:t xml:space="preserve"> Tıpta Uzmanlık Eğitimi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 44 üncü maddesine dayanılarak YÖK tarafından yayımlanan çerçeve yönetmelik gereğince Üniversitemizde yüksek lisans, doktora, tıpta uzmanlık ve sanatta yeterlik programların açarak enstitü, tıp veya diş hekimliği uzmanlık dallarında eğitim vermek.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Fen ve</w:t>
      </w:r>
      <w:r w:rsidRPr="00A6608D">
        <w:rPr>
          <w:rFonts w:ascii="Tahoma" w:eastAsia="Calibri" w:hAnsi="Tahoma" w:cs="Tahoma"/>
          <w:b/>
          <w:sz w:val="14"/>
          <w:szCs w:val="16"/>
        </w:rPr>
        <w:t xml:space="preserve"> Mühendislik Bilimleri Öğrencilerinin Uygulamalı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 xml:space="preserve">2547 </w:t>
            </w:r>
            <w:proofErr w:type="gramStart"/>
            <w:r w:rsidRPr="00A6608D">
              <w:rPr>
                <w:rFonts w:ascii="Tahoma" w:eastAsia="Calibri" w:hAnsi="Tahoma" w:cs="Tahoma"/>
                <w:noProof/>
                <w:sz w:val="14"/>
                <w:szCs w:val="16"/>
              </w:rPr>
              <w:t>sayılı</w:t>
            </w:r>
            <w:r w:rsidRPr="00A6608D">
              <w:rPr>
                <w:rFonts w:ascii="Tahoma" w:eastAsia="Calibri" w:hAnsi="Tahoma" w:cs="Tahoma"/>
                <w:sz w:val="14"/>
                <w:szCs w:val="16"/>
              </w:rPr>
              <w:t xml:space="preserve">  Yükseköğretim</w:t>
            </w:r>
            <w:proofErr w:type="gramEnd"/>
            <w:r w:rsidRPr="00A6608D">
              <w:rPr>
                <w:rFonts w:ascii="Tahoma" w:eastAsia="Calibri" w:hAnsi="Tahoma" w:cs="Tahoma"/>
                <w:sz w:val="14"/>
                <w:szCs w:val="16"/>
              </w:rPr>
              <w:t xml:space="preserve"> Kanunun Geçici 74 Üncü maddesi ve 4447 saylı İşsizlik Sigortası Kanununun 53 üncü maddesine dayanılarak Üniversitemiz Mühendislik ve Mimarlık Fakültesi (MMF) öğrencilerinin mesleki bilgi ve becerilerini geliştirmek üzere yapılan pratik uygulamaların planlanması, yürütülmesi ve değerlendirilmesini sağlamak.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Lisans Öğrencilerine</w:t>
      </w:r>
      <w:r w:rsidRPr="00A6608D">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Yüksek öğrenim</w:t>
            </w:r>
            <w:r w:rsidRPr="00A6608D">
              <w:rPr>
                <w:rFonts w:ascii="Tahoma" w:eastAsia="Calibri" w:hAnsi="Tahoma" w:cs="Tahoma"/>
                <w:sz w:val="14"/>
                <w:szCs w:val="16"/>
              </w:rPr>
              <w:t xml:space="preserve"> gören başarılı ve ihtiyaç sahibi öğrencilere 5102 sayılı Yüksek Öğrenim Öğrencilerine Burs/Kredi Verilmesine İlişkin Kanun hükümlerine göre Kredi ve Yurtlar Genel Müdürlüğü tarafından burs verilmektedir. </w:t>
            </w:r>
            <w:proofErr w:type="gramStart"/>
            <w:r w:rsidRPr="00A6608D">
              <w:rPr>
                <w:rFonts w:ascii="Tahoma" w:eastAsia="Calibri" w:hAnsi="Tahoma" w:cs="Tahoma"/>
                <w:sz w:val="14"/>
                <w:szCs w:val="16"/>
              </w:rPr>
              <w:t>Ayrıca  Yükseköğretim</w:t>
            </w:r>
            <w:proofErr w:type="gramEnd"/>
            <w:r w:rsidRPr="00A6608D">
              <w:rPr>
                <w:rFonts w:ascii="Tahoma" w:eastAsia="Calibri" w:hAnsi="Tahoma" w:cs="Tahoma"/>
                <w:sz w:val="14"/>
                <w:szCs w:val="16"/>
              </w:rPr>
              <w:t xml:space="preserve"> Kurulu tarafından, YÖK Destek Bursu olarak 2016-2017 eğitim öğretim yılından başlayarak yükseköğretim sistemimizde her düzeyde niteliğin arttırılmasına yönelik ülkemiz için büyük önem arz eden Yükseköğretim Kurulu tarafından belirlenecek Devlet üniversitelerindeki desteklenmesine karar verilen lisans programlarına ilk üç sırada yerleşen ve kayıt yaptıran öğrencilere Yükseköğretim Kurulunca belirlenen miktarda burs verilmektedir.</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Yabancı Uyruklu</w:t>
      </w:r>
      <w:r w:rsidRPr="00A6608D">
        <w:rPr>
          <w:rFonts w:ascii="Tahoma" w:eastAsia="Calibri" w:hAnsi="Tahoma" w:cs="Tahoma"/>
          <w:b/>
          <w:sz w:val="14"/>
          <w:szCs w:val="16"/>
        </w:rPr>
        <w:t xml:space="preserve"> Öğrenci Programı Kapsamında Yürütülen Hizmetler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10 uncu maddesi ile 22/12/2018 tarihli ve 7156 sayılı 2019 Yılı Merkezi Yönetim Bütçe Kanununa bağlı (E) işaretli cetvelin 66 </w:t>
            </w:r>
            <w:proofErr w:type="spellStart"/>
            <w:r w:rsidRPr="00A6608D">
              <w:rPr>
                <w:rFonts w:ascii="Tahoma" w:eastAsia="Calibri" w:hAnsi="Tahoma" w:cs="Tahoma"/>
                <w:sz w:val="14"/>
                <w:szCs w:val="16"/>
              </w:rPr>
              <w:t>ncı</w:t>
            </w:r>
            <w:proofErr w:type="spellEnd"/>
            <w:r w:rsidRPr="00A6608D">
              <w:rPr>
                <w:rFonts w:ascii="Tahoma" w:eastAsia="Calibri" w:hAnsi="Tahoma" w:cs="Tahoma"/>
                <w:sz w:val="14"/>
                <w:szCs w:val="16"/>
              </w:rPr>
              <w:t xml:space="preserve"> maddesinin (d) bendine dayanılarak hazırlanan, Yükseköğretim Kurulunun işbirliği protokolü ve/veya mutabakat zaptı imzaladığı ülkelerden gelen ve devlet yükseköğretim kurumlarına yerleştirilen yabancı uyruklu öğrencilerin; lisans ve lisansüstü öğrenim ücreti, Türkçe dil eğitimi gideri, genel sağlık sigortası primi, yurt ücretinin karşılanması ve/veya bu kapsamdaki öğrencilere burs verilmesi ile diğer hususları koordine etmek.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Bilgi ve Kültürel Kaynaklar ile Sportif Altyapının Geliştirilmesi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124 sayılı</w:t>
            </w:r>
            <w:r w:rsidRPr="00A6608D">
              <w:rPr>
                <w:rFonts w:ascii="Tahoma" w:eastAsia="Calibri" w:hAnsi="Tahoma" w:cs="Tahoma"/>
                <w:sz w:val="14"/>
                <w:szCs w:val="16"/>
              </w:rPr>
              <w:t xml:space="preserve"> Yükseköğretim Üst Kuruluşları ile Yükseköğretim Kurumlarının İdari Teşkilatı Hakkında Kanun Hükmünde Kararnamenin 33 üncü maddesi ile 4/11/1981 tarihli ve 2547 sayılı Yükseköğretim Kanununun 14 üncü maddesine dayanılarak hazırlanan İzmir Kâtip Çelebi Üniversitesi Kütüphaneler Yönergesi gereğince yükseköğretim ve araştırma kurumlarında eğitim, öğretim ve araştırma faaliyetlerine ilişkin olarak gereksinim duyulan her türlü bilgi kaynağının sağlanması, organize edilmesi ve bunlardan yararlanılması yolunda kullanıcılarına hizmet vermek.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Birinci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14 ve 44 üncü maddelerine istinaden Üniversitemiz akademik </w:t>
            </w:r>
            <w:proofErr w:type="gramStart"/>
            <w:r w:rsidRPr="00A6608D">
              <w:rPr>
                <w:rFonts w:ascii="Tahoma" w:eastAsia="Calibri" w:hAnsi="Tahoma" w:cs="Tahoma"/>
                <w:sz w:val="14"/>
                <w:szCs w:val="16"/>
              </w:rPr>
              <w:t>birimlerinde  birinci</w:t>
            </w:r>
            <w:proofErr w:type="gramEnd"/>
            <w:r w:rsidRPr="00A6608D">
              <w:rPr>
                <w:rFonts w:ascii="Tahoma" w:eastAsia="Calibri" w:hAnsi="Tahoma" w:cs="Tahoma"/>
                <w:sz w:val="14"/>
                <w:szCs w:val="16"/>
              </w:rPr>
              <w:t xml:space="preserve"> öğretim eğitim-öğretim ve sınavlarda uygulanacak esasları yürütmek.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Tezsiz Yüksek Lisans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44 üncü maddesinin (c) fıkrasına dayanılarak hazırlanan çerçeve yönetmelik gereği </w:t>
            </w:r>
            <w:proofErr w:type="gramStart"/>
            <w:r w:rsidRPr="00A6608D">
              <w:rPr>
                <w:rFonts w:ascii="Tahoma" w:eastAsia="Calibri" w:hAnsi="Tahoma" w:cs="Tahoma"/>
                <w:sz w:val="14"/>
                <w:szCs w:val="16"/>
              </w:rPr>
              <w:t>Üniversitemiz  Enstitülerinde</w:t>
            </w:r>
            <w:proofErr w:type="gramEnd"/>
            <w:r w:rsidRPr="00A6608D">
              <w:rPr>
                <w:rFonts w:ascii="Tahoma" w:eastAsia="Calibri" w:hAnsi="Tahoma" w:cs="Tahoma"/>
                <w:sz w:val="14"/>
                <w:szCs w:val="16"/>
              </w:rPr>
              <w:t xml:space="preserve"> yürütülen tezsiz yüksek lisans eğitim, öğretim ve sınavlar ile ilgili usul ve esasları düzenlemek.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Uluslararası Ortak Eğitim ve Öğretim Programı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43 üncü maddesinin birinci fıkrasının (d) bendi ile 50 </w:t>
            </w:r>
            <w:proofErr w:type="spellStart"/>
            <w:r w:rsidRPr="00A6608D">
              <w:rPr>
                <w:rFonts w:ascii="Tahoma" w:eastAsia="Calibri" w:hAnsi="Tahoma" w:cs="Tahoma"/>
                <w:sz w:val="14"/>
                <w:szCs w:val="16"/>
              </w:rPr>
              <w:t>nci</w:t>
            </w:r>
            <w:proofErr w:type="spellEnd"/>
            <w:r w:rsidRPr="00A6608D">
              <w:rPr>
                <w:rFonts w:ascii="Tahoma" w:eastAsia="Calibri" w:hAnsi="Tahoma" w:cs="Tahoma"/>
                <w:sz w:val="14"/>
                <w:szCs w:val="16"/>
              </w:rPr>
              <w:t xml:space="preserve"> ve 65 inci maddelerine dayanılarak Yükseköğretim Kurulu tarafından tanınan yurt dışındaki yükseköğretim kurumlarıyla güçlü taraflarını bir araya getirmek suretiyle eğitim ve öğretimde işbirliği yaparak ve öğrencilere bu kurumların sahip olduğu akademik standartlar çerçevesinde en iyi eğitim ve öğretim imkânı sağlayarak ortak diploma vermeye yönelik program açmaları veya yükseköğretim kurumlarının mevcut programlarında kayıtlı öğrencilerin yurt dışındaki yükseköğretim kurumlarında eğitim görmek suretiyle ortak diploma almalarına ilişkin usul ve esasları düzenlemek </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Uzaktan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44 üncü ve 46 </w:t>
            </w:r>
            <w:proofErr w:type="spellStart"/>
            <w:r w:rsidRPr="00A6608D">
              <w:rPr>
                <w:rFonts w:ascii="Tahoma" w:eastAsia="Calibri" w:hAnsi="Tahoma" w:cs="Tahoma"/>
                <w:sz w:val="14"/>
                <w:szCs w:val="16"/>
              </w:rPr>
              <w:t>ncı</w:t>
            </w:r>
            <w:proofErr w:type="spellEnd"/>
            <w:r w:rsidRPr="00A6608D">
              <w:rPr>
                <w:rFonts w:ascii="Tahoma" w:eastAsia="Calibri" w:hAnsi="Tahoma" w:cs="Tahoma"/>
                <w:sz w:val="14"/>
                <w:szCs w:val="16"/>
              </w:rPr>
              <w:t xml:space="preserve"> maddelerine dayanılarak hazırlanan yükseköğretim kurumlarında, bilgi ve iletişim teknolojilerine dayalı ön lisans, lisans ve yüksek lisans düzeyinde uzaktan öğretim programları açılması ile birinci ve ikinci öğretimde bazı derslerin uzaktan öğretim yöntemiyle verilmesine ilişkin usul ve esasları belirlemek.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 Kurumları</w:t>
      </w:r>
      <w:r w:rsidRPr="00A6608D">
        <w:rPr>
          <w:rFonts w:ascii="Tahoma" w:eastAsia="Calibri" w:hAnsi="Tahoma" w:cs="Tahoma"/>
          <w:b/>
          <w:sz w:val="14"/>
          <w:szCs w:val="16"/>
        </w:rPr>
        <w:t xml:space="preserve"> Yaz Okulları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ek 26 </w:t>
            </w:r>
            <w:proofErr w:type="spellStart"/>
            <w:r w:rsidRPr="00A6608D">
              <w:rPr>
                <w:rFonts w:ascii="Tahoma" w:eastAsia="Calibri" w:hAnsi="Tahoma" w:cs="Tahoma"/>
                <w:sz w:val="14"/>
                <w:szCs w:val="16"/>
              </w:rPr>
              <w:t>ncı</w:t>
            </w:r>
            <w:proofErr w:type="spellEnd"/>
            <w:r w:rsidRPr="00A6608D">
              <w:rPr>
                <w:rFonts w:ascii="Tahoma" w:eastAsia="Calibri" w:hAnsi="Tahoma" w:cs="Tahoma"/>
                <w:sz w:val="14"/>
                <w:szCs w:val="16"/>
              </w:rPr>
              <w:t xml:space="preserve"> maddesine dayanılarak Yükseköğretim kurumlarında yaz okullarının açılması, öğrencilerden alınacak öğretim ücretleri, bu programlarda fiilen ders veren öğretim elemanlarına ödenecek ders ve sınav ücretleri ile anılan programlarda uygulanacak diğer hususları belirlemek.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2293"/>
        <w:gridCol w:w="7061"/>
      </w:tblGrid>
      <w:tr w:rsidR="00A6608D" w:rsidRPr="00A6608D" w:rsidTr="009A14F8">
        <w:tc>
          <w:tcPr>
            <w:tcW w:w="2376" w:type="dxa"/>
          </w:tcPr>
          <w:p w:rsidR="00A6608D" w:rsidRPr="00A6608D" w:rsidRDefault="00A6608D" w:rsidP="00A6608D">
            <w:pPr>
              <w:keepNext/>
              <w:spacing w:before="240" w:after="0" w:line="240" w:lineRule="auto"/>
              <w:ind w:firstLine="0"/>
              <w:jc w:val="left"/>
              <w:rPr>
                <w:rFonts w:ascii="Tahoma" w:hAnsi="Tahoma"/>
                <w:b/>
                <w:sz w:val="18"/>
                <w:szCs w:val="18"/>
              </w:rPr>
            </w:pPr>
            <w:r w:rsidRPr="00A6608D">
              <w:rPr>
                <w:rFonts w:ascii="Tahoma" w:hAnsi="Tahoma"/>
                <w:b/>
                <w:sz w:val="18"/>
                <w:szCs w:val="18"/>
              </w:rPr>
              <w:t>Alt Program Adı:</w:t>
            </w:r>
          </w:p>
        </w:tc>
        <w:tc>
          <w:tcPr>
            <w:tcW w:w="7516" w:type="dxa"/>
          </w:tcPr>
          <w:p w:rsidR="00A6608D" w:rsidRPr="00A6608D" w:rsidRDefault="00A6608D" w:rsidP="00A6608D">
            <w:pPr>
              <w:keepNext/>
              <w:spacing w:before="240" w:after="0" w:line="240" w:lineRule="auto"/>
              <w:ind w:firstLine="0"/>
              <w:jc w:val="left"/>
              <w:rPr>
                <w:rFonts w:ascii="Tahoma" w:hAnsi="Tahoma"/>
                <w:sz w:val="18"/>
                <w:szCs w:val="18"/>
              </w:rPr>
            </w:pPr>
            <w:r w:rsidRPr="00A6608D">
              <w:rPr>
                <w:rFonts w:ascii="Tahoma" w:hAnsi="Tahoma"/>
                <w:noProof/>
                <w:sz w:val="18"/>
                <w:szCs w:val="18"/>
              </w:rPr>
              <w:t>ÖĞRETİM ELEMANLARINA</w:t>
            </w:r>
            <w:r w:rsidRPr="00A6608D">
              <w:rPr>
                <w:rFonts w:ascii="Tahoma" w:hAnsi="Tahoma"/>
                <w:sz w:val="18"/>
                <w:szCs w:val="18"/>
              </w:rPr>
              <w:t xml:space="preserve"> SAĞLANAN BURS VE DESTEKLER</w:t>
            </w:r>
          </w:p>
        </w:tc>
      </w:tr>
      <w:tr w:rsidR="00A6608D" w:rsidRPr="00A6608D" w:rsidTr="009A14F8">
        <w:tc>
          <w:tcPr>
            <w:tcW w:w="237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b/>
                <w:sz w:val="18"/>
                <w:szCs w:val="18"/>
              </w:rPr>
            </w:pPr>
            <w:r w:rsidRPr="00A6608D">
              <w:rPr>
                <w:rFonts w:ascii="Tahoma" w:hAnsi="Tahoma"/>
                <w:b/>
                <w:sz w:val="18"/>
                <w:szCs w:val="18"/>
              </w:rPr>
              <w:t>Gerekçe ve Açıklamalar</w:t>
            </w:r>
          </w:p>
        </w:tc>
        <w:tc>
          <w:tcPr>
            <w:tcW w:w="751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p>
        </w:tc>
      </w:tr>
      <w:tr w:rsidR="00A6608D" w:rsidRPr="00A6608D" w:rsidTr="009A14F8">
        <w:tc>
          <w:tcPr>
            <w:tcW w:w="9892" w:type="dxa"/>
            <w:gridSpan w:val="2"/>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İzmir Katip</w:t>
            </w:r>
            <w:r w:rsidRPr="00A6608D">
              <w:rPr>
                <w:rFonts w:ascii="Tahoma" w:hAnsi="Tahoma"/>
                <w:sz w:val="18"/>
                <w:szCs w:val="18"/>
              </w:rPr>
              <w:t xml:space="preserve"> Çelebi Üniversitesi öğretim elemanlarının yurt içi ve yurt dışında kongre, sempozyum, konferans, seminer ve benzeri bilimsel toplantılara katılımı sağlanmaktadır. </w:t>
            </w:r>
          </w:p>
        </w:tc>
      </w:tr>
    </w:tbl>
    <w:p w:rsidR="00A6608D" w:rsidRPr="00A6608D" w:rsidRDefault="00A6608D" w:rsidP="00A6608D">
      <w:pPr>
        <w:keepNext/>
        <w:tabs>
          <w:tab w:val="left" w:pos="2552"/>
        </w:tabs>
        <w:spacing w:before="24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Hedefi:</w:t>
      </w:r>
      <w:r w:rsidRPr="00A6608D">
        <w:rPr>
          <w:rFonts w:ascii="Tahoma" w:eastAsia="Calibri" w:hAnsi="Tahoma" w:cs="Tahoma"/>
          <w:b/>
          <w:sz w:val="18"/>
          <w:szCs w:val="18"/>
        </w:rPr>
        <w:tab/>
      </w:r>
    </w:p>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9354"/>
      </w:tblGrid>
      <w:tr w:rsidR="00A6608D" w:rsidRPr="00A6608D" w:rsidTr="009A14F8">
        <w:tc>
          <w:tcPr>
            <w:tcW w:w="9892" w:type="dxa"/>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Alanında yetkin</w:t>
            </w:r>
            <w:r w:rsidRPr="00A6608D">
              <w:rPr>
                <w:rFonts w:ascii="Tahoma" w:hAnsi="Tahoma"/>
                <w:sz w:val="18"/>
                <w:szCs w:val="18"/>
              </w:rPr>
              <w:t>, araştırmacı, bilgi üreten ve aktaran akademisyenler yetiştirilmesi</w:t>
            </w:r>
          </w:p>
        </w:tc>
      </w:tr>
    </w:tbl>
    <w:p w:rsidR="00A6608D" w:rsidRPr="00A6608D" w:rsidRDefault="00A6608D" w:rsidP="00A6608D">
      <w:pPr>
        <w:keepNext/>
        <w:tabs>
          <w:tab w:val="left" w:pos="3119"/>
        </w:tab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Performans Göstergeleri</w:t>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w:t>
            </w:r>
            <w:r w:rsidRPr="00A6608D">
              <w:rPr>
                <w:rFonts w:ascii="Tahoma" w:hAnsi="Tahoma"/>
                <w:sz w:val="14"/>
                <w:szCs w:val="14"/>
              </w:rPr>
              <w:t xml:space="preserve">- </w:t>
            </w:r>
            <w:r w:rsidRPr="00A6608D">
              <w:rPr>
                <w:rFonts w:ascii="Tahoma" w:hAnsi="Tahoma"/>
                <w:noProof/>
                <w:sz w:val="14"/>
                <w:szCs w:val="14"/>
              </w:rPr>
              <w:t xml:space="preserve"> SCI,</w:t>
            </w:r>
            <w:r w:rsidRPr="00A6608D">
              <w:rPr>
                <w:rFonts w:ascii="Tahoma" w:hAnsi="Tahoma"/>
                <w:sz w:val="14"/>
                <w:szCs w:val="14"/>
              </w:rPr>
              <w:t xml:space="preserve"> SCI-</w:t>
            </w:r>
            <w:proofErr w:type="spellStart"/>
            <w:r w:rsidRPr="00A6608D">
              <w:rPr>
                <w:rFonts w:ascii="Tahoma" w:hAnsi="Tahoma"/>
                <w:sz w:val="14"/>
                <w:szCs w:val="14"/>
              </w:rPr>
              <w:t>Expanded</w:t>
            </w:r>
            <w:proofErr w:type="spellEnd"/>
            <w:r w:rsidRPr="00A6608D">
              <w:rPr>
                <w:rFonts w:ascii="Tahoma" w:hAnsi="Tahoma"/>
                <w:sz w:val="14"/>
                <w:szCs w:val="14"/>
              </w:rPr>
              <w:t>, SSCI ve AHCI kapsamındaki dergilerde öğretim elemanı başına düşen yayın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0,16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0,58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0,62</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Bir önceki</w:t>
      </w:r>
      <w:r w:rsidRPr="00A6608D">
        <w:rPr>
          <w:rFonts w:ascii="Tahoma" w:eastAsia="Calibri" w:hAnsi="Tahoma" w:cs="Tahoma"/>
          <w:sz w:val="14"/>
          <w:szCs w:val="14"/>
        </w:rPr>
        <w:t xml:space="preserve"> yıl SCI, SCI-</w:t>
      </w:r>
      <w:proofErr w:type="spellStart"/>
      <w:r w:rsidRPr="00A6608D">
        <w:rPr>
          <w:rFonts w:ascii="Tahoma" w:eastAsia="Calibri" w:hAnsi="Tahoma" w:cs="Tahoma"/>
          <w:sz w:val="14"/>
          <w:szCs w:val="14"/>
        </w:rPr>
        <w:t>Expanded</w:t>
      </w:r>
      <w:proofErr w:type="spellEnd"/>
      <w:r w:rsidRPr="00A6608D">
        <w:rPr>
          <w:rFonts w:ascii="Tahoma" w:eastAsia="Calibri" w:hAnsi="Tahoma" w:cs="Tahoma"/>
          <w:sz w:val="14"/>
          <w:szCs w:val="14"/>
        </w:rPr>
        <w:t>, SSCI, AHCI ve ESCI endeksli dergilerde üniversite adresli yayımlanan toplam yayın sayısının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SCI, </w:t>
      </w:r>
      <w:r w:rsidRPr="00A6608D">
        <w:rPr>
          <w:rFonts w:ascii="Tahoma" w:eastAsia="Calibri" w:hAnsi="Tahoma" w:cs="Tahoma"/>
          <w:sz w:val="14"/>
          <w:szCs w:val="14"/>
        </w:rPr>
        <w:t>SCI-</w:t>
      </w:r>
      <w:proofErr w:type="spellStart"/>
      <w:r w:rsidRPr="00A6608D">
        <w:rPr>
          <w:rFonts w:ascii="Tahoma" w:eastAsia="Calibri" w:hAnsi="Tahoma" w:cs="Tahoma"/>
          <w:sz w:val="14"/>
          <w:szCs w:val="14"/>
        </w:rPr>
        <w:t>Expanded</w:t>
      </w:r>
      <w:proofErr w:type="spellEnd"/>
      <w:r w:rsidRPr="00A6608D">
        <w:rPr>
          <w:rFonts w:ascii="Tahoma" w:eastAsia="Calibri" w:hAnsi="Tahoma" w:cs="Tahoma"/>
          <w:sz w:val="14"/>
          <w:szCs w:val="14"/>
        </w:rPr>
        <w:t>, SSCI, AHCI ve ESCI endeksli dergilerde üniversite adresli yayımlanan toplam yayın sayısının, toplam öğretim elemanı sayısına oranı şeklinde hesaplanır.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Özel Kalem</w:t>
      </w:r>
      <w:r w:rsidRPr="00A6608D">
        <w:rPr>
          <w:rFonts w:ascii="Tahoma" w:eastAsia="Calibri" w:hAnsi="Tahoma" w:cs="Tahoma"/>
          <w:sz w:val="14"/>
          <w:szCs w:val="14"/>
        </w:rPr>
        <w:t xml:space="preserve"> (Rektörlük), YÖKSİS-Üniversite İzleme Kriterleri B2</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D17476">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lastRenderedPageBreak/>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w:t>
            </w:r>
            <w:r w:rsidRPr="00A6608D">
              <w:rPr>
                <w:rFonts w:ascii="Tahoma" w:hAnsi="Tahoma"/>
                <w:sz w:val="14"/>
                <w:szCs w:val="14"/>
              </w:rPr>
              <w:t xml:space="preserve">- </w:t>
            </w:r>
            <w:r w:rsidRPr="00A6608D">
              <w:rPr>
                <w:rFonts w:ascii="Tahoma" w:hAnsi="Tahoma"/>
                <w:noProof/>
                <w:sz w:val="14"/>
                <w:szCs w:val="14"/>
              </w:rPr>
              <w:t>Araştırma bursundan</w:t>
            </w:r>
            <w:r w:rsidRPr="00A6608D">
              <w:rPr>
                <w:rFonts w:ascii="Tahoma" w:hAnsi="Tahoma"/>
                <w:sz w:val="14"/>
                <w:szCs w:val="14"/>
              </w:rPr>
              <w:t xml:space="preserve"> yararlanan öğrenci sayısı        </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eğitim</w:t>
      </w:r>
      <w:r w:rsidRPr="00A6608D">
        <w:rPr>
          <w:rFonts w:ascii="Tahoma" w:eastAsia="Calibri" w:hAnsi="Tahoma" w:cs="Tahoma"/>
          <w:sz w:val="14"/>
          <w:szCs w:val="14"/>
        </w:rPr>
        <w:t xml:space="preserve"> ve öğretim yılında YÖK-YUDAB kapsamında burs alan toplam araştırma görevlisi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Eğitim ve</w:t>
      </w:r>
      <w:r w:rsidRPr="00A6608D">
        <w:rPr>
          <w:rFonts w:ascii="Tahoma" w:eastAsia="Calibri" w:hAnsi="Tahoma" w:cs="Tahoma"/>
          <w:sz w:val="14"/>
          <w:szCs w:val="14"/>
        </w:rPr>
        <w:t xml:space="preserve"> öğretim yılında YÖK-YUDAB kapsamında burs alan toplam araştırma görevlisi sayısı toplanarak hesaplanır.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Özel Kalem</w:t>
      </w:r>
      <w:r w:rsidRPr="00A6608D">
        <w:rPr>
          <w:rFonts w:ascii="Tahoma" w:eastAsia="Calibri" w:hAnsi="Tahoma" w:cs="Tahoma"/>
          <w:sz w:val="14"/>
          <w:szCs w:val="14"/>
        </w:rPr>
        <w:t xml:space="preserve"> (Rektörlük), YÖKSİS-Üniversite İzleme Kriterleri B-9</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B6F02">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3</w:t>
            </w:r>
            <w:r w:rsidRPr="00A6608D">
              <w:rPr>
                <w:rFonts w:ascii="Tahoma" w:hAnsi="Tahoma"/>
                <w:sz w:val="14"/>
                <w:szCs w:val="14"/>
              </w:rPr>
              <w:t xml:space="preserve">- </w:t>
            </w:r>
            <w:r w:rsidRPr="00A6608D">
              <w:rPr>
                <w:rFonts w:ascii="Tahoma" w:hAnsi="Tahoma"/>
                <w:noProof/>
                <w:sz w:val="14"/>
                <w:szCs w:val="14"/>
              </w:rPr>
              <w:t>YÖK tarafından</w:t>
            </w:r>
            <w:r w:rsidRPr="00A6608D">
              <w:rPr>
                <w:rFonts w:ascii="Tahoma" w:hAnsi="Tahoma"/>
                <w:sz w:val="14"/>
                <w:szCs w:val="14"/>
              </w:rPr>
              <w:t xml:space="preserve"> öncelikli alanlarında sağlanan burslardan yararlanan doktora öğrenci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36</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eğitim</w:t>
      </w:r>
      <w:r w:rsidRPr="00A6608D">
        <w:rPr>
          <w:rFonts w:ascii="Tahoma" w:eastAsia="Calibri" w:hAnsi="Tahoma" w:cs="Tahoma"/>
          <w:sz w:val="14"/>
          <w:szCs w:val="14"/>
        </w:rPr>
        <w:t xml:space="preserve"> ve öğretim yılında YÖK 100/2000 Projesi Kapsamında burs alan toplam öğrenci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Eğitim ve</w:t>
      </w:r>
      <w:r w:rsidRPr="00A6608D">
        <w:rPr>
          <w:rFonts w:ascii="Tahoma" w:eastAsia="Calibri" w:hAnsi="Tahoma" w:cs="Tahoma"/>
          <w:sz w:val="14"/>
          <w:szCs w:val="14"/>
        </w:rPr>
        <w:t xml:space="preserve"> öğretim yılında YÖK 100/2000 Projesi Kapsamında burs alan toplam öğrenci sayısını ifade eder.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Öğrenci İşleri</w:t>
      </w:r>
      <w:r w:rsidRPr="00A6608D">
        <w:rPr>
          <w:rFonts w:ascii="Tahoma" w:eastAsia="Calibri" w:hAnsi="Tahoma" w:cs="Tahoma"/>
          <w:sz w:val="14"/>
          <w:szCs w:val="14"/>
        </w:rPr>
        <w:t xml:space="preserve"> Daire Başkanlığı, YÖKSİS-Üniversite İzleme Kriterleri B-8 ve Kalite Güvence Sistemi-Kurum Gösterge Raporu 4.4.5</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BB6F02">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4</w:t>
            </w:r>
            <w:r w:rsidRPr="00A6608D">
              <w:rPr>
                <w:rFonts w:ascii="Tahoma" w:hAnsi="Tahoma"/>
                <w:sz w:val="14"/>
                <w:szCs w:val="14"/>
              </w:rPr>
              <w:t xml:space="preserve">- </w:t>
            </w:r>
            <w:r w:rsidRPr="00A6608D">
              <w:rPr>
                <w:rFonts w:ascii="Tahoma" w:hAnsi="Tahoma"/>
                <w:noProof/>
                <w:sz w:val="14"/>
                <w:szCs w:val="14"/>
              </w:rPr>
              <w:t>Yükseköğretim Kurulu</w:t>
            </w:r>
            <w:r w:rsidRPr="00A6608D">
              <w:rPr>
                <w:rFonts w:ascii="Tahoma" w:hAnsi="Tahoma"/>
                <w:sz w:val="14"/>
                <w:szCs w:val="14"/>
              </w:rPr>
              <w:t>, Türkiye Bilimler Akademisi ve TÜBİTAK bilim, teşvik ve sanat ödülleri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Yükseköğretim Kurulu</w:t>
      </w:r>
      <w:r w:rsidRPr="00A6608D">
        <w:rPr>
          <w:rFonts w:ascii="Tahoma" w:eastAsia="Calibri" w:hAnsi="Tahoma" w:cs="Tahoma"/>
          <w:sz w:val="14"/>
          <w:szCs w:val="14"/>
        </w:rPr>
        <w:t xml:space="preserve">, </w:t>
      </w:r>
      <w:proofErr w:type="gramStart"/>
      <w:r w:rsidRPr="00A6608D">
        <w:rPr>
          <w:rFonts w:ascii="Tahoma" w:eastAsia="Calibri" w:hAnsi="Tahoma" w:cs="Tahoma"/>
          <w:sz w:val="14"/>
          <w:szCs w:val="14"/>
        </w:rPr>
        <w:t>Türkiye  Bilimler</w:t>
      </w:r>
      <w:proofErr w:type="gramEnd"/>
      <w:r w:rsidRPr="00A6608D">
        <w:rPr>
          <w:rFonts w:ascii="Tahoma" w:eastAsia="Calibri" w:hAnsi="Tahoma" w:cs="Tahoma"/>
          <w:sz w:val="14"/>
          <w:szCs w:val="14"/>
        </w:rPr>
        <w:t xml:space="preserve"> Akademisi ve TÜBİTAK bilim, teşvik ve sanat ödülleri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birimlerin</w:t>
      </w:r>
      <w:r w:rsidRPr="00A6608D">
        <w:rPr>
          <w:rFonts w:ascii="Tahoma" w:eastAsia="Calibri" w:hAnsi="Tahoma" w:cs="Tahoma"/>
          <w:sz w:val="14"/>
          <w:szCs w:val="14"/>
        </w:rPr>
        <w:t xml:space="preserve"> verileri toplanarak elde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YÖKSİS-Üniversite İzleme</w:t>
      </w:r>
      <w:r w:rsidRPr="00A6608D">
        <w:rPr>
          <w:rFonts w:ascii="Tahoma" w:eastAsia="Calibri" w:hAnsi="Tahoma" w:cs="Tahoma"/>
          <w:sz w:val="14"/>
          <w:szCs w:val="14"/>
        </w:rPr>
        <w:t xml:space="preserve"> Kriterleri - B7</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p w:rsidR="00A6608D" w:rsidRPr="00A6608D" w:rsidRDefault="00A6608D" w:rsidP="00A6608D">
      <w:pPr>
        <w:keepNext/>
        <w:keepLine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Kapsamında Yürütülecek Faaliyet Maliyetleri</w:t>
      </w:r>
    </w:p>
    <w:tbl>
      <w:tblPr>
        <w:tblStyle w:val="TabloKlavuzu3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6608D" w:rsidRPr="00A6608D" w:rsidTr="00BB6F02">
        <w:tc>
          <w:tcPr>
            <w:tcW w:w="3969"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Faaliyetler</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Harcama</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Haziran</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Öğretim Üyesi</w:t>
            </w:r>
            <w:r w:rsidRPr="00A6608D">
              <w:rPr>
                <w:rFonts w:ascii="Tahoma" w:hAnsi="Tahoma"/>
                <w:b/>
                <w:sz w:val="14"/>
                <w:szCs w:val="14"/>
              </w:rPr>
              <w:t xml:space="preserve"> Yetiştirme Programı ve Yurtdışı Destek Hizmetleri</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44.565</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44.565</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T O</w:t>
            </w:r>
            <w:r w:rsidRPr="00A6608D">
              <w:rPr>
                <w:rFonts w:ascii="Tahoma" w:hAnsi="Tahoma"/>
                <w:b/>
                <w:sz w:val="14"/>
                <w:szCs w:val="14"/>
              </w:rPr>
              <w:t xml:space="preserve"> P L A M</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44.565</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44.565</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bl>
    <w:p w:rsidR="00A6608D" w:rsidRPr="00A6608D" w:rsidRDefault="00A6608D" w:rsidP="00A6608D">
      <w:pPr>
        <w:keepNext/>
        <w:spacing w:before="240" w:after="0" w:line="240" w:lineRule="auto"/>
        <w:ind w:firstLine="0"/>
        <w:jc w:val="left"/>
        <w:rPr>
          <w:rFonts w:ascii="Tahoma" w:eastAsia="Calibri" w:hAnsi="Tahoma" w:cs="Tahoma"/>
          <w:b/>
          <w:sz w:val="18"/>
          <w:szCs w:val="18"/>
        </w:rPr>
      </w:pPr>
      <w:r w:rsidRPr="00A6608D">
        <w:rPr>
          <w:rFonts w:ascii="Tahoma" w:eastAsia="Calibri" w:hAnsi="Tahoma" w:cs="Tahoma"/>
          <w:b/>
          <w:sz w:val="18"/>
          <w:szCs w:val="18"/>
        </w:rPr>
        <w:t>Faaliyetlere İlişkin Açıklamalar:</w:t>
      </w:r>
    </w:p>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Araştırma Görevlileri</w:t>
      </w:r>
      <w:r w:rsidRPr="00A6608D">
        <w:rPr>
          <w:rFonts w:ascii="Tahoma" w:eastAsia="Calibri" w:hAnsi="Tahoma" w:cs="Tahoma"/>
          <w:b/>
          <w:sz w:val="14"/>
          <w:szCs w:val="16"/>
        </w:rPr>
        <w:t xml:space="preserve"> Yurtdışı Araştırma Bursu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10’ uncu maddesi ile 22/12/2018 tarihli ve 7156 sayılı 2019 Yılı Merkezi Yönetim Bütçe Kanununa ekli (E) işaretli cetvelin 66’ncı sırasının (f) bendi ve Diğer Yasal Mevzuat gereğince İzmir </w:t>
            </w:r>
            <w:proofErr w:type="gramStart"/>
            <w:r w:rsidRPr="00A6608D">
              <w:rPr>
                <w:rFonts w:ascii="Tahoma" w:eastAsia="Calibri" w:hAnsi="Tahoma" w:cs="Tahoma"/>
                <w:sz w:val="14"/>
                <w:szCs w:val="16"/>
              </w:rPr>
              <w:t>Katip</w:t>
            </w:r>
            <w:proofErr w:type="gramEnd"/>
            <w:r w:rsidRPr="00A6608D">
              <w:rPr>
                <w:rFonts w:ascii="Tahoma" w:eastAsia="Calibri" w:hAnsi="Tahoma" w:cs="Tahoma"/>
                <w:sz w:val="14"/>
                <w:szCs w:val="16"/>
              </w:rPr>
              <w:t xml:space="preserve"> Çelebi Üniversitesinin yurt dışında araştırmaya yönelik araştırma görevlilerini desteklemek ve teşvik etmek.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Öğretim Elemanlarına</w:t>
      </w:r>
      <w:r w:rsidRPr="00A6608D">
        <w:rPr>
          <w:rFonts w:ascii="Tahoma" w:eastAsia="Calibri" w:hAnsi="Tahoma" w:cs="Tahoma"/>
          <w:b/>
          <w:sz w:val="14"/>
          <w:szCs w:val="16"/>
        </w:rPr>
        <w:t xml:space="preserve"> </w:t>
      </w:r>
      <w:proofErr w:type="gramStart"/>
      <w:r w:rsidRPr="00A6608D">
        <w:rPr>
          <w:rFonts w:ascii="Tahoma" w:eastAsia="Calibri" w:hAnsi="Tahoma" w:cs="Tahoma"/>
          <w:b/>
          <w:sz w:val="14"/>
          <w:szCs w:val="16"/>
        </w:rPr>
        <w:t>Yönelik  Yabancı</w:t>
      </w:r>
      <w:proofErr w:type="gramEnd"/>
      <w:r w:rsidRPr="00A6608D">
        <w:rPr>
          <w:rFonts w:ascii="Tahoma" w:eastAsia="Calibri" w:hAnsi="Tahoma" w:cs="Tahoma"/>
          <w:b/>
          <w:sz w:val="14"/>
          <w:szCs w:val="16"/>
        </w:rPr>
        <w:t xml:space="preserve"> Dil Kursu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 xml:space="preserve"> 2547 </w:t>
            </w:r>
            <w:r w:rsidRPr="00A6608D">
              <w:rPr>
                <w:rFonts w:ascii="Tahoma" w:eastAsia="Calibri" w:hAnsi="Tahoma" w:cs="Tahoma"/>
                <w:sz w:val="14"/>
                <w:szCs w:val="16"/>
              </w:rPr>
              <w:t xml:space="preserve">sayılı Yükseköğretim Kanununun 10’uncu maddesi ile 22/12/2018 tarihli ve 7156 sayılı 2019 Yılı Merkezi Yönetim Bütçe Kanununa ekli (E) işaretli cetvelin 66 </w:t>
            </w:r>
            <w:proofErr w:type="spellStart"/>
            <w:r w:rsidRPr="00A6608D">
              <w:rPr>
                <w:rFonts w:ascii="Tahoma" w:eastAsia="Calibri" w:hAnsi="Tahoma" w:cs="Tahoma"/>
                <w:sz w:val="14"/>
                <w:szCs w:val="16"/>
              </w:rPr>
              <w:t>ıncı</w:t>
            </w:r>
            <w:proofErr w:type="spellEnd"/>
            <w:r w:rsidRPr="00A6608D">
              <w:rPr>
                <w:rFonts w:ascii="Tahoma" w:eastAsia="Calibri" w:hAnsi="Tahoma" w:cs="Tahoma"/>
                <w:sz w:val="14"/>
                <w:szCs w:val="16"/>
              </w:rPr>
              <w:t xml:space="preserve"> sırasının (g) bendine dayanılarak hazırlanan "Yabancı Dil Eğitimi İçin Yurtdışına Gönderilecek Öğretim Elemanlarına Yabancı Dil Kurs Giderlerinin Desteklenmesi Amacıyla Burs Verilmesine İlişkin Usul Ve Esaslar" gereğince yurt dışında dil eğitimi için öğretim elemanlarını desteklemek ve teşvik etmek.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Öğretim Üyesi</w:t>
      </w:r>
      <w:r w:rsidRPr="00A6608D">
        <w:rPr>
          <w:rFonts w:ascii="Tahoma" w:eastAsia="Calibri" w:hAnsi="Tahoma" w:cs="Tahoma"/>
          <w:b/>
          <w:sz w:val="14"/>
          <w:szCs w:val="16"/>
        </w:rPr>
        <w:t xml:space="preserve"> Yetiştirme Programı ve Yurtdışı Destek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Yükseköğretim Kanununun 10 uncu maddesi ve yılı merkezi yönetim bütçe kanununun ilgili hükümlerine dayanılarak </w:t>
            </w:r>
            <w:proofErr w:type="gramStart"/>
            <w:r w:rsidRPr="00A6608D">
              <w:rPr>
                <w:rFonts w:ascii="Tahoma" w:eastAsia="Calibri" w:hAnsi="Tahoma" w:cs="Tahoma"/>
                <w:sz w:val="14"/>
                <w:szCs w:val="16"/>
              </w:rPr>
              <w:t>hazırlanan  Öğretim</w:t>
            </w:r>
            <w:proofErr w:type="gramEnd"/>
            <w:r w:rsidRPr="00A6608D">
              <w:rPr>
                <w:rFonts w:ascii="Tahoma" w:eastAsia="Calibri" w:hAnsi="Tahoma" w:cs="Tahoma"/>
                <w:sz w:val="14"/>
                <w:szCs w:val="16"/>
              </w:rPr>
              <w:t xml:space="preserve"> Üyesi Yetiştirme Programı gereğince yükseköğretim kurumlarına Öğretim Üyesi Yetiştirme Programı kapsamında öğretim üyesi yetiştirilmesi amacıyla araştırma görevlisi kadrolarına atananlara ilişkin usul ve esasları düzenlemektir. </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2289"/>
        <w:gridCol w:w="7065"/>
      </w:tblGrid>
      <w:tr w:rsidR="00A6608D" w:rsidRPr="00A6608D" w:rsidTr="009A14F8">
        <w:tc>
          <w:tcPr>
            <w:tcW w:w="2376" w:type="dxa"/>
          </w:tcPr>
          <w:p w:rsidR="00A6608D" w:rsidRPr="00A6608D" w:rsidRDefault="00A6608D" w:rsidP="00A6608D">
            <w:pPr>
              <w:keepNext/>
              <w:spacing w:before="240" w:after="0" w:line="240" w:lineRule="auto"/>
              <w:ind w:firstLine="0"/>
              <w:jc w:val="left"/>
              <w:rPr>
                <w:rFonts w:ascii="Tahoma" w:hAnsi="Tahoma"/>
                <w:b/>
                <w:sz w:val="18"/>
                <w:szCs w:val="18"/>
              </w:rPr>
            </w:pPr>
            <w:r w:rsidRPr="00A6608D">
              <w:rPr>
                <w:rFonts w:ascii="Tahoma" w:hAnsi="Tahoma"/>
                <w:b/>
                <w:sz w:val="18"/>
                <w:szCs w:val="18"/>
              </w:rPr>
              <w:lastRenderedPageBreak/>
              <w:t>Alt Program Adı:</w:t>
            </w:r>
          </w:p>
        </w:tc>
        <w:tc>
          <w:tcPr>
            <w:tcW w:w="7516" w:type="dxa"/>
          </w:tcPr>
          <w:p w:rsidR="00A6608D" w:rsidRPr="00A6608D" w:rsidRDefault="00A6608D" w:rsidP="00A6608D">
            <w:pPr>
              <w:keepNext/>
              <w:spacing w:before="240" w:after="0" w:line="240" w:lineRule="auto"/>
              <w:ind w:firstLine="0"/>
              <w:jc w:val="left"/>
              <w:rPr>
                <w:rFonts w:ascii="Tahoma" w:hAnsi="Tahoma"/>
                <w:sz w:val="18"/>
                <w:szCs w:val="18"/>
              </w:rPr>
            </w:pPr>
            <w:r w:rsidRPr="00A6608D">
              <w:rPr>
                <w:rFonts w:ascii="Tahoma" w:hAnsi="Tahoma"/>
                <w:noProof/>
                <w:sz w:val="18"/>
                <w:szCs w:val="18"/>
              </w:rPr>
              <w:t>YÜKSEKÖĞRETİMDE ÖĞRENCİ</w:t>
            </w:r>
            <w:r w:rsidRPr="00A6608D">
              <w:rPr>
                <w:rFonts w:ascii="Tahoma" w:hAnsi="Tahoma"/>
                <w:sz w:val="18"/>
                <w:szCs w:val="18"/>
              </w:rPr>
              <w:t xml:space="preserve"> YAŞAMI</w:t>
            </w:r>
          </w:p>
        </w:tc>
      </w:tr>
      <w:tr w:rsidR="00A6608D" w:rsidRPr="00A6608D" w:rsidTr="009A14F8">
        <w:tc>
          <w:tcPr>
            <w:tcW w:w="237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b/>
                <w:sz w:val="18"/>
                <w:szCs w:val="18"/>
              </w:rPr>
            </w:pPr>
            <w:r w:rsidRPr="00A6608D">
              <w:rPr>
                <w:rFonts w:ascii="Tahoma" w:hAnsi="Tahoma"/>
                <w:b/>
                <w:sz w:val="18"/>
                <w:szCs w:val="18"/>
              </w:rPr>
              <w:t>Gerekçe ve Açıklamalar</w:t>
            </w:r>
          </w:p>
        </w:tc>
        <w:tc>
          <w:tcPr>
            <w:tcW w:w="7516" w:type="dxa"/>
            <w:tcBorders>
              <w:bottom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p>
        </w:tc>
      </w:tr>
      <w:tr w:rsidR="00A6608D" w:rsidRPr="00A6608D" w:rsidTr="009A14F8">
        <w:tc>
          <w:tcPr>
            <w:tcW w:w="9892" w:type="dxa"/>
            <w:gridSpan w:val="2"/>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İzmir Katip</w:t>
            </w:r>
            <w:r w:rsidRPr="00A6608D">
              <w:rPr>
                <w:rFonts w:ascii="Tahoma" w:hAnsi="Tahoma"/>
                <w:sz w:val="18"/>
                <w:szCs w:val="18"/>
              </w:rPr>
              <w:t xml:space="preserve"> Çelebi Üniversitesi tarafından öğrencilerin sosyal yaşamını desteklemek için sportif, sanatsal ve kültürel aktiviteler ve </w:t>
            </w:r>
            <w:proofErr w:type="gramStart"/>
            <w:r w:rsidRPr="00A6608D">
              <w:rPr>
                <w:rFonts w:ascii="Tahoma" w:hAnsi="Tahoma"/>
                <w:sz w:val="18"/>
                <w:szCs w:val="18"/>
              </w:rPr>
              <w:t>beslenme  hizmetleri</w:t>
            </w:r>
            <w:proofErr w:type="gramEnd"/>
            <w:r w:rsidRPr="00A6608D">
              <w:rPr>
                <w:rFonts w:ascii="Tahoma" w:hAnsi="Tahoma"/>
                <w:sz w:val="18"/>
                <w:szCs w:val="18"/>
              </w:rPr>
              <w:t xml:space="preserve"> sunulmaktadır. Üniversitemiz bünyesinde 63 adet öğrenci kulübü kurulmuş olup, kulüplerimiz sportif, sanatsal ve kültürel aktiviteler gerçekleştirmektedir. Öğrencilerimizin kültür ve sanat faaliyetlerine destek olmak amacıyla ayrıca çeşitli alanlarda 11 kurs açılmıştır.  Üniversitemizde bünyesinde oluşturulan 59   öğrenci topluluğu </w:t>
            </w:r>
            <w:proofErr w:type="gramStart"/>
            <w:r w:rsidRPr="00A6608D">
              <w:rPr>
                <w:rFonts w:ascii="Tahoma" w:hAnsi="Tahoma"/>
                <w:sz w:val="18"/>
                <w:szCs w:val="18"/>
              </w:rPr>
              <w:t>tarafından  kültürel</w:t>
            </w:r>
            <w:proofErr w:type="gramEnd"/>
            <w:r w:rsidRPr="00A6608D">
              <w:rPr>
                <w:rFonts w:ascii="Tahoma" w:hAnsi="Tahoma"/>
                <w:sz w:val="18"/>
                <w:szCs w:val="18"/>
              </w:rPr>
              <w:t xml:space="preserve">, sportif  ve toplumsal faaliyetler yürütülmektedir. </w:t>
            </w:r>
          </w:p>
        </w:tc>
      </w:tr>
    </w:tbl>
    <w:p w:rsidR="00A6608D" w:rsidRPr="00A6608D" w:rsidRDefault="00A6608D" w:rsidP="00A6608D">
      <w:pPr>
        <w:keepNext/>
        <w:tabs>
          <w:tab w:val="left" w:pos="2552"/>
        </w:tabs>
        <w:spacing w:before="24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Hedefi:</w:t>
      </w:r>
      <w:r w:rsidRPr="00A6608D">
        <w:rPr>
          <w:rFonts w:ascii="Tahoma" w:eastAsia="Calibri" w:hAnsi="Tahoma" w:cs="Tahoma"/>
          <w:b/>
          <w:sz w:val="18"/>
          <w:szCs w:val="18"/>
        </w:rPr>
        <w:tab/>
      </w:r>
    </w:p>
    <w:tbl>
      <w:tblPr>
        <w:tblStyle w:val="TabloKlavuzu32"/>
        <w:tblW w:w="0" w:type="auto"/>
        <w:tblBorders>
          <w:top w:val="nil"/>
          <w:left w:val="nil"/>
          <w:bottom w:val="nil"/>
          <w:right w:val="nil"/>
          <w:insideH w:val="nil"/>
          <w:insideV w:val="nil"/>
        </w:tblBorders>
        <w:tblLook w:val="04A0" w:firstRow="1" w:lastRow="0" w:firstColumn="1" w:lastColumn="0" w:noHBand="0" w:noVBand="1"/>
      </w:tblPr>
      <w:tblGrid>
        <w:gridCol w:w="9354"/>
      </w:tblGrid>
      <w:tr w:rsidR="00A6608D" w:rsidRPr="00A6608D" w:rsidTr="009A14F8">
        <w:tc>
          <w:tcPr>
            <w:tcW w:w="9892" w:type="dxa"/>
            <w:tcBorders>
              <w:top w:val="single" w:sz="4" w:space="0" w:color="auto"/>
            </w:tcBorders>
          </w:tcPr>
          <w:p w:rsidR="00A6608D" w:rsidRPr="00A6608D" w:rsidRDefault="00A6608D" w:rsidP="00A6608D">
            <w:pPr>
              <w:keepNext/>
              <w:spacing w:before="0" w:after="0" w:line="240" w:lineRule="auto"/>
              <w:ind w:firstLine="0"/>
              <w:jc w:val="left"/>
              <w:rPr>
                <w:rFonts w:ascii="Tahoma" w:hAnsi="Tahoma"/>
                <w:sz w:val="18"/>
                <w:szCs w:val="18"/>
              </w:rPr>
            </w:pPr>
            <w:r w:rsidRPr="00A6608D">
              <w:rPr>
                <w:rFonts w:ascii="Tahoma" w:hAnsi="Tahoma"/>
                <w:noProof/>
                <w:sz w:val="18"/>
                <w:szCs w:val="18"/>
              </w:rPr>
              <w:t>Yükseköğretim öğrencilerine</w:t>
            </w:r>
            <w:r w:rsidRPr="00A6608D">
              <w:rPr>
                <w:rFonts w:ascii="Tahoma" w:hAnsi="Tahoma"/>
                <w:sz w:val="18"/>
                <w:szCs w:val="18"/>
              </w:rPr>
              <w:t xml:space="preserve"> sunulan beslenme ve barınma hizmetlerinin kalitesinin artırılması; öğrencilerin kişisel ve sosyal gelişimi desteklenerek yaşam kalitesinin yükseltilmesi</w:t>
            </w:r>
          </w:p>
        </w:tc>
      </w:tr>
    </w:tbl>
    <w:p w:rsidR="00A6608D" w:rsidRPr="00A6608D" w:rsidRDefault="00A6608D" w:rsidP="00A6608D">
      <w:pPr>
        <w:keepNext/>
        <w:tabs>
          <w:tab w:val="left" w:pos="3119"/>
        </w:tab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Performans Göstergeleri</w:t>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1</w:t>
            </w:r>
            <w:r w:rsidRPr="00A6608D">
              <w:rPr>
                <w:rFonts w:ascii="Tahoma" w:hAnsi="Tahoma"/>
                <w:sz w:val="14"/>
                <w:szCs w:val="14"/>
              </w:rPr>
              <w:t xml:space="preserve">- </w:t>
            </w:r>
            <w:r w:rsidRPr="00A6608D">
              <w:rPr>
                <w:rFonts w:ascii="Tahoma" w:hAnsi="Tahoma"/>
                <w:noProof/>
                <w:sz w:val="14"/>
                <w:szCs w:val="14"/>
              </w:rPr>
              <w:t>Barınma hizmetlerinden</w:t>
            </w:r>
            <w:r w:rsidRPr="00A6608D">
              <w:rPr>
                <w:rFonts w:ascii="Tahoma" w:hAnsi="Tahoma"/>
                <w:sz w:val="14"/>
                <w:szCs w:val="14"/>
              </w:rPr>
              <w:t xml:space="preserve"> yararlanan öğrenci sayısı  </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birimlerin</w:t>
      </w:r>
      <w:r w:rsidRPr="00A6608D">
        <w:rPr>
          <w:rFonts w:ascii="Tahoma" w:eastAsia="Calibri" w:hAnsi="Tahoma" w:cs="Tahoma"/>
          <w:sz w:val="14"/>
          <w:szCs w:val="14"/>
        </w:rPr>
        <w:t xml:space="preserve"> verileri toplanarak elde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2</w:t>
            </w:r>
            <w:r w:rsidRPr="00A6608D">
              <w:rPr>
                <w:rFonts w:ascii="Tahoma" w:hAnsi="Tahoma"/>
                <w:sz w:val="14"/>
                <w:szCs w:val="14"/>
              </w:rPr>
              <w:t xml:space="preserve">- </w:t>
            </w:r>
            <w:r w:rsidRPr="00A6608D">
              <w:rPr>
                <w:rFonts w:ascii="Tahoma" w:hAnsi="Tahoma"/>
                <w:noProof/>
                <w:sz w:val="14"/>
                <w:szCs w:val="14"/>
              </w:rPr>
              <w:t>Beslenme hizmetlerinden</w:t>
            </w:r>
            <w:r w:rsidRPr="00A6608D">
              <w:rPr>
                <w:rFonts w:ascii="Tahoma" w:hAnsi="Tahoma"/>
                <w:sz w:val="14"/>
                <w:szCs w:val="14"/>
              </w:rPr>
              <w:t xml:space="preserve"> yararlanan öğrenci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52.354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4.307</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2.600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2.600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beslenme</w:t>
      </w:r>
      <w:r w:rsidRPr="00A6608D">
        <w:rPr>
          <w:rFonts w:ascii="Tahoma" w:eastAsia="Calibri" w:hAnsi="Tahoma" w:cs="Tahoma"/>
          <w:sz w:val="14"/>
          <w:szCs w:val="14"/>
        </w:rPr>
        <w:t xml:space="preserve"> hizmetinden yararlanan öğrenci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Yemekhaneden yemek</w:t>
      </w:r>
      <w:r w:rsidRPr="00A6608D">
        <w:rPr>
          <w:rFonts w:ascii="Tahoma" w:eastAsia="Calibri" w:hAnsi="Tahoma" w:cs="Tahoma"/>
          <w:sz w:val="14"/>
          <w:szCs w:val="14"/>
        </w:rPr>
        <w:t xml:space="preserve"> yiyen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3</w:t>
            </w:r>
            <w:r w:rsidRPr="00A6608D">
              <w:rPr>
                <w:rFonts w:ascii="Tahoma" w:hAnsi="Tahoma"/>
                <w:sz w:val="14"/>
                <w:szCs w:val="14"/>
              </w:rPr>
              <w:t xml:space="preserve">- </w:t>
            </w:r>
            <w:r w:rsidRPr="00A6608D">
              <w:rPr>
                <w:rFonts w:ascii="Tahoma" w:hAnsi="Tahoma"/>
                <w:noProof/>
                <w:sz w:val="14"/>
                <w:szCs w:val="14"/>
              </w:rPr>
              <w:t>Öğrenci başına</w:t>
            </w:r>
            <w:r w:rsidRPr="00A6608D">
              <w:rPr>
                <w:rFonts w:ascii="Tahoma" w:hAnsi="Tahoma"/>
                <w:sz w:val="14"/>
                <w:szCs w:val="14"/>
              </w:rPr>
              <w:t xml:space="preserve"> düşen sosyal donatı alanı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Metrekare</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2,41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2,63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3,15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3,3</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sosyal</w:t>
      </w:r>
      <w:r w:rsidRPr="00A6608D">
        <w:rPr>
          <w:rFonts w:ascii="Tahoma" w:eastAsia="Calibri" w:hAnsi="Tahoma" w:cs="Tahoma"/>
          <w:sz w:val="14"/>
          <w:szCs w:val="14"/>
        </w:rPr>
        <w:t xml:space="preserve"> fiziki kapasitesinin ile öğrenci sayımızdaki artış oranının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 xml:space="preserve">(Sosyal </w:t>
      </w:r>
      <w:r w:rsidRPr="00A6608D">
        <w:rPr>
          <w:rFonts w:ascii="Tahoma" w:eastAsia="Calibri" w:hAnsi="Tahoma" w:cs="Tahoma"/>
          <w:sz w:val="14"/>
          <w:szCs w:val="14"/>
        </w:rPr>
        <w:t xml:space="preserve">Alan Miktarı) / (Toplam Öğrenci Sayısı) </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Yapı ve</w:t>
      </w:r>
      <w:r w:rsidRPr="00A6608D">
        <w:rPr>
          <w:rFonts w:ascii="Tahoma" w:eastAsia="Calibri" w:hAnsi="Tahoma" w:cs="Tahoma"/>
          <w:sz w:val="14"/>
          <w:szCs w:val="14"/>
        </w:rPr>
        <w:t xml:space="preserve"> Teknik İşleri Daire Başkanlığı, Kalite Güvence Sistemi-Kurumsal Gösterge Raporu 6.2.4</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4</w:t>
            </w:r>
            <w:r w:rsidRPr="00A6608D">
              <w:rPr>
                <w:rFonts w:ascii="Tahoma" w:hAnsi="Tahoma"/>
                <w:sz w:val="14"/>
                <w:szCs w:val="14"/>
              </w:rPr>
              <w:t xml:space="preserve">- </w:t>
            </w:r>
            <w:r w:rsidRPr="00A6608D">
              <w:rPr>
                <w:rFonts w:ascii="Tahoma" w:hAnsi="Tahoma"/>
                <w:noProof/>
                <w:sz w:val="14"/>
                <w:szCs w:val="14"/>
              </w:rPr>
              <w:t>Öğrenci kulüp</w:t>
            </w:r>
            <w:r w:rsidRPr="00A6608D">
              <w:rPr>
                <w:rFonts w:ascii="Tahoma" w:hAnsi="Tahoma"/>
                <w:sz w:val="14"/>
                <w:szCs w:val="14"/>
              </w:rPr>
              <w:t xml:space="preserve"> ve topluluk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58</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toplam</w:t>
      </w:r>
      <w:r w:rsidRPr="00A6608D">
        <w:rPr>
          <w:rFonts w:ascii="Tahoma" w:eastAsia="Calibri" w:hAnsi="Tahoma" w:cs="Tahoma"/>
          <w:sz w:val="14"/>
          <w:szCs w:val="14"/>
        </w:rPr>
        <w:t xml:space="preserve"> öğrenci kulüp ve topluluk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Toplam öğrenci</w:t>
      </w:r>
      <w:r w:rsidRPr="00A6608D">
        <w:rPr>
          <w:rFonts w:ascii="Tahoma" w:eastAsia="Calibri" w:hAnsi="Tahoma" w:cs="Tahoma"/>
          <w:sz w:val="14"/>
          <w:szCs w:val="14"/>
        </w:rPr>
        <w:t xml:space="preserve"> kulüp ve topluluk sayısı girilir.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 Kalite Güvence Sistemi-Kurumsal Gösterge Raporu</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5</w:t>
            </w:r>
            <w:r w:rsidRPr="00A6608D">
              <w:rPr>
                <w:rFonts w:ascii="Tahoma" w:hAnsi="Tahoma"/>
                <w:sz w:val="14"/>
                <w:szCs w:val="14"/>
              </w:rPr>
              <w:t xml:space="preserve">- </w:t>
            </w:r>
            <w:r w:rsidRPr="00A6608D">
              <w:rPr>
                <w:rFonts w:ascii="Tahoma" w:hAnsi="Tahoma"/>
                <w:noProof/>
                <w:sz w:val="14"/>
                <w:szCs w:val="14"/>
              </w:rPr>
              <w:t xml:space="preserve">Sosyal, </w:t>
            </w:r>
            <w:r w:rsidRPr="00A6608D">
              <w:rPr>
                <w:rFonts w:ascii="Tahoma" w:hAnsi="Tahoma"/>
                <w:sz w:val="14"/>
                <w:szCs w:val="14"/>
              </w:rPr>
              <w:t>kültürel ve sportif faaliyet sayısı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Sayı</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234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250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45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sosyal</w:t>
      </w:r>
      <w:r w:rsidRPr="00A6608D">
        <w:rPr>
          <w:rFonts w:ascii="Tahoma" w:eastAsia="Calibri" w:hAnsi="Tahoma" w:cs="Tahoma"/>
          <w:sz w:val="14"/>
          <w:szCs w:val="14"/>
        </w:rPr>
        <w:t>, kültürel ve sportif faaliyet sayısının takibi.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İlgili birimlerin</w:t>
      </w:r>
      <w:r w:rsidRPr="00A6608D">
        <w:rPr>
          <w:rFonts w:ascii="Tahoma" w:eastAsia="Calibri" w:hAnsi="Tahoma" w:cs="Tahoma"/>
          <w:sz w:val="14"/>
          <w:szCs w:val="14"/>
        </w:rPr>
        <w:t xml:space="preserve"> verileri toplanarak elde edilir.</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6</w:t>
            </w:r>
            <w:r w:rsidRPr="00A6608D">
              <w:rPr>
                <w:rFonts w:ascii="Tahoma" w:hAnsi="Tahoma"/>
                <w:sz w:val="14"/>
                <w:szCs w:val="14"/>
              </w:rPr>
              <w:t xml:space="preserve">- </w:t>
            </w:r>
            <w:r w:rsidRPr="00A6608D">
              <w:rPr>
                <w:rFonts w:ascii="Tahoma" w:hAnsi="Tahoma"/>
                <w:noProof/>
                <w:sz w:val="14"/>
                <w:szCs w:val="14"/>
              </w:rPr>
              <w:t>Yükseköğretimde öğrenci</w:t>
            </w:r>
            <w:r w:rsidRPr="00A6608D">
              <w:rPr>
                <w:rFonts w:ascii="Tahoma" w:hAnsi="Tahoma"/>
                <w:sz w:val="14"/>
                <w:szCs w:val="14"/>
              </w:rPr>
              <w:t xml:space="preserve"> başına barınma harcaması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TL</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Toplam Barınma</w:t>
      </w:r>
      <w:r w:rsidRPr="00A6608D">
        <w:rPr>
          <w:rFonts w:ascii="Tahoma" w:eastAsia="Calibri" w:hAnsi="Tahoma" w:cs="Tahoma"/>
          <w:sz w:val="14"/>
          <w:szCs w:val="14"/>
        </w:rPr>
        <w:t xml:space="preserve"> Harcaması / 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lastRenderedPageBreak/>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7</w:t>
            </w:r>
            <w:r w:rsidRPr="00A6608D">
              <w:rPr>
                <w:rFonts w:ascii="Tahoma" w:hAnsi="Tahoma"/>
                <w:sz w:val="14"/>
                <w:szCs w:val="14"/>
              </w:rPr>
              <w:t xml:space="preserve">- </w:t>
            </w:r>
            <w:r w:rsidRPr="00A6608D">
              <w:rPr>
                <w:rFonts w:ascii="Tahoma" w:hAnsi="Tahoma"/>
                <w:noProof/>
                <w:sz w:val="14"/>
                <w:szCs w:val="14"/>
              </w:rPr>
              <w:t>Yükseköğretimde öğrenci</w:t>
            </w:r>
            <w:r w:rsidRPr="00A6608D">
              <w:rPr>
                <w:rFonts w:ascii="Tahoma" w:hAnsi="Tahoma"/>
                <w:sz w:val="14"/>
                <w:szCs w:val="14"/>
              </w:rPr>
              <w:t xml:space="preserve"> başına beslenme harcaması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TL</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54,4</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70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62</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öğrenci</w:t>
      </w:r>
      <w:r w:rsidRPr="00A6608D">
        <w:rPr>
          <w:rFonts w:ascii="Tahoma" w:eastAsia="Calibri" w:hAnsi="Tahoma" w:cs="Tahoma"/>
          <w:sz w:val="14"/>
          <w:szCs w:val="14"/>
        </w:rPr>
        <w:t xml:space="preserve"> başına düşen beslenme harcamasının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Toplam Beslenme</w:t>
      </w:r>
      <w:r w:rsidRPr="00A6608D">
        <w:rPr>
          <w:rFonts w:ascii="Tahoma" w:eastAsia="Calibri" w:hAnsi="Tahoma" w:cs="Tahoma"/>
          <w:sz w:val="14"/>
          <w:szCs w:val="14"/>
        </w:rPr>
        <w:t xml:space="preserve"> Harcaması/Toplam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8</w:t>
            </w:r>
            <w:r w:rsidRPr="00A6608D">
              <w:rPr>
                <w:rFonts w:ascii="Tahoma" w:hAnsi="Tahoma"/>
                <w:sz w:val="14"/>
                <w:szCs w:val="14"/>
              </w:rPr>
              <w:t xml:space="preserve">- </w:t>
            </w:r>
            <w:r w:rsidRPr="00A6608D">
              <w:rPr>
                <w:rFonts w:ascii="Tahoma" w:hAnsi="Tahoma"/>
                <w:noProof/>
                <w:sz w:val="14"/>
                <w:szCs w:val="14"/>
              </w:rPr>
              <w:t>Yükseköğretimde öğrenci</w:t>
            </w:r>
            <w:r w:rsidRPr="00A6608D">
              <w:rPr>
                <w:rFonts w:ascii="Tahoma" w:hAnsi="Tahoma"/>
                <w:sz w:val="14"/>
                <w:szCs w:val="14"/>
              </w:rPr>
              <w:t xml:space="preserve"> yaşamından memnuniyet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83</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öğrenci</w:t>
      </w:r>
      <w:r w:rsidRPr="00A6608D">
        <w:rPr>
          <w:rFonts w:ascii="Tahoma" w:eastAsia="Calibri" w:hAnsi="Tahoma" w:cs="Tahoma"/>
          <w:sz w:val="14"/>
          <w:szCs w:val="14"/>
        </w:rPr>
        <w:t xml:space="preserve"> yaşamından memnuniyet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Öğrencilere yönelik</w:t>
      </w:r>
      <w:r w:rsidRPr="00A6608D">
        <w:rPr>
          <w:rFonts w:ascii="Tahoma" w:eastAsia="Calibri" w:hAnsi="Tahoma" w:cs="Tahoma"/>
          <w:sz w:val="14"/>
          <w:szCs w:val="14"/>
        </w:rPr>
        <w:t xml:space="preserve"> yapılan anket sonucu oluşan </w:t>
      </w:r>
      <w:proofErr w:type="gramStart"/>
      <w:r w:rsidRPr="00A6608D">
        <w:rPr>
          <w:rFonts w:ascii="Tahoma" w:eastAsia="Calibri" w:hAnsi="Tahoma" w:cs="Tahoma"/>
          <w:sz w:val="14"/>
          <w:szCs w:val="14"/>
        </w:rPr>
        <w:t>memnuniyet  oranı</w:t>
      </w:r>
      <w:proofErr w:type="gramEnd"/>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tbl>
      <w:tblPr>
        <w:tblStyle w:val="TabloKlavuzu3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6608D" w:rsidRPr="00A6608D" w:rsidTr="00F61B74">
        <w:tc>
          <w:tcPr>
            <w:tcW w:w="279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Performans Göstergesi</w:t>
            </w:r>
          </w:p>
        </w:tc>
        <w:tc>
          <w:tcPr>
            <w:tcW w:w="938"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Ölçü Birimi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2021</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Planlanan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r w:rsidRPr="00A6608D">
              <w:rPr>
                <w:rFonts w:ascii="Tahoma" w:hAnsi="Tahoma"/>
                <w:b/>
                <w:sz w:val="14"/>
                <w:szCs w:val="16"/>
              </w:rPr>
              <w:t xml:space="preserve"> YS</w:t>
            </w:r>
          </w:p>
          <w:p w:rsidR="00A6608D" w:rsidRPr="00A6608D" w:rsidRDefault="00A6608D" w:rsidP="00A6608D">
            <w:pPr>
              <w:keepNext/>
              <w:keepLines/>
              <w:spacing w:before="0" w:after="0" w:line="240" w:lineRule="auto"/>
              <w:ind w:firstLine="0"/>
              <w:jc w:val="center"/>
              <w:rPr>
                <w:rFonts w:ascii="Tahoma" w:hAnsi="Tahoma"/>
                <w:b/>
                <w:sz w:val="14"/>
                <w:szCs w:val="16"/>
              </w:rPr>
            </w:pPr>
            <w:proofErr w:type="spellStart"/>
            <w:r w:rsidRPr="00A6608D">
              <w:rPr>
                <w:rFonts w:ascii="Tahoma" w:hAnsi="Tahoma"/>
                <w:b/>
                <w:sz w:val="14"/>
                <w:szCs w:val="16"/>
              </w:rPr>
              <w:t>Gerç</w:t>
            </w:r>
            <w:proofErr w:type="spellEnd"/>
            <w:r w:rsidRPr="00A6608D">
              <w:rPr>
                <w:rFonts w:ascii="Tahoma" w:hAnsi="Tahoma"/>
                <w:b/>
                <w:sz w:val="14"/>
                <w:szCs w:val="16"/>
              </w:rPr>
              <w:t>. Tahmini</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Hedef</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07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2797" w:type="dxa"/>
            <w:vAlign w:val="center"/>
          </w:tcPr>
          <w:p w:rsidR="00A6608D" w:rsidRPr="00A6608D" w:rsidRDefault="00A6608D" w:rsidP="00A6608D">
            <w:pPr>
              <w:keepNext/>
              <w:keepLines/>
              <w:spacing w:before="0" w:after="0" w:line="240" w:lineRule="auto"/>
              <w:ind w:firstLine="0"/>
              <w:jc w:val="left"/>
              <w:rPr>
                <w:rFonts w:ascii="Tahoma" w:hAnsi="Tahoma"/>
                <w:sz w:val="14"/>
                <w:szCs w:val="14"/>
              </w:rPr>
            </w:pPr>
            <w:r w:rsidRPr="00A6608D">
              <w:rPr>
                <w:rFonts w:ascii="Tahoma" w:hAnsi="Tahoma"/>
                <w:noProof/>
                <w:sz w:val="14"/>
                <w:szCs w:val="14"/>
              </w:rPr>
              <w:t>9</w:t>
            </w:r>
            <w:r w:rsidRPr="00A6608D">
              <w:rPr>
                <w:rFonts w:ascii="Tahoma" w:hAnsi="Tahoma"/>
                <w:sz w:val="14"/>
                <w:szCs w:val="14"/>
              </w:rPr>
              <w:t xml:space="preserve">- </w:t>
            </w:r>
            <w:r w:rsidRPr="00A6608D">
              <w:rPr>
                <w:rFonts w:ascii="Tahoma" w:hAnsi="Tahoma"/>
                <w:noProof/>
                <w:sz w:val="14"/>
                <w:szCs w:val="14"/>
              </w:rPr>
              <w:t>Yükseköğretimde öğrencilere</w:t>
            </w:r>
            <w:r w:rsidRPr="00A6608D">
              <w:rPr>
                <w:rFonts w:ascii="Tahoma" w:hAnsi="Tahoma"/>
                <w:sz w:val="14"/>
                <w:szCs w:val="14"/>
              </w:rPr>
              <w:t xml:space="preserve"> sunulan sağlık hizmetinden yararlanan öğrenci sayısının toplam öğrenci sayısına oranı</w:t>
            </w:r>
          </w:p>
        </w:tc>
        <w:tc>
          <w:tcPr>
            <w:tcW w:w="938" w:type="dxa"/>
            <w:vAlign w:val="center"/>
          </w:tcPr>
          <w:p w:rsidR="00A6608D" w:rsidRPr="00A6608D" w:rsidRDefault="00A6608D" w:rsidP="00A6608D">
            <w:pPr>
              <w:keepNext/>
              <w:keepLines/>
              <w:spacing w:before="0" w:after="0" w:line="240" w:lineRule="auto"/>
              <w:ind w:firstLine="0"/>
              <w:jc w:val="center"/>
              <w:rPr>
                <w:rFonts w:ascii="Tahoma" w:hAnsi="Tahoma"/>
                <w:sz w:val="14"/>
                <w:szCs w:val="14"/>
              </w:rPr>
            </w:pPr>
            <w:r w:rsidRPr="00A6608D">
              <w:rPr>
                <w:rFonts w:ascii="Tahoma" w:hAnsi="Tahoma"/>
                <w:noProof/>
                <w:sz w:val="14"/>
                <w:szCs w:val="14"/>
              </w:rPr>
              <w:t>Oran</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0,01</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0,02</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0,03</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c>
          <w:tcPr>
            <w:tcW w:w="1077" w:type="dxa"/>
            <w:vAlign w:val="center"/>
          </w:tcPr>
          <w:p w:rsidR="00A6608D" w:rsidRPr="00A6608D" w:rsidRDefault="00A6608D" w:rsidP="00A6608D">
            <w:pPr>
              <w:keepNext/>
              <w:keepLines/>
              <w:spacing w:before="0" w:after="0" w:line="240" w:lineRule="auto"/>
              <w:ind w:firstLine="0"/>
              <w:jc w:val="right"/>
              <w:rPr>
                <w:rFonts w:ascii="Tahoma" w:hAnsi="Tahoma"/>
                <w:sz w:val="14"/>
                <w:szCs w:val="14"/>
              </w:rPr>
            </w:pPr>
            <w:r w:rsidRPr="00A6608D">
              <w:rPr>
                <w:rFonts w:ascii="Tahoma" w:hAnsi="Tahoma"/>
                <w:noProof/>
                <w:sz w:val="14"/>
                <w:szCs w:val="14"/>
              </w:rPr>
              <w:t>0,25</w:t>
            </w:r>
          </w:p>
        </w:tc>
      </w:tr>
    </w:tbl>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Göstergeye İlişkin Açıklama:</w:t>
      </w:r>
      <w:r w:rsidRPr="00A6608D">
        <w:rPr>
          <w:rFonts w:ascii="Tahoma" w:eastAsia="Calibri" w:hAnsi="Tahoma" w:cs="Tahoma"/>
          <w:b/>
          <w:sz w:val="14"/>
          <w:szCs w:val="14"/>
        </w:rPr>
        <w:tab/>
      </w:r>
      <w:r w:rsidRPr="00A6608D">
        <w:rPr>
          <w:rFonts w:ascii="Tahoma" w:eastAsia="Calibri" w:hAnsi="Tahoma" w:cs="Tahoma"/>
          <w:noProof/>
          <w:sz w:val="14"/>
          <w:szCs w:val="14"/>
        </w:rPr>
        <w:t>Üniversitemiz öğrencilere</w:t>
      </w:r>
      <w:r w:rsidRPr="00A6608D">
        <w:rPr>
          <w:rFonts w:ascii="Tahoma" w:eastAsia="Calibri" w:hAnsi="Tahoma" w:cs="Tahoma"/>
          <w:sz w:val="14"/>
          <w:szCs w:val="14"/>
        </w:rPr>
        <w:t xml:space="preserve"> sunulan sağlık hizmetinden yararlanan öğrenci sayısının toplam öğrenci sayısına oranının izlenmesi.</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Hesaplama Yöntemi:</w:t>
      </w:r>
      <w:r w:rsidRPr="00A6608D">
        <w:rPr>
          <w:rFonts w:ascii="Tahoma" w:eastAsia="Calibri" w:hAnsi="Tahoma" w:cs="Tahoma"/>
          <w:b/>
          <w:sz w:val="14"/>
          <w:szCs w:val="14"/>
        </w:rPr>
        <w:tab/>
      </w:r>
      <w:r w:rsidRPr="00A6608D">
        <w:rPr>
          <w:rFonts w:ascii="Tahoma" w:eastAsia="Calibri" w:hAnsi="Tahoma" w:cs="Tahoma"/>
          <w:noProof/>
          <w:sz w:val="14"/>
          <w:szCs w:val="14"/>
        </w:rPr>
        <w:t>Toplam Sağlık</w:t>
      </w:r>
      <w:r w:rsidRPr="00A6608D">
        <w:rPr>
          <w:rFonts w:ascii="Tahoma" w:eastAsia="Calibri" w:hAnsi="Tahoma" w:cs="Tahoma"/>
          <w:sz w:val="14"/>
          <w:szCs w:val="14"/>
        </w:rPr>
        <w:t xml:space="preserve"> Hizmetinden Yararlanan Öğrenci Sayısı / Toplam Öğrenci Sayısı</w:t>
      </w:r>
    </w:p>
    <w:p w:rsidR="00A6608D" w:rsidRPr="00A6608D" w:rsidRDefault="00A6608D" w:rsidP="00A6608D">
      <w:pPr>
        <w:keepNext/>
        <w:keepLines/>
        <w:tabs>
          <w:tab w:val="left" w:pos="2694"/>
        </w:tabs>
        <w:spacing w:before="0" w:after="0" w:line="240" w:lineRule="auto"/>
        <w:ind w:firstLine="0"/>
        <w:jc w:val="left"/>
        <w:rPr>
          <w:rFonts w:ascii="Tahoma" w:eastAsia="Calibri" w:hAnsi="Tahoma" w:cs="Tahoma"/>
          <w:sz w:val="14"/>
          <w:szCs w:val="14"/>
        </w:rPr>
      </w:pPr>
      <w:r w:rsidRPr="00A6608D">
        <w:rPr>
          <w:rFonts w:ascii="Tahoma" w:eastAsia="Calibri" w:hAnsi="Tahoma" w:cs="Tahoma"/>
          <w:b/>
          <w:sz w:val="14"/>
          <w:szCs w:val="14"/>
        </w:rPr>
        <w:t>Verinin Kaynağı:</w:t>
      </w:r>
      <w:r w:rsidRPr="00A6608D">
        <w:rPr>
          <w:rFonts w:ascii="Tahoma" w:eastAsia="Calibri" w:hAnsi="Tahoma" w:cs="Tahoma"/>
          <w:b/>
          <w:sz w:val="14"/>
          <w:szCs w:val="14"/>
        </w:rPr>
        <w:tab/>
      </w:r>
      <w:r w:rsidRPr="00A6608D">
        <w:rPr>
          <w:rFonts w:ascii="Tahoma" w:eastAsia="Calibri" w:hAnsi="Tahoma" w:cs="Tahoma"/>
          <w:noProof/>
          <w:sz w:val="14"/>
          <w:szCs w:val="14"/>
        </w:rPr>
        <w:t>Sağlık Kültür</w:t>
      </w:r>
      <w:r w:rsidRPr="00A6608D">
        <w:rPr>
          <w:rFonts w:ascii="Tahoma" w:eastAsia="Calibri" w:hAnsi="Tahoma" w:cs="Tahoma"/>
          <w:sz w:val="14"/>
          <w:szCs w:val="14"/>
        </w:rPr>
        <w:t xml:space="preserve"> ve Spor Daire Başkanlığı</w:t>
      </w:r>
    </w:p>
    <w:p w:rsidR="00A6608D" w:rsidRPr="00A6608D" w:rsidRDefault="00A6608D" w:rsidP="00A6608D">
      <w:pPr>
        <w:tabs>
          <w:tab w:val="left" w:pos="2694"/>
        </w:tabs>
        <w:spacing w:before="0" w:after="240" w:line="240" w:lineRule="auto"/>
        <w:ind w:firstLine="0"/>
        <w:jc w:val="left"/>
        <w:rPr>
          <w:rFonts w:ascii="Tahoma" w:eastAsia="Calibri" w:hAnsi="Tahoma" w:cs="Tahoma"/>
          <w:sz w:val="14"/>
          <w:szCs w:val="14"/>
        </w:rPr>
      </w:pPr>
      <w:r w:rsidRPr="00A6608D">
        <w:rPr>
          <w:rFonts w:ascii="Tahoma" w:eastAsia="Calibri" w:hAnsi="Tahoma" w:cs="Tahoma"/>
          <w:b/>
          <w:sz w:val="14"/>
          <w:szCs w:val="14"/>
        </w:rPr>
        <w:t>Sorumlu İdare:</w:t>
      </w:r>
      <w:r w:rsidRPr="00A6608D">
        <w:rPr>
          <w:rFonts w:ascii="Tahoma" w:eastAsia="Calibri" w:hAnsi="Tahoma" w:cs="Tahoma"/>
          <w:b/>
          <w:sz w:val="14"/>
          <w:szCs w:val="14"/>
        </w:rPr>
        <w:tab/>
      </w:r>
    </w:p>
    <w:p w:rsidR="00A6608D" w:rsidRPr="00A6608D" w:rsidRDefault="00A6608D" w:rsidP="00A6608D">
      <w:pPr>
        <w:keepNext/>
        <w:keepLines/>
        <w:spacing w:before="0" w:after="0" w:line="240" w:lineRule="auto"/>
        <w:ind w:firstLine="0"/>
        <w:jc w:val="left"/>
        <w:rPr>
          <w:rFonts w:ascii="Tahoma" w:eastAsia="Calibri" w:hAnsi="Tahoma" w:cs="Tahoma"/>
          <w:sz w:val="18"/>
          <w:szCs w:val="18"/>
        </w:rPr>
      </w:pPr>
      <w:r w:rsidRPr="00A6608D">
        <w:rPr>
          <w:rFonts w:ascii="Tahoma" w:eastAsia="Calibri" w:hAnsi="Tahoma" w:cs="Tahoma"/>
          <w:b/>
          <w:sz w:val="18"/>
          <w:szCs w:val="18"/>
        </w:rPr>
        <w:t>Alt Program Kapsamında Yürütülecek Faaliyet Maliyetleri</w:t>
      </w:r>
    </w:p>
    <w:tbl>
      <w:tblPr>
        <w:tblStyle w:val="TabloKlavuzu3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6608D" w:rsidRPr="00A6608D" w:rsidTr="00F61B74">
        <w:tc>
          <w:tcPr>
            <w:tcW w:w="3969"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Faaliyetler</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2022</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Harcama</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Haziran</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2023</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Bütçe</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2024</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c>
          <w:tcPr>
            <w:tcW w:w="1247" w:type="dxa"/>
            <w:shd w:val="clear" w:color="auto" w:fill="C5EFF7"/>
            <w:vAlign w:val="center"/>
          </w:tcPr>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noProof/>
                <w:sz w:val="14"/>
                <w:szCs w:val="16"/>
              </w:rPr>
              <w:t>2025</w:t>
            </w:r>
          </w:p>
          <w:p w:rsidR="00A6608D" w:rsidRPr="00A6608D" w:rsidRDefault="00A6608D" w:rsidP="00A6608D">
            <w:pPr>
              <w:keepNext/>
              <w:keepLines/>
              <w:spacing w:before="0" w:after="0" w:line="240" w:lineRule="auto"/>
              <w:ind w:firstLine="0"/>
              <w:jc w:val="center"/>
              <w:rPr>
                <w:rFonts w:ascii="Tahoma" w:hAnsi="Tahoma"/>
                <w:b/>
                <w:sz w:val="14"/>
                <w:szCs w:val="16"/>
              </w:rPr>
            </w:pPr>
            <w:r w:rsidRPr="00A6608D">
              <w:rPr>
                <w:rFonts w:ascii="Tahoma" w:hAnsi="Tahoma"/>
                <w:b/>
                <w:sz w:val="14"/>
                <w:szCs w:val="16"/>
              </w:rPr>
              <w:t>Tahmin</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Yükseköğretimde Beslenme</w:t>
            </w:r>
            <w:r w:rsidRPr="00A6608D">
              <w:rPr>
                <w:rFonts w:ascii="Tahoma" w:hAnsi="Tahoma"/>
                <w:b/>
                <w:sz w:val="14"/>
                <w:szCs w:val="14"/>
              </w:rPr>
              <w:t xml:space="preserve"> Hizmetleri</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4.647.000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5.071.085</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10.889.000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12.843.000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14.224.000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4.647.000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5.071.085</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10.889.000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12.843.000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14.224.000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Yükseköğretimde Kültür</w:t>
            </w:r>
            <w:r w:rsidRPr="00A6608D">
              <w:rPr>
                <w:rFonts w:ascii="Tahoma" w:hAnsi="Tahoma"/>
                <w:b/>
                <w:sz w:val="14"/>
                <w:szCs w:val="14"/>
              </w:rPr>
              <w:t xml:space="preserve"> ve Spor Hizmetleri</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180.000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394.973</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371.000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437.000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483.000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180.000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394.973</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371.000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437.000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483.000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Yükseköğretimde Öğrenci</w:t>
            </w:r>
            <w:r w:rsidRPr="00A6608D">
              <w:rPr>
                <w:rFonts w:ascii="Tahoma" w:hAnsi="Tahoma"/>
                <w:b/>
                <w:sz w:val="14"/>
                <w:szCs w:val="14"/>
              </w:rPr>
              <w:t xml:space="preserve"> Yaşamına İlişkin Diğer Hizmetler </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386.000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304.175</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808.000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946.000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1.056.000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386.000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304.175</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808.000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946.000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1.056.000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Yükseköğretimde Sağlık</w:t>
            </w:r>
            <w:r w:rsidRPr="00A6608D">
              <w:rPr>
                <w:rFonts w:ascii="Tahoma" w:hAnsi="Tahoma"/>
                <w:b/>
                <w:sz w:val="14"/>
                <w:szCs w:val="14"/>
              </w:rPr>
              <w:t xml:space="preserve"> Hizmetleri</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10.000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21.000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25.000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28.000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10.000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21.000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25.000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28.000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r w:rsidR="00A6608D" w:rsidRPr="00A6608D" w:rsidTr="009A14F8">
        <w:trPr>
          <w:trHeight w:val="227"/>
        </w:trPr>
        <w:tc>
          <w:tcPr>
            <w:tcW w:w="3969" w:type="dxa"/>
            <w:tcBorders>
              <w:bottom w:val="single" w:sz="4" w:space="0" w:color="auto"/>
            </w:tcBorders>
            <w:vAlign w:val="center"/>
          </w:tcPr>
          <w:p w:rsidR="00A6608D" w:rsidRPr="00A6608D" w:rsidRDefault="00A6608D" w:rsidP="00A6608D">
            <w:pPr>
              <w:spacing w:before="0" w:after="0" w:line="240" w:lineRule="auto"/>
              <w:ind w:firstLine="0"/>
              <w:jc w:val="left"/>
              <w:rPr>
                <w:rFonts w:ascii="Tahoma" w:hAnsi="Tahoma"/>
                <w:b/>
                <w:sz w:val="14"/>
                <w:szCs w:val="14"/>
              </w:rPr>
            </w:pPr>
            <w:r w:rsidRPr="00A6608D">
              <w:rPr>
                <w:rFonts w:ascii="Tahoma" w:hAnsi="Tahoma"/>
                <w:b/>
                <w:noProof/>
                <w:sz w:val="14"/>
                <w:szCs w:val="14"/>
              </w:rPr>
              <w:t>T O</w:t>
            </w:r>
            <w:r w:rsidRPr="00A6608D">
              <w:rPr>
                <w:rFonts w:ascii="Tahoma" w:hAnsi="Tahoma"/>
                <w:b/>
                <w:sz w:val="14"/>
                <w:szCs w:val="14"/>
              </w:rPr>
              <w:t xml:space="preserve"> P L A M</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5.223.000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5.770.232</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12.089.000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14.251.000</w:t>
            </w:r>
          </w:p>
        </w:tc>
        <w:tc>
          <w:tcPr>
            <w:tcW w:w="1247" w:type="dxa"/>
            <w:tcBorders>
              <w:bottom w:val="single" w:sz="4" w:space="0" w:color="auto"/>
            </w:tcBorders>
            <w:vAlign w:val="center"/>
          </w:tcPr>
          <w:p w:rsidR="00A6608D" w:rsidRPr="00A6608D" w:rsidRDefault="00A6608D" w:rsidP="00A6608D">
            <w:pPr>
              <w:spacing w:before="0" w:after="0" w:line="240" w:lineRule="auto"/>
              <w:ind w:firstLine="0"/>
              <w:jc w:val="right"/>
              <w:rPr>
                <w:rFonts w:ascii="Tahoma" w:hAnsi="Tahoma"/>
                <w:b/>
                <w:sz w:val="13"/>
                <w:szCs w:val="13"/>
              </w:rPr>
            </w:pPr>
            <w:r w:rsidRPr="00A6608D">
              <w:rPr>
                <w:rFonts w:ascii="Tahoma" w:hAnsi="Tahoma"/>
                <w:b/>
                <w:noProof/>
                <w:sz w:val="13"/>
                <w:szCs w:val="13"/>
              </w:rPr>
              <w:t>15.791.000</w:t>
            </w:r>
          </w:p>
        </w:tc>
      </w:tr>
      <w:tr w:rsidR="00A6608D" w:rsidRPr="00A6608D" w:rsidTr="009A14F8">
        <w:trPr>
          <w:trHeight w:val="227"/>
        </w:trPr>
        <w:tc>
          <w:tcPr>
            <w:tcW w:w="3969" w:type="dxa"/>
            <w:tcBorders>
              <w:bottom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İçi</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5.223.000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5.770.232</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12.089.000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14.251.000</w:t>
            </w:r>
          </w:p>
        </w:tc>
        <w:tc>
          <w:tcPr>
            <w:tcW w:w="1247" w:type="dxa"/>
            <w:tcBorders>
              <w:bottom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15.791.000</w:t>
            </w:r>
          </w:p>
        </w:tc>
      </w:tr>
      <w:tr w:rsidR="00A6608D" w:rsidRPr="00A6608D" w:rsidTr="009A14F8">
        <w:trPr>
          <w:trHeight w:val="227"/>
        </w:trPr>
        <w:tc>
          <w:tcPr>
            <w:tcW w:w="3969" w:type="dxa"/>
            <w:tcBorders>
              <w:top w:val="dotted" w:sz="4" w:space="0" w:color="auto"/>
            </w:tcBorders>
            <w:vAlign w:val="center"/>
          </w:tcPr>
          <w:p w:rsidR="00A6608D" w:rsidRPr="00A6608D" w:rsidRDefault="00A6608D" w:rsidP="00A6608D">
            <w:pPr>
              <w:tabs>
                <w:tab w:val="left" w:pos="258"/>
              </w:tabs>
              <w:spacing w:before="0" w:after="0" w:line="240" w:lineRule="auto"/>
              <w:ind w:firstLine="0"/>
              <w:jc w:val="left"/>
              <w:rPr>
                <w:rFonts w:ascii="Tahoma" w:hAnsi="Tahoma"/>
                <w:sz w:val="14"/>
                <w:szCs w:val="14"/>
              </w:rPr>
            </w:pPr>
            <w:r w:rsidRPr="00A6608D">
              <w:rPr>
                <w:rFonts w:ascii="Tahoma" w:hAnsi="Tahoma"/>
                <w:sz w:val="14"/>
                <w:szCs w:val="14"/>
              </w:rPr>
              <w:tab/>
              <w:t>Bütçe Dışı</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c>
          <w:tcPr>
            <w:tcW w:w="1247" w:type="dxa"/>
            <w:tcBorders>
              <w:top w:val="dotted" w:sz="4" w:space="0" w:color="auto"/>
            </w:tcBorders>
            <w:vAlign w:val="center"/>
          </w:tcPr>
          <w:p w:rsidR="00A6608D" w:rsidRPr="00A6608D" w:rsidRDefault="00A6608D" w:rsidP="00A6608D">
            <w:pPr>
              <w:spacing w:before="0" w:after="0" w:line="240" w:lineRule="auto"/>
              <w:ind w:firstLine="0"/>
              <w:jc w:val="right"/>
              <w:rPr>
                <w:rFonts w:ascii="Tahoma" w:hAnsi="Tahoma"/>
                <w:sz w:val="13"/>
                <w:szCs w:val="13"/>
              </w:rPr>
            </w:pPr>
            <w:r w:rsidRPr="00A6608D">
              <w:rPr>
                <w:rFonts w:ascii="Tahoma" w:hAnsi="Tahoma"/>
                <w:noProof/>
                <w:sz w:val="13"/>
                <w:szCs w:val="13"/>
              </w:rPr>
              <w:t>0</w:t>
            </w:r>
          </w:p>
        </w:tc>
      </w:tr>
    </w:tbl>
    <w:p w:rsidR="00A6608D" w:rsidRPr="00A6608D" w:rsidRDefault="00A6608D" w:rsidP="00A6608D">
      <w:pPr>
        <w:keepNext/>
        <w:spacing w:before="240" w:after="0" w:line="240" w:lineRule="auto"/>
        <w:ind w:firstLine="0"/>
        <w:jc w:val="left"/>
        <w:rPr>
          <w:rFonts w:ascii="Tahoma" w:eastAsia="Calibri" w:hAnsi="Tahoma" w:cs="Tahoma"/>
          <w:b/>
          <w:sz w:val="18"/>
          <w:szCs w:val="18"/>
        </w:rPr>
      </w:pPr>
      <w:r w:rsidRPr="00A6608D">
        <w:rPr>
          <w:rFonts w:ascii="Tahoma" w:eastAsia="Calibri" w:hAnsi="Tahoma" w:cs="Tahoma"/>
          <w:b/>
          <w:sz w:val="18"/>
          <w:szCs w:val="18"/>
        </w:rPr>
        <w:t>Faaliyetlere İlişkin Açıklamalar:</w:t>
      </w:r>
    </w:p>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Yükseköğretimde Beslenme</w:t>
      </w:r>
      <w:r w:rsidRPr="00A6608D">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Kanun’un 2880 sayılı Kanun’la değişik 46. ve 47. maddeleri uyarınca üniversitelerde kurulacak </w:t>
            </w:r>
            <w:proofErr w:type="spellStart"/>
            <w:r w:rsidRPr="00A6608D">
              <w:rPr>
                <w:rFonts w:ascii="Tahoma" w:eastAsia="Calibri" w:hAnsi="Tahoma" w:cs="Tahoma"/>
                <w:sz w:val="14"/>
                <w:szCs w:val="16"/>
              </w:rPr>
              <w:t>Mediko</w:t>
            </w:r>
            <w:proofErr w:type="spellEnd"/>
            <w:r w:rsidRPr="00A6608D">
              <w:rPr>
                <w:rFonts w:ascii="Tahoma" w:eastAsia="Calibri" w:hAnsi="Tahoma" w:cs="Tahoma"/>
                <w:sz w:val="14"/>
                <w:szCs w:val="16"/>
              </w:rPr>
              <w:t>-Sosyal, Sağlık, Kültür ve Spor İşleri Dairesinin teşkilatlanması, yönetimi, çalışmaları, görevlilerin yetki ve sorumluluklarına ilişkin genel hükümlere dayanılarak Üniversitemizde öğrenci yemek hizmet alımını ve teminini gerçekleştirmek, örgün eğitim sistemi içinde normal eğitim- öğretim süresince eğitim-öğretim gören, katkı bedellerini yatırarak kaydını yenileyen öğrencilerin ve maddi imkanları yetersiz olan öğrencilerin yemek hizmetini gerçekleştirmek.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Yükseköğretimde Kültür</w:t>
      </w:r>
      <w:r w:rsidRPr="00A6608D">
        <w:rPr>
          <w:rFonts w:ascii="Tahoma" w:eastAsia="Calibri" w:hAnsi="Tahoma" w:cs="Tahoma"/>
          <w:b/>
          <w:sz w:val="14"/>
          <w:szCs w:val="16"/>
        </w:rPr>
        <w:t xml:space="preserve"> ve Spor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Kanun’un 2880 sayılı Kanun’la değişik 46. ve 47. maddeleri uyarınca üniversitelerde kurulacak </w:t>
            </w:r>
            <w:proofErr w:type="spellStart"/>
            <w:r w:rsidRPr="00A6608D">
              <w:rPr>
                <w:rFonts w:ascii="Tahoma" w:eastAsia="Calibri" w:hAnsi="Tahoma" w:cs="Tahoma"/>
                <w:sz w:val="14"/>
                <w:szCs w:val="16"/>
              </w:rPr>
              <w:t>Mediko</w:t>
            </w:r>
            <w:proofErr w:type="spellEnd"/>
            <w:r w:rsidRPr="00A6608D">
              <w:rPr>
                <w:rFonts w:ascii="Tahoma" w:eastAsia="Calibri" w:hAnsi="Tahoma" w:cs="Tahoma"/>
                <w:sz w:val="14"/>
                <w:szCs w:val="16"/>
              </w:rPr>
              <w:t>-Sosyal, Sağlık, Kültür ve Spor İşleri Dairesinin teşkilatlanması, yönetimi, çalışmaları, görevlilerin yetki ve sorumluluklarına ilişkin genel hükümlere dayanılarak Üniversitemizde kayıtlı bulunan öğrencilerin bilimsel, sosyal, kültürel, sanatsal ve sportif alanlardaki faaliyetlerini desteklemek.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Yükseköğretimde Öğrenci</w:t>
      </w:r>
      <w:r w:rsidRPr="00A6608D">
        <w:rPr>
          <w:rFonts w:ascii="Tahoma" w:eastAsia="Calibri" w:hAnsi="Tahoma" w:cs="Tahoma"/>
          <w:b/>
          <w:sz w:val="14"/>
          <w:szCs w:val="16"/>
        </w:rPr>
        <w:t xml:space="preserve"> Yaşamına İlişkin Diğer Hizmetler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Kanununun 2880 sayılı Kanun’la değişik 46. ve 47. maddeleri uyarınca üniversitelerde kurulacak </w:t>
            </w:r>
            <w:proofErr w:type="spellStart"/>
            <w:r w:rsidRPr="00A6608D">
              <w:rPr>
                <w:rFonts w:ascii="Tahoma" w:eastAsia="Calibri" w:hAnsi="Tahoma" w:cs="Tahoma"/>
                <w:sz w:val="14"/>
                <w:szCs w:val="16"/>
              </w:rPr>
              <w:t>Mediko</w:t>
            </w:r>
            <w:proofErr w:type="spellEnd"/>
            <w:r w:rsidRPr="00A6608D">
              <w:rPr>
                <w:rFonts w:ascii="Tahoma" w:eastAsia="Calibri" w:hAnsi="Tahoma" w:cs="Tahoma"/>
                <w:sz w:val="14"/>
                <w:szCs w:val="16"/>
              </w:rPr>
              <w:t>-Sosyal, Sağlık, Kültür ve Spor İşleri Dairesinin teşkilatlanması, yönetimi, çalışmaları, görevlilerin yetki ve sorumluluklarına ilişkin genel hükümlere dayanılarak Üniversitemizdeki öğrencilerin sosyal sorumluluk projeleri kapsamında yürüttükleri faaliyetlerin, bilimsel toplantılara, sosyal ve kültürel aktivitelere katılımlarının ve öğrenci toplulukları kapsamında gerçekleştirdikleri faaliyetleri sağlamak.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keepNext/>
        <w:spacing w:after="0" w:line="240" w:lineRule="auto"/>
        <w:ind w:firstLine="0"/>
        <w:jc w:val="left"/>
        <w:rPr>
          <w:rFonts w:ascii="Tahoma" w:eastAsia="Calibri" w:hAnsi="Tahoma" w:cs="Tahoma"/>
          <w:sz w:val="14"/>
          <w:szCs w:val="16"/>
        </w:rPr>
      </w:pPr>
      <w:r w:rsidRPr="00A6608D">
        <w:rPr>
          <w:rFonts w:ascii="Tahoma" w:eastAsia="Calibri" w:hAnsi="Tahoma" w:cs="Tahoma"/>
          <w:b/>
          <w:noProof/>
          <w:sz w:val="14"/>
          <w:szCs w:val="16"/>
        </w:rPr>
        <w:t>Yükseköğretimde Sağlık</w:t>
      </w:r>
      <w:r w:rsidRPr="00A6608D">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6608D" w:rsidRPr="00A6608D" w:rsidTr="009A14F8">
        <w:tc>
          <w:tcPr>
            <w:tcW w:w="10206" w:type="dxa"/>
            <w:tcBorders>
              <w:top w:val="dotted" w:sz="4" w:space="0" w:color="auto"/>
              <w:left w:val="nil"/>
            </w:tcBorders>
            <w:shd w:val="clear" w:color="auto" w:fill="auto"/>
          </w:tcPr>
          <w:p w:rsidR="00A6608D" w:rsidRPr="00A6608D" w:rsidRDefault="00A6608D" w:rsidP="00A6608D">
            <w:pPr>
              <w:spacing w:before="0" w:line="240" w:lineRule="auto"/>
              <w:ind w:firstLine="0"/>
              <w:contextualSpacing/>
              <w:jc w:val="left"/>
              <w:rPr>
                <w:rFonts w:ascii="Tahoma" w:eastAsia="Calibri" w:hAnsi="Tahoma" w:cs="Tahoma"/>
                <w:sz w:val="14"/>
                <w:szCs w:val="16"/>
              </w:rPr>
            </w:pPr>
            <w:r w:rsidRPr="00A6608D">
              <w:rPr>
                <w:rFonts w:ascii="Tahoma" w:eastAsia="Calibri" w:hAnsi="Tahoma" w:cs="Tahoma"/>
                <w:noProof/>
                <w:sz w:val="14"/>
                <w:szCs w:val="16"/>
              </w:rPr>
              <w:t>2547 sayılı</w:t>
            </w:r>
            <w:r w:rsidRPr="00A6608D">
              <w:rPr>
                <w:rFonts w:ascii="Tahoma" w:eastAsia="Calibri" w:hAnsi="Tahoma" w:cs="Tahoma"/>
                <w:sz w:val="14"/>
                <w:szCs w:val="16"/>
              </w:rPr>
              <w:t xml:space="preserve"> Kanununun 2880 sayılı Kanun’la değişik 46. ve 47. maddeleri uyarınca üniversitelerde kurulacak </w:t>
            </w:r>
            <w:proofErr w:type="spellStart"/>
            <w:r w:rsidRPr="00A6608D">
              <w:rPr>
                <w:rFonts w:ascii="Tahoma" w:eastAsia="Calibri" w:hAnsi="Tahoma" w:cs="Tahoma"/>
                <w:sz w:val="14"/>
                <w:szCs w:val="16"/>
              </w:rPr>
              <w:t>Mediko</w:t>
            </w:r>
            <w:proofErr w:type="spellEnd"/>
            <w:r w:rsidRPr="00A6608D">
              <w:rPr>
                <w:rFonts w:ascii="Tahoma" w:eastAsia="Calibri" w:hAnsi="Tahoma" w:cs="Tahoma"/>
                <w:sz w:val="14"/>
                <w:szCs w:val="16"/>
              </w:rPr>
              <w:t xml:space="preserve">-Sosyal, Sağlık, Kültür ve Spor İşleri Dairesinin teşkilatlanması, yönetimi, çalışmaları, görevlilerin yetki ve sorumluluklarına ilişkin genel hükümlere dayanılarak Üniversitemizdeki  öğrencilerin beden ve ruh sağlığını korumak, hasta olanları tedavi etmek veya ettirmek, barınma, beslenme, çalışma, dinlenme ve ilgi alanlarına göre boş zamanlarını değerlendirmek, yeni ilgi alanları kazanmalarına imkan sağlayarak, gerek sağlık ve gerekse sosyal durumlarının iyileşmesine, yeteneklerinin ve kişiliklerinin sağlıklı bir şekilde </w:t>
            </w:r>
            <w:r w:rsidRPr="00A6608D">
              <w:rPr>
                <w:rFonts w:ascii="Tahoma" w:eastAsia="Calibri" w:hAnsi="Tahoma" w:cs="Tahoma"/>
                <w:sz w:val="14"/>
                <w:szCs w:val="16"/>
              </w:rPr>
              <w:lastRenderedPageBreak/>
              <w:t>gelişmesine imkan verecek hizmetler sunmak ve onları ruhsal ve bedensel sağlıklarına özen gösteren bireyler olarak yetiştirmek, birlikte düzenli ve disiplinli çalışma, dinlenme ve eğlenme alışkanlıkları kazandırmak.</w:t>
            </w:r>
          </w:p>
          <w:p w:rsidR="00A6608D" w:rsidRPr="00A6608D" w:rsidRDefault="00A6608D" w:rsidP="00A6608D">
            <w:pPr>
              <w:spacing w:before="0" w:line="240" w:lineRule="auto"/>
              <w:ind w:firstLine="0"/>
              <w:contextualSpacing/>
              <w:jc w:val="left"/>
              <w:rPr>
                <w:rFonts w:ascii="Tahoma" w:eastAsia="Calibri" w:hAnsi="Tahoma" w:cs="Tahoma"/>
                <w:sz w:val="14"/>
                <w:szCs w:val="16"/>
              </w:rPr>
            </w:pPr>
          </w:p>
        </w:tc>
      </w:tr>
    </w:tbl>
    <w:p w:rsidR="00A6608D" w:rsidRPr="00A6608D" w:rsidRDefault="00A6608D" w:rsidP="00A6608D">
      <w:pPr>
        <w:spacing w:before="0" w:after="0" w:line="240" w:lineRule="auto"/>
        <w:ind w:firstLine="0"/>
        <w:jc w:val="left"/>
        <w:rPr>
          <w:rFonts w:ascii="Calibri" w:eastAsia="Calibri" w:hAnsi="Calibri"/>
          <w:sz w:val="14"/>
          <w:szCs w:val="22"/>
        </w:rPr>
      </w:pPr>
    </w:p>
    <w:p w:rsidR="005966E4" w:rsidRDefault="005966E4">
      <w:pPr>
        <w:spacing w:before="0" w:after="0" w:line="240" w:lineRule="auto"/>
        <w:ind w:firstLine="0"/>
        <w:jc w:val="left"/>
        <w:rPr>
          <w:rFonts w:ascii="Calibri" w:hAnsi="Calibri"/>
          <w:b/>
          <w:bCs/>
          <w:color w:val="000000"/>
          <w:sz w:val="32"/>
          <w:szCs w:val="32"/>
          <w:lang w:eastAsia="tr-TR"/>
        </w:rPr>
      </w:pPr>
    </w:p>
    <w:p w:rsidR="00A6608D" w:rsidRDefault="00A6608D">
      <w:pPr>
        <w:spacing w:before="0" w:after="0" w:line="240" w:lineRule="auto"/>
        <w:ind w:firstLine="0"/>
        <w:jc w:val="left"/>
        <w:rPr>
          <w:rFonts w:ascii="Calibri" w:hAnsi="Calibri"/>
          <w:b/>
          <w:bCs/>
          <w:color w:val="000000"/>
          <w:sz w:val="32"/>
          <w:szCs w:val="32"/>
          <w:lang w:eastAsia="tr-TR"/>
        </w:rPr>
      </w:pPr>
    </w:p>
    <w:p w:rsidR="009960E9" w:rsidRDefault="009960E9" w:rsidP="004A0226">
      <w:pPr>
        <w:spacing w:before="0" w:after="0" w:line="240" w:lineRule="auto"/>
        <w:ind w:firstLine="0"/>
        <w:jc w:val="center"/>
        <w:rPr>
          <w:rFonts w:ascii="Calibri" w:hAnsi="Calibri"/>
          <w:b/>
          <w:bCs/>
          <w:color w:val="000000"/>
          <w:sz w:val="32"/>
          <w:szCs w:val="32"/>
          <w:lang w:eastAsia="tr-TR"/>
        </w:rPr>
        <w:sectPr w:rsidR="009960E9" w:rsidSect="00B2727E">
          <w:pgSz w:w="11906" w:h="16838"/>
          <w:pgMar w:top="426" w:right="1418" w:bottom="1418" w:left="1134" w:header="0" w:footer="0" w:gutter="0"/>
          <w:cols w:space="708"/>
          <w:docGrid w:linePitch="360"/>
        </w:sectPr>
      </w:pPr>
    </w:p>
    <w:tbl>
      <w:tblPr>
        <w:tblW w:w="15026" w:type="dxa"/>
        <w:tblCellMar>
          <w:left w:w="70" w:type="dxa"/>
          <w:right w:w="70" w:type="dxa"/>
        </w:tblCellMar>
        <w:tblLook w:val="04A0" w:firstRow="1" w:lastRow="0" w:firstColumn="1" w:lastColumn="0" w:noHBand="0" w:noVBand="1"/>
      </w:tblPr>
      <w:tblGrid>
        <w:gridCol w:w="4800"/>
        <w:gridCol w:w="1721"/>
        <w:gridCol w:w="1843"/>
        <w:gridCol w:w="2126"/>
        <w:gridCol w:w="1701"/>
        <w:gridCol w:w="709"/>
        <w:gridCol w:w="160"/>
        <w:gridCol w:w="1966"/>
      </w:tblGrid>
      <w:tr w:rsidR="00C10D12" w:rsidRPr="00C10D12" w:rsidTr="00C10D12">
        <w:trPr>
          <w:trHeight w:val="420"/>
        </w:trPr>
        <w:tc>
          <w:tcPr>
            <w:tcW w:w="15026" w:type="dxa"/>
            <w:gridSpan w:val="8"/>
            <w:tcBorders>
              <w:top w:val="nil"/>
              <w:left w:val="nil"/>
              <w:bottom w:val="nil"/>
              <w:right w:val="nil"/>
            </w:tcBorders>
            <w:shd w:val="clear" w:color="auto" w:fill="auto"/>
            <w:noWrap/>
            <w:vAlign w:val="bottom"/>
            <w:hideMark/>
          </w:tcPr>
          <w:p w:rsidR="00C10D12" w:rsidRPr="00C10D12" w:rsidRDefault="00C10D12" w:rsidP="00B12830">
            <w:pPr>
              <w:spacing w:before="0" w:after="0" w:line="240" w:lineRule="auto"/>
              <w:ind w:firstLine="0"/>
              <w:jc w:val="center"/>
              <w:rPr>
                <w:rFonts w:ascii="Calibri" w:hAnsi="Calibri"/>
                <w:b/>
                <w:bCs/>
                <w:color w:val="000000"/>
                <w:sz w:val="32"/>
                <w:szCs w:val="32"/>
                <w:lang w:eastAsia="tr-TR"/>
              </w:rPr>
            </w:pPr>
            <w:r w:rsidRPr="00C10D12">
              <w:rPr>
                <w:rFonts w:ascii="Calibri" w:hAnsi="Calibri"/>
                <w:b/>
                <w:bCs/>
                <w:color w:val="000000"/>
                <w:sz w:val="32"/>
                <w:szCs w:val="32"/>
                <w:lang w:eastAsia="tr-TR"/>
              </w:rPr>
              <w:lastRenderedPageBreak/>
              <w:t>FAALİYET MALİYETLERİ TABLOSU</w:t>
            </w:r>
          </w:p>
        </w:tc>
      </w:tr>
      <w:tr w:rsidR="00C10D12" w:rsidRPr="00C10D12" w:rsidTr="00C10D12">
        <w:trPr>
          <w:trHeight w:val="315"/>
        </w:trPr>
        <w:tc>
          <w:tcPr>
            <w:tcW w:w="4800" w:type="dxa"/>
            <w:tcBorders>
              <w:top w:val="nil"/>
              <w:left w:val="nil"/>
              <w:bottom w:val="nil"/>
              <w:right w:val="nil"/>
            </w:tcBorders>
            <w:shd w:val="clear" w:color="auto" w:fill="auto"/>
            <w:noWrap/>
            <w:vAlign w:val="bottom"/>
            <w:hideMark/>
          </w:tcPr>
          <w:p w:rsidR="00C10D12" w:rsidRPr="00C10D12" w:rsidRDefault="00C10D12" w:rsidP="00B12830">
            <w:pPr>
              <w:spacing w:before="0" w:after="0" w:line="240" w:lineRule="auto"/>
              <w:ind w:firstLine="0"/>
              <w:rPr>
                <w:rFonts w:ascii="Calibri" w:hAnsi="Calibri"/>
                <w:b/>
                <w:bCs/>
                <w:color w:val="000000"/>
                <w:sz w:val="32"/>
                <w:szCs w:val="32"/>
                <w:lang w:eastAsia="tr-TR"/>
              </w:rPr>
            </w:pPr>
          </w:p>
        </w:tc>
        <w:tc>
          <w:tcPr>
            <w:tcW w:w="1721" w:type="dxa"/>
            <w:tcBorders>
              <w:top w:val="nil"/>
              <w:left w:val="nil"/>
              <w:bottom w:val="nil"/>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843" w:type="dxa"/>
            <w:tcBorders>
              <w:top w:val="nil"/>
              <w:left w:val="nil"/>
              <w:bottom w:val="nil"/>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4536" w:type="dxa"/>
            <w:gridSpan w:val="3"/>
            <w:tcBorders>
              <w:top w:val="nil"/>
              <w:left w:val="nil"/>
              <w:bottom w:val="nil"/>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966" w:type="dxa"/>
            <w:tcBorders>
              <w:top w:val="nil"/>
              <w:left w:val="nil"/>
              <w:bottom w:val="nil"/>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İdare Adı</w:t>
            </w:r>
          </w:p>
        </w:tc>
        <w:tc>
          <w:tcPr>
            <w:tcW w:w="10226" w:type="dxa"/>
            <w:gridSpan w:val="7"/>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 xml:space="preserve">İZMİR </w:t>
            </w:r>
            <w:r w:rsidR="00882BA3" w:rsidRPr="00C10D12">
              <w:rPr>
                <w:rFonts w:ascii="Calibri" w:hAnsi="Calibri"/>
                <w:color w:val="000000"/>
                <w:lang w:eastAsia="tr-TR"/>
              </w:rPr>
              <w:t>KÂTİP</w:t>
            </w:r>
            <w:r w:rsidRPr="00C10D12">
              <w:rPr>
                <w:rFonts w:ascii="Calibri" w:hAnsi="Calibri"/>
                <w:color w:val="000000"/>
                <w:lang w:eastAsia="tr-TR"/>
              </w:rPr>
              <w:t xml:space="preserve"> ÇELEBİ ÜNİVERSİTESİ</w:t>
            </w: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Program Adı</w:t>
            </w:r>
          </w:p>
        </w:tc>
        <w:tc>
          <w:tcPr>
            <w:tcW w:w="10226" w:type="dxa"/>
            <w:gridSpan w:val="7"/>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ARAŞTIRMA, GELİŞTİRME VE YENİLİK</w:t>
            </w: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Alt Program Adı</w:t>
            </w:r>
          </w:p>
        </w:tc>
        <w:tc>
          <w:tcPr>
            <w:tcW w:w="10226" w:type="dxa"/>
            <w:gridSpan w:val="7"/>
            <w:tcBorders>
              <w:top w:val="nil"/>
              <w:left w:val="nil"/>
              <w:bottom w:val="nil"/>
              <w:right w:val="nil"/>
            </w:tcBorders>
            <w:shd w:val="clear" w:color="auto" w:fill="auto"/>
            <w:vAlign w:val="center"/>
            <w:hideMark/>
          </w:tcPr>
          <w:p w:rsidR="00964651" w:rsidRDefault="00964651" w:rsidP="00964651">
            <w:pPr>
              <w:spacing w:before="0" w:after="0" w:line="240" w:lineRule="auto"/>
              <w:ind w:firstLine="0"/>
              <w:jc w:val="left"/>
              <w:rPr>
                <w:rFonts w:ascii="Calibri" w:hAnsi="Calibri"/>
                <w:color w:val="000000"/>
                <w:lang w:eastAsia="tr-TR"/>
              </w:rPr>
            </w:pPr>
            <w:r>
              <w:rPr>
                <w:rFonts w:ascii="Calibri" w:hAnsi="Calibri"/>
                <w:color w:val="000000"/>
              </w:rPr>
              <w:t>ARAŞTIRMA ALTYAPILARI</w:t>
            </w:r>
          </w:p>
          <w:p w:rsidR="00C10D12" w:rsidRPr="00C10D12" w:rsidRDefault="00C10D12" w:rsidP="00C10D12">
            <w:pPr>
              <w:spacing w:before="0" w:after="0" w:line="240" w:lineRule="auto"/>
              <w:ind w:firstLine="0"/>
              <w:jc w:val="left"/>
              <w:rPr>
                <w:rFonts w:ascii="Calibri" w:hAnsi="Calibri"/>
                <w:color w:val="000000"/>
                <w:lang w:eastAsia="tr-TR"/>
              </w:rPr>
            </w:pP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Alt Program Hedefi</w:t>
            </w:r>
          </w:p>
        </w:tc>
        <w:tc>
          <w:tcPr>
            <w:tcW w:w="10226" w:type="dxa"/>
            <w:gridSpan w:val="7"/>
            <w:tcBorders>
              <w:top w:val="nil"/>
              <w:left w:val="nil"/>
              <w:bottom w:val="nil"/>
              <w:right w:val="nil"/>
            </w:tcBorders>
            <w:shd w:val="clear" w:color="auto" w:fill="auto"/>
            <w:vAlign w:val="center"/>
            <w:hideMark/>
          </w:tcPr>
          <w:p w:rsidR="00964651" w:rsidRDefault="00964651" w:rsidP="00964651">
            <w:pPr>
              <w:spacing w:before="0" w:after="0" w:line="240" w:lineRule="auto"/>
              <w:ind w:firstLine="0"/>
              <w:jc w:val="left"/>
              <w:rPr>
                <w:rFonts w:ascii="Calibri" w:hAnsi="Calibri"/>
                <w:color w:val="000000"/>
                <w:lang w:eastAsia="tr-TR"/>
              </w:rPr>
            </w:pPr>
            <w:r>
              <w:rPr>
                <w:rFonts w:ascii="Calibri" w:hAnsi="Calibri"/>
                <w:color w:val="000000"/>
              </w:rPr>
              <w:t>Ülkemizin bilgi birikiminin arttırılmasına ve teknolojik gelişimine katkıda bulunmak üzere yükseköğretim kurumlarında araştırma altyapılarının kurulması ve kapasitelerinin güçlendirilmesi</w:t>
            </w:r>
          </w:p>
          <w:p w:rsidR="00C10D12" w:rsidRPr="00C10D12" w:rsidRDefault="00C10D12" w:rsidP="00C10D12">
            <w:pPr>
              <w:spacing w:before="0" w:after="0" w:line="240" w:lineRule="auto"/>
              <w:ind w:firstLine="0"/>
              <w:jc w:val="left"/>
              <w:rPr>
                <w:rFonts w:ascii="Calibri" w:hAnsi="Calibri"/>
                <w:color w:val="000000"/>
                <w:lang w:eastAsia="tr-TR"/>
              </w:rPr>
            </w:pP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Faaliyet Adı</w:t>
            </w:r>
          </w:p>
        </w:tc>
        <w:tc>
          <w:tcPr>
            <w:tcW w:w="10226" w:type="dxa"/>
            <w:gridSpan w:val="7"/>
            <w:tcBorders>
              <w:top w:val="nil"/>
              <w:left w:val="nil"/>
              <w:bottom w:val="nil"/>
              <w:right w:val="nil"/>
            </w:tcBorders>
            <w:shd w:val="clear" w:color="auto" w:fill="auto"/>
            <w:vAlign w:val="center"/>
            <w:hideMark/>
          </w:tcPr>
          <w:p w:rsidR="00964651" w:rsidRDefault="00964651" w:rsidP="00964651">
            <w:pPr>
              <w:spacing w:before="0" w:after="0" w:line="240" w:lineRule="auto"/>
              <w:ind w:firstLine="0"/>
              <w:jc w:val="left"/>
              <w:rPr>
                <w:rFonts w:ascii="Calibri" w:hAnsi="Calibri"/>
                <w:color w:val="000000"/>
                <w:lang w:eastAsia="tr-TR"/>
              </w:rPr>
            </w:pPr>
            <w:r>
              <w:rPr>
                <w:rFonts w:ascii="Calibri" w:hAnsi="Calibri"/>
                <w:color w:val="000000"/>
              </w:rPr>
              <w:t>Yükseköğretim Kurumları Araştırma Altyapısı Kurulması ve Geliştirilmesi</w:t>
            </w:r>
          </w:p>
          <w:p w:rsidR="00C10D12" w:rsidRPr="00C10D12" w:rsidRDefault="00C10D12" w:rsidP="00C10D12">
            <w:pPr>
              <w:spacing w:before="0" w:after="0" w:line="240" w:lineRule="auto"/>
              <w:ind w:firstLine="0"/>
              <w:jc w:val="left"/>
              <w:rPr>
                <w:rFonts w:ascii="Calibri" w:hAnsi="Calibri"/>
                <w:color w:val="000000"/>
                <w:lang w:eastAsia="tr-TR"/>
              </w:rPr>
            </w:pPr>
          </w:p>
        </w:tc>
      </w:tr>
      <w:tr w:rsidR="00C10D12" w:rsidRPr="00C10D12" w:rsidTr="00C10D12">
        <w:trPr>
          <w:trHeight w:val="600"/>
        </w:trPr>
        <w:tc>
          <w:tcPr>
            <w:tcW w:w="4800" w:type="dxa"/>
            <w:tcBorders>
              <w:top w:val="nil"/>
              <w:left w:val="nil"/>
              <w:bottom w:val="nil"/>
              <w:right w:val="nil"/>
            </w:tcBorders>
            <w:shd w:val="clear" w:color="auto" w:fill="auto"/>
            <w:vAlign w:val="center"/>
            <w:hideMark/>
          </w:tcPr>
          <w:p w:rsidR="00C10D12" w:rsidRPr="00C10D12" w:rsidRDefault="00C10D12" w:rsidP="00C10D12">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Açıklama</w:t>
            </w:r>
          </w:p>
        </w:tc>
        <w:tc>
          <w:tcPr>
            <w:tcW w:w="10226" w:type="dxa"/>
            <w:gridSpan w:val="7"/>
            <w:tcBorders>
              <w:top w:val="nil"/>
              <w:left w:val="nil"/>
              <w:bottom w:val="nil"/>
              <w:right w:val="nil"/>
            </w:tcBorders>
            <w:shd w:val="clear" w:color="auto" w:fill="auto"/>
            <w:vAlign w:val="center"/>
            <w:hideMark/>
          </w:tcPr>
          <w:p w:rsidR="00964651" w:rsidRDefault="00964651" w:rsidP="00964651">
            <w:pPr>
              <w:spacing w:before="0" w:after="0" w:line="240" w:lineRule="auto"/>
              <w:ind w:firstLine="0"/>
              <w:jc w:val="left"/>
              <w:rPr>
                <w:rFonts w:ascii="Calibri" w:hAnsi="Calibri"/>
                <w:color w:val="000000"/>
                <w:lang w:eastAsia="tr-TR"/>
              </w:rPr>
            </w:pPr>
            <w:r>
              <w:rPr>
                <w:rFonts w:ascii="Calibri" w:hAnsi="Calibri"/>
                <w:color w:val="000000"/>
              </w:rPr>
              <w:t xml:space="preserve">2547 sayılı Yükseköğretim Kanununun 7 </w:t>
            </w:r>
            <w:proofErr w:type="spellStart"/>
            <w:r>
              <w:rPr>
                <w:rFonts w:ascii="Calibri" w:hAnsi="Calibri"/>
                <w:color w:val="000000"/>
              </w:rPr>
              <w:t>nci</w:t>
            </w:r>
            <w:proofErr w:type="spellEnd"/>
            <w:r>
              <w:rPr>
                <w:rFonts w:ascii="Calibri" w:hAnsi="Calibri"/>
                <w:color w:val="000000"/>
              </w:rPr>
              <w:t xml:space="preserve"> maddesinin birinci fıkrasının (d) bendinin (2) numaralı alt bendi ile 14 üncü maddesi ve diğer yasal mevzuat </w:t>
            </w:r>
            <w:proofErr w:type="gramStart"/>
            <w:r>
              <w:rPr>
                <w:rFonts w:ascii="Calibri" w:hAnsi="Calibri"/>
                <w:color w:val="000000"/>
              </w:rPr>
              <w:t>kapsamında  araştırma</w:t>
            </w:r>
            <w:proofErr w:type="gramEnd"/>
            <w:r>
              <w:rPr>
                <w:rFonts w:ascii="Calibri" w:hAnsi="Calibri"/>
                <w:color w:val="000000"/>
              </w:rPr>
              <w:t xml:space="preserve"> altyapısını desteklemek, geliştirmek ve laboratuvar sayısını artırmak.</w:t>
            </w:r>
          </w:p>
          <w:p w:rsidR="00C10D12" w:rsidRPr="00C10D12" w:rsidRDefault="00C10D12" w:rsidP="00882BA3">
            <w:pPr>
              <w:spacing w:before="0" w:after="0" w:line="240" w:lineRule="auto"/>
              <w:ind w:firstLine="0"/>
              <w:jc w:val="left"/>
              <w:rPr>
                <w:rFonts w:ascii="Calibri" w:hAnsi="Calibri"/>
                <w:color w:val="000000"/>
                <w:lang w:eastAsia="tr-TR"/>
              </w:rPr>
            </w:pPr>
          </w:p>
        </w:tc>
      </w:tr>
      <w:tr w:rsidR="00C10D12" w:rsidRPr="00C10D12" w:rsidTr="00C10D12">
        <w:trPr>
          <w:trHeight w:val="360"/>
        </w:trPr>
        <w:tc>
          <w:tcPr>
            <w:tcW w:w="4800" w:type="dxa"/>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Calibri" w:hAnsi="Calibri"/>
                <w:color w:val="000000"/>
                <w:lang w:eastAsia="tr-TR"/>
              </w:rPr>
            </w:pPr>
          </w:p>
        </w:tc>
        <w:tc>
          <w:tcPr>
            <w:tcW w:w="1721" w:type="dxa"/>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843" w:type="dxa"/>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4536" w:type="dxa"/>
            <w:gridSpan w:val="3"/>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c>
          <w:tcPr>
            <w:tcW w:w="1966" w:type="dxa"/>
            <w:tcBorders>
              <w:top w:val="nil"/>
              <w:left w:val="nil"/>
              <w:bottom w:val="single" w:sz="4" w:space="0" w:color="auto"/>
              <w:right w:val="nil"/>
            </w:tcBorders>
            <w:shd w:val="clear" w:color="auto" w:fill="auto"/>
            <w:noWrap/>
            <w:vAlign w:val="bottom"/>
            <w:hideMark/>
          </w:tcPr>
          <w:p w:rsidR="00C10D12" w:rsidRPr="00C10D12" w:rsidRDefault="00C10D12" w:rsidP="00C10D12">
            <w:pPr>
              <w:spacing w:before="0" w:after="0" w:line="240" w:lineRule="auto"/>
              <w:ind w:firstLine="0"/>
              <w:jc w:val="left"/>
              <w:rPr>
                <w:rFonts w:ascii="Times New Roman" w:hAnsi="Times New Roman"/>
                <w:sz w:val="20"/>
                <w:szCs w:val="20"/>
                <w:lang w:eastAsia="tr-TR"/>
              </w:rPr>
            </w:pPr>
          </w:p>
        </w:tc>
      </w:tr>
      <w:tr w:rsidR="00C10D12" w:rsidRPr="00C10D12" w:rsidTr="004828A1">
        <w:trPr>
          <w:trHeight w:val="679"/>
        </w:trPr>
        <w:tc>
          <w:tcPr>
            <w:tcW w:w="4800"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EKONOMİK KOD</w:t>
            </w:r>
          </w:p>
        </w:tc>
        <w:tc>
          <w:tcPr>
            <w:tcW w:w="1721" w:type="dxa"/>
            <w:tcBorders>
              <w:top w:val="single" w:sz="4" w:space="0" w:color="auto"/>
              <w:left w:val="nil"/>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2022</w:t>
            </w:r>
            <w:r w:rsidRPr="00C10D12">
              <w:rPr>
                <w:rFonts w:ascii="Calibri" w:hAnsi="Calibri"/>
                <w:b/>
                <w:bCs/>
                <w:lang w:eastAsia="tr-TR"/>
              </w:rPr>
              <w:br/>
              <w:t>Bütçe</w:t>
            </w:r>
          </w:p>
        </w:tc>
        <w:tc>
          <w:tcPr>
            <w:tcW w:w="1843" w:type="dxa"/>
            <w:tcBorders>
              <w:top w:val="single" w:sz="4" w:space="0" w:color="auto"/>
              <w:left w:val="nil"/>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2022</w:t>
            </w:r>
            <w:r w:rsidRPr="00C10D12">
              <w:rPr>
                <w:rFonts w:ascii="Calibri" w:hAnsi="Calibri"/>
                <w:b/>
                <w:bCs/>
                <w:lang w:eastAsia="tr-TR"/>
              </w:rPr>
              <w:br/>
              <w:t>Harcama (Haziran)</w:t>
            </w:r>
          </w:p>
        </w:tc>
        <w:tc>
          <w:tcPr>
            <w:tcW w:w="2126" w:type="dxa"/>
            <w:tcBorders>
              <w:top w:val="single" w:sz="4" w:space="0" w:color="auto"/>
              <w:left w:val="nil"/>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2023</w:t>
            </w:r>
            <w:r w:rsidRPr="00C10D12">
              <w:rPr>
                <w:rFonts w:ascii="Calibri" w:hAnsi="Calibri"/>
                <w:b/>
                <w:bCs/>
                <w:lang w:eastAsia="tr-TR"/>
              </w:rPr>
              <w:br/>
              <w:t>Bütçe</w:t>
            </w:r>
          </w:p>
        </w:tc>
        <w:tc>
          <w:tcPr>
            <w:tcW w:w="1701" w:type="dxa"/>
            <w:tcBorders>
              <w:top w:val="single" w:sz="4" w:space="0" w:color="auto"/>
              <w:left w:val="nil"/>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2024</w:t>
            </w:r>
            <w:r w:rsidRPr="00C10D12">
              <w:rPr>
                <w:rFonts w:ascii="Calibri" w:hAnsi="Calibri"/>
                <w:b/>
                <w:bCs/>
                <w:lang w:eastAsia="tr-TR"/>
              </w:rPr>
              <w:br/>
              <w:t>Tahmin</w:t>
            </w:r>
          </w:p>
        </w:tc>
        <w:tc>
          <w:tcPr>
            <w:tcW w:w="2835" w:type="dxa"/>
            <w:gridSpan w:val="3"/>
            <w:tcBorders>
              <w:top w:val="single" w:sz="4" w:space="0" w:color="auto"/>
              <w:left w:val="nil"/>
              <w:bottom w:val="single" w:sz="4" w:space="0" w:color="auto"/>
              <w:right w:val="single" w:sz="4" w:space="0" w:color="auto"/>
            </w:tcBorders>
            <w:shd w:val="clear" w:color="auto" w:fill="B3DBE3"/>
            <w:vAlign w:val="center"/>
            <w:hideMark/>
          </w:tcPr>
          <w:p w:rsidR="00C10D12" w:rsidRPr="00C10D12" w:rsidRDefault="00C10D12" w:rsidP="00C10D12">
            <w:pPr>
              <w:spacing w:before="0" w:after="0" w:line="240" w:lineRule="auto"/>
              <w:ind w:firstLine="0"/>
              <w:jc w:val="center"/>
              <w:rPr>
                <w:rFonts w:ascii="Calibri" w:hAnsi="Calibri"/>
                <w:b/>
                <w:bCs/>
                <w:lang w:eastAsia="tr-TR"/>
              </w:rPr>
            </w:pPr>
            <w:r w:rsidRPr="00C10D12">
              <w:rPr>
                <w:rFonts w:ascii="Calibri" w:hAnsi="Calibri"/>
                <w:b/>
                <w:bCs/>
                <w:lang w:eastAsia="tr-TR"/>
              </w:rPr>
              <w:t>2025</w:t>
            </w:r>
            <w:r w:rsidRPr="00C10D12">
              <w:rPr>
                <w:rFonts w:ascii="Calibri" w:hAnsi="Calibri"/>
                <w:b/>
                <w:bCs/>
                <w:lang w:eastAsia="tr-TR"/>
              </w:rPr>
              <w:br/>
              <w:t>Tahmin</w:t>
            </w:r>
          </w:p>
        </w:tc>
      </w:tr>
      <w:tr w:rsidR="00C10D12" w:rsidRPr="00C10D12" w:rsidTr="00C10D12">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D12" w:rsidRPr="00C10D12" w:rsidRDefault="00C10D12" w:rsidP="00C10D12">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Personel Giderleri</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r>
      <w:tr w:rsidR="00C10D12" w:rsidRPr="00C10D12" w:rsidTr="00964651">
        <w:trPr>
          <w:trHeight w:val="67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D12" w:rsidRPr="00C10D12" w:rsidRDefault="00C10D12" w:rsidP="00C10D12">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Sosyal Güvenlik Kurumuna Devlet Primi Giderleri</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C10D12" w:rsidRPr="00C10D12" w:rsidRDefault="00C10D12" w:rsidP="00C10D12">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Mal ve Hizmet Alım Giderleri</w:t>
            </w:r>
          </w:p>
        </w:tc>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spacing w:before="0" w:after="0" w:line="240" w:lineRule="auto"/>
              <w:ind w:firstLine="0"/>
              <w:jc w:val="right"/>
              <w:rPr>
                <w:rFonts w:ascii="Calibri" w:hAnsi="Calibri"/>
                <w:color w:val="000000"/>
                <w:lang w:eastAsia="tr-TR"/>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31"/>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Faiz Giderleri</w:t>
            </w:r>
          </w:p>
        </w:tc>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B12830">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Cari Transferler</w:t>
            </w:r>
          </w:p>
        </w:tc>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B12830">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Sermaye Giderleri</w:t>
            </w:r>
          </w:p>
        </w:tc>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3.000</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4.000</w:t>
            </w:r>
          </w:p>
        </w:tc>
      </w:tr>
      <w:tr w:rsidR="00964651" w:rsidRPr="00C10D12" w:rsidTr="00B12830">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lastRenderedPageBreak/>
              <w:t>Sermaye Transferleri</w:t>
            </w:r>
          </w:p>
        </w:tc>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Borç Verme</w:t>
            </w:r>
          </w:p>
        </w:tc>
        <w:tc>
          <w:tcPr>
            <w:tcW w:w="1721" w:type="dxa"/>
            <w:tcBorders>
              <w:top w:val="nil"/>
              <w:left w:val="single" w:sz="4" w:space="0" w:color="auto"/>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BÜTÇE İÇİ TOPLAM KAYNAK</w:t>
            </w:r>
          </w:p>
        </w:tc>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3.000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4.000</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Döner Sermaye</w:t>
            </w:r>
          </w:p>
        </w:tc>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 xml:space="preserve">Özel Hesap </w:t>
            </w:r>
          </w:p>
        </w:tc>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Diğer Bütçe Dışı Kaynak</w:t>
            </w:r>
          </w:p>
        </w:tc>
        <w:tc>
          <w:tcPr>
            <w:tcW w:w="1721" w:type="dxa"/>
            <w:tcBorders>
              <w:top w:val="nil"/>
              <w:left w:val="single" w:sz="4" w:space="0" w:color="auto"/>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nil"/>
              <w:left w:val="nil"/>
              <w:bottom w:val="nil"/>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96465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BÜTÇE DIŞI TOPLAM KAYNAK</w:t>
            </w:r>
          </w:p>
        </w:tc>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RPr="00C10D12" w:rsidTr="004828A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FAALİYET MALİYETİ TOPLAMI</w:t>
            </w:r>
          </w:p>
        </w:tc>
        <w:tc>
          <w:tcPr>
            <w:tcW w:w="1721" w:type="dxa"/>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jc w:val="right"/>
              <w:rPr>
                <w:rFonts w:asciiTheme="minorHAnsi" w:hAnsiTheme="minorHAnsi"/>
              </w:rPr>
            </w:pPr>
            <w:r w:rsidRPr="00964651">
              <w:rPr>
                <w:rFonts w:asciiTheme="minorHAnsi" w:hAnsiTheme="minorHAnsi"/>
              </w:rPr>
              <w:t>2.000</w:t>
            </w:r>
          </w:p>
        </w:tc>
        <w:tc>
          <w:tcPr>
            <w:tcW w:w="1843" w:type="dxa"/>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jc w:val="right"/>
              <w:rPr>
                <w:rFonts w:asciiTheme="minorHAnsi" w:hAnsiTheme="minorHAnsi"/>
              </w:rPr>
            </w:pPr>
          </w:p>
        </w:tc>
        <w:tc>
          <w:tcPr>
            <w:tcW w:w="2126" w:type="dxa"/>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jc w:val="right"/>
              <w:rPr>
                <w:rFonts w:asciiTheme="minorHAnsi" w:hAnsiTheme="minorHAnsi"/>
              </w:rPr>
            </w:pPr>
            <w:r w:rsidRPr="00964651">
              <w:rPr>
                <w:rFonts w:asciiTheme="minorHAnsi" w:hAnsiTheme="minorHAnsi"/>
              </w:rPr>
              <w:t>2.000</w:t>
            </w:r>
          </w:p>
        </w:tc>
        <w:tc>
          <w:tcPr>
            <w:tcW w:w="1701" w:type="dxa"/>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jc w:val="right"/>
              <w:rPr>
                <w:rFonts w:asciiTheme="minorHAnsi" w:hAnsiTheme="minorHAnsi"/>
              </w:rPr>
            </w:pPr>
            <w:r w:rsidRPr="00964651">
              <w:rPr>
                <w:rFonts w:asciiTheme="minorHAnsi" w:hAnsiTheme="minorHAnsi"/>
              </w:rPr>
              <w:t>3.000</w:t>
            </w:r>
          </w:p>
        </w:tc>
        <w:tc>
          <w:tcPr>
            <w:tcW w:w="2835" w:type="dxa"/>
            <w:gridSpan w:val="3"/>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jc w:val="right"/>
              <w:rPr>
                <w:rFonts w:asciiTheme="minorHAnsi" w:hAnsiTheme="minorHAnsi"/>
              </w:rPr>
            </w:pPr>
            <w:r w:rsidRPr="00964651">
              <w:rPr>
                <w:rFonts w:asciiTheme="minorHAnsi" w:hAnsiTheme="minorHAnsi"/>
              </w:rPr>
              <w:t>4.000</w:t>
            </w:r>
          </w:p>
        </w:tc>
      </w:tr>
    </w:tbl>
    <w:p w:rsidR="003D5BBF" w:rsidRDefault="003D5BBF" w:rsidP="00FD4C74">
      <w:pPr>
        <w:tabs>
          <w:tab w:val="left" w:pos="15876"/>
        </w:tabs>
        <w:spacing w:before="0" w:after="0" w:line="20" w:lineRule="atLeast"/>
        <w:ind w:right="100" w:firstLine="0"/>
        <w:rPr>
          <w:rFonts w:ascii="Calibri" w:hAnsi="Calibri"/>
          <w:b/>
          <w:bCs/>
          <w:color w:val="000000"/>
          <w:lang w:eastAsia="tr-TR"/>
        </w:rPr>
      </w:pPr>
    </w:p>
    <w:p w:rsidR="00964651" w:rsidRDefault="00964651" w:rsidP="00FD4C74">
      <w:pPr>
        <w:tabs>
          <w:tab w:val="left" w:pos="15876"/>
        </w:tabs>
        <w:spacing w:before="0" w:after="0" w:line="20" w:lineRule="atLeast"/>
        <w:ind w:right="100" w:firstLine="0"/>
        <w:rPr>
          <w:rFonts w:ascii="Calibri" w:hAnsi="Calibri"/>
          <w:b/>
          <w:bCs/>
          <w:color w:val="000000"/>
          <w:lang w:eastAsia="tr-TR"/>
        </w:rPr>
      </w:pPr>
    </w:p>
    <w:p w:rsidR="00964651" w:rsidRDefault="00964651" w:rsidP="00FD4C74">
      <w:pPr>
        <w:tabs>
          <w:tab w:val="left" w:pos="15876"/>
        </w:tabs>
        <w:spacing w:before="0" w:after="0" w:line="20" w:lineRule="atLeast"/>
        <w:ind w:right="100" w:firstLine="0"/>
        <w:rPr>
          <w:rFonts w:ascii="Calibri" w:hAnsi="Calibri"/>
          <w:b/>
          <w:bCs/>
          <w:color w:val="000000"/>
          <w:lang w:eastAsia="tr-TR"/>
        </w:rPr>
      </w:pPr>
    </w:p>
    <w:p w:rsidR="00964651" w:rsidRDefault="00964651" w:rsidP="00FD4C74">
      <w:pPr>
        <w:tabs>
          <w:tab w:val="left" w:pos="15876"/>
        </w:tabs>
        <w:spacing w:before="0" w:after="0" w:line="20" w:lineRule="atLeast"/>
        <w:ind w:right="100" w:firstLine="0"/>
        <w:rPr>
          <w:rFonts w:ascii="Calibri" w:hAnsi="Calibri"/>
          <w:b/>
          <w:bCs/>
          <w:color w:val="000000"/>
          <w:lang w:eastAsia="tr-TR"/>
        </w:rPr>
      </w:pPr>
    </w:p>
    <w:tbl>
      <w:tblPr>
        <w:tblW w:w="15248" w:type="dxa"/>
        <w:tblCellMar>
          <w:left w:w="70" w:type="dxa"/>
          <w:right w:w="70" w:type="dxa"/>
        </w:tblCellMar>
        <w:tblLook w:val="04A0" w:firstRow="1" w:lastRow="0" w:firstColumn="1" w:lastColumn="0" w:noHBand="0" w:noVBand="1"/>
      </w:tblPr>
      <w:tblGrid>
        <w:gridCol w:w="4800"/>
        <w:gridCol w:w="1822"/>
        <w:gridCol w:w="1843"/>
        <w:gridCol w:w="2126"/>
        <w:gridCol w:w="1822"/>
        <w:gridCol w:w="709"/>
        <w:gridCol w:w="160"/>
        <w:gridCol w:w="1966"/>
      </w:tblGrid>
      <w:tr w:rsidR="00964651" w:rsidRPr="00C10D12" w:rsidTr="00930374">
        <w:trPr>
          <w:trHeight w:val="420"/>
        </w:trPr>
        <w:tc>
          <w:tcPr>
            <w:tcW w:w="15248" w:type="dxa"/>
            <w:gridSpan w:val="8"/>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center"/>
              <w:rPr>
                <w:rFonts w:ascii="Calibri" w:hAnsi="Calibri"/>
                <w:b/>
                <w:bCs/>
                <w:color w:val="000000"/>
                <w:sz w:val="32"/>
                <w:szCs w:val="32"/>
                <w:lang w:eastAsia="tr-TR"/>
              </w:rPr>
            </w:pPr>
            <w:r w:rsidRPr="00C10D12">
              <w:rPr>
                <w:rFonts w:ascii="Calibri" w:hAnsi="Calibri"/>
                <w:b/>
                <w:bCs/>
                <w:color w:val="000000"/>
                <w:sz w:val="32"/>
                <w:szCs w:val="32"/>
                <w:lang w:eastAsia="tr-TR"/>
              </w:rPr>
              <w:t>FAALİYET MALİYETLERİ TABLOSU</w:t>
            </w:r>
          </w:p>
        </w:tc>
      </w:tr>
      <w:tr w:rsidR="00964651" w:rsidRPr="00C10D12" w:rsidTr="00930374">
        <w:trPr>
          <w:trHeight w:val="315"/>
        </w:trPr>
        <w:tc>
          <w:tcPr>
            <w:tcW w:w="4800" w:type="dxa"/>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center"/>
              <w:rPr>
                <w:rFonts w:ascii="Calibri" w:hAnsi="Calibri"/>
                <w:b/>
                <w:bCs/>
                <w:color w:val="000000"/>
                <w:sz w:val="32"/>
                <w:szCs w:val="32"/>
                <w:lang w:eastAsia="tr-TR"/>
              </w:rPr>
            </w:pPr>
          </w:p>
        </w:tc>
        <w:tc>
          <w:tcPr>
            <w:tcW w:w="1822" w:type="dxa"/>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843" w:type="dxa"/>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4657" w:type="dxa"/>
            <w:gridSpan w:val="3"/>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966" w:type="dxa"/>
            <w:tcBorders>
              <w:top w:val="nil"/>
              <w:left w:val="nil"/>
              <w:bottom w:val="nil"/>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İdare Adı</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İZMİR KÂTİP ÇELEBİ ÜNİVERSİTESİ</w:t>
            </w: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Program Adı</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ARAŞTIRMA, GELİŞTİRME VE YENİLİK</w:t>
            </w: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Alt Program Adı</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YÜKSEKÖĞRETİMDE BİLİMSEL ARAŞTIRMA VE GELİŞTİRME</w:t>
            </w: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Alt Program Hedefi</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 xml:space="preserve">Yükseköğretim kurumlarında </w:t>
            </w:r>
            <w:proofErr w:type="spellStart"/>
            <w:r w:rsidRPr="00C10D12">
              <w:rPr>
                <w:rFonts w:ascii="Calibri" w:hAnsi="Calibri"/>
                <w:color w:val="000000"/>
                <w:lang w:eastAsia="tr-TR"/>
              </w:rPr>
              <w:t>inovasyon</w:t>
            </w:r>
            <w:proofErr w:type="spellEnd"/>
            <w:r w:rsidRPr="00C10D12">
              <w:rPr>
                <w:rFonts w:ascii="Calibri" w:hAnsi="Calibri"/>
                <w:color w:val="000000"/>
                <w:lang w:eastAsia="tr-TR"/>
              </w:rPr>
              <w:t xml:space="preserve"> amaçlı bilimsel çalışmaların arttırılması</w:t>
            </w: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lastRenderedPageBreak/>
              <w:t>Faaliyet Adı</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Yükseköğretim Kurumlarının Bilimsel Araştırma Projeleri</w:t>
            </w:r>
          </w:p>
        </w:tc>
      </w:tr>
      <w:tr w:rsidR="00964651" w:rsidRPr="00C10D12" w:rsidTr="00930374">
        <w:trPr>
          <w:trHeight w:val="600"/>
        </w:trPr>
        <w:tc>
          <w:tcPr>
            <w:tcW w:w="4800" w:type="dxa"/>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Chars="100" w:firstLine="241"/>
              <w:jc w:val="left"/>
              <w:rPr>
                <w:rFonts w:ascii="Calibri" w:hAnsi="Calibri"/>
                <w:b/>
                <w:bCs/>
                <w:lang w:eastAsia="tr-TR"/>
              </w:rPr>
            </w:pPr>
            <w:r w:rsidRPr="00C10D12">
              <w:rPr>
                <w:rFonts w:ascii="Calibri" w:hAnsi="Calibri"/>
                <w:b/>
                <w:bCs/>
                <w:lang w:eastAsia="tr-TR"/>
              </w:rPr>
              <w:t>Açıklama</w:t>
            </w:r>
          </w:p>
        </w:tc>
        <w:tc>
          <w:tcPr>
            <w:tcW w:w="10448" w:type="dxa"/>
            <w:gridSpan w:val="7"/>
            <w:tcBorders>
              <w:top w:val="nil"/>
              <w:left w:val="nil"/>
              <w:bottom w:val="nil"/>
              <w:right w:val="nil"/>
            </w:tcBorders>
            <w:shd w:val="clear" w:color="auto" w:fill="auto"/>
            <w:vAlign w:val="center"/>
            <w:hideMark/>
          </w:tcPr>
          <w:p w:rsidR="00964651" w:rsidRPr="00C10D12" w:rsidRDefault="00964651" w:rsidP="00964651">
            <w:pPr>
              <w:spacing w:before="0" w:after="0" w:line="240" w:lineRule="auto"/>
              <w:ind w:firstLine="0"/>
              <w:jc w:val="left"/>
              <w:rPr>
                <w:rFonts w:ascii="Calibri" w:hAnsi="Calibri"/>
                <w:color w:val="000000"/>
                <w:lang w:eastAsia="tr-TR"/>
              </w:rPr>
            </w:pPr>
            <w:r w:rsidRPr="00C10D12">
              <w:rPr>
                <w:rFonts w:ascii="Calibri" w:hAnsi="Calibri"/>
                <w:color w:val="000000"/>
                <w:lang w:eastAsia="tr-TR"/>
              </w:rPr>
              <w:t xml:space="preserve">2547 sayılı Yükseköğretim Kanununun 7 </w:t>
            </w:r>
            <w:proofErr w:type="spellStart"/>
            <w:r w:rsidRPr="00C10D12">
              <w:rPr>
                <w:rFonts w:ascii="Calibri" w:hAnsi="Calibri"/>
                <w:color w:val="000000"/>
                <w:lang w:eastAsia="tr-TR"/>
              </w:rPr>
              <w:t>nci</w:t>
            </w:r>
            <w:proofErr w:type="spellEnd"/>
            <w:r w:rsidRPr="00C10D12">
              <w:rPr>
                <w:rFonts w:ascii="Calibri" w:hAnsi="Calibri"/>
                <w:color w:val="000000"/>
                <w:lang w:eastAsia="tr-TR"/>
              </w:rPr>
              <w:t xml:space="preserve"> maddesinin birinci fıkrasının (d) bendinin (2) numaralı alt bendi ile 14 üncü maddesi, Yükseköğretim Kurumları Bilimsel Araştırma Projeleri Hakkında Yönetmelik ve diğer yasal mevzuat kapsamında</w:t>
            </w:r>
            <w:r>
              <w:rPr>
                <w:rFonts w:ascii="Calibri" w:hAnsi="Calibri"/>
                <w:color w:val="000000"/>
                <w:lang w:eastAsia="tr-TR"/>
              </w:rPr>
              <w:t xml:space="preserve"> </w:t>
            </w:r>
            <w:r w:rsidRPr="00C10D12">
              <w:rPr>
                <w:rFonts w:ascii="Calibri" w:hAnsi="Calibri"/>
                <w:color w:val="000000"/>
                <w:lang w:eastAsia="tr-TR"/>
              </w:rPr>
              <w:t>bilimsel araştırma proje tekliflerinin değerlendirilmesi, hizmetlerin yürütülmesi, izlenmesi ve sonuçlarının değerlendirilmesi</w:t>
            </w:r>
          </w:p>
        </w:tc>
      </w:tr>
      <w:tr w:rsidR="00964651" w:rsidRPr="00C10D12" w:rsidTr="00930374">
        <w:trPr>
          <w:trHeight w:val="360"/>
        </w:trPr>
        <w:tc>
          <w:tcPr>
            <w:tcW w:w="4800" w:type="dxa"/>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Calibri" w:hAnsi="Calibri"/>
                <w:color w:val="000000"/>
                <w:lang w:eastAsia="tr-TR"/>
              </w:rPr>
            </w:pPr>
          </w:p>
        </w:tc>
        <w:tc>
          <w:tcPr>
            <w:tcW w:w="1822" w:type="dxa"/>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843" w:type="dxa"/>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4657" w:type="dxa"/>
            <w:gridSpan w:val="3"/>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c>
          <w:tcPr>
            <w:tcW w:w="1966" w:type="dxa"/>
            <w:tcBorders>
              <w:top w:val="nil"/>
              <w:left w:val="nil"/>
              <w:bottom w:val="single" w:sz="4" w:space="0" w:color="auto"/>
              <w:right w:val="nil"/>
            </w:tcBorders>
            <w:shd w:val="clear" w:color="auto" w:fill="auto"/>
            <w:noWrap/>
            <w:vAlign w:val="bottom"/>
            <w:hideMark/>
          </w:tcPr>
          <w:p w:rsidR="00964651" w:rsidRPr="00C10D12" w:rsidRDefault="00964651" w:rsidP="00964651">
            <w:pPr>
              <w:spacing w:before="0" w:after="0" w:line="240" w:lineRule="auto"/>
              <w:ind w:firstLine="0"/>
              <w:jc w:val="left"/>
              <w:rPr>
                <w:rFonts w:ascii="Times New Roman" w:hAnsi="Times New Roman"/>
                <w:sz w:val="20"/>
                <w:szCs w:val="20"/>
                <w:lang w:eastAsia="tr-TR"/>
              </w:rPr>
            </w:pPr>
          </w:p>
        </w:tc>
      </w:tr>
      <w:tr w:rsidR="00964651" w:rsidRPr="00C10D12" w:rsidTr="004828A1">
        <w:trPr>
          <w:trHeight w:val="679"/>
        </w:trPr>
        <w:tc>
          <w:tcPr>
            <w:tcW w:w="4800"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EKONOMİK KOD</w:t>
            </w:r>
          </w:p>
        </w:tc>
        <w:tc>
          <w:tcPr>
            <w:tcW w:w="1822" w:type="dxa"/>
            <w:tcBorders>
              <w:top w:val="single" w:sz="4" w:space="0" w:color="auto"/>
              <w:left w:val="nil"/>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2022</w:t>
            </w:r>
            <w:r w:rsidRPr="00C10D12">
              <w:rPr>
                <w:rFonts w:ascii="Calibri" w:hAnsi="Calibri"/>
                <w:b/>
                <w:bCs/>
                <w:lang w:eastAsia="tr-TR"/>
              </w:rPr>
              <w:br/>
              <w:t>Bütçe</w:t>
            </w:r>
          </w:p>
        </w:tc>
        <w:tc>
          <w:tcPr>
            <w:tcW w:w="1843" w:type="dxa"/>
            <w:tcBorders>
              <w:top w:val="single" w:sz="4" w:space="0" w:color="auto"/>
              <w:left w:val="nil"/>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2022</w:t>
            </w:r>
            <w:r w:rsidRPr="00C10D12">
              <w:rPr>
                <w:rFonts w:ascii="Calibri" w:hAnsi="Calibri"/>
                <w:b/>
                <w:bCs/>
                <w:lang w:eastAsia="tr-TR"/>
              </w:rPr>
              <w:br/>
              <w:t>Harcama (Haziran)</w:t>
            </w:r>
          </w:p>
        </w:tc>
        <w:tc>
          <w:tcPr>
            <w:tcW w:w="2126" w:type="dxa"/>
            <w:tcBorders>
              <w:top w:val="single" w:sz="4" w:space="0" w:color="auto"/>
              <w:left w:val="nil"/>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2023</w:t>
            </w:r>
            <w:r w:rsidRPr="00C10D12">
              <w:rPr>
                <w:rFonts w:ascii="Calibri" w:hAnsi="Calibri"/>
                <w:b/>
                <w:bCs/>
                <w:lang w:eastAsia="tr-TR"/>
              </w:rPr>
              <w:br/>
              <w:t>Bütçe</w:t>
            </w:r>
          </w:p>
        </w:tc>
        <w:tc>
          <w:tcPr>
            <w:tcW w:w="1822" w:type="dxa"/>
            <w:tcBorders>
              <w:top w:val="single" w:sz="4" w:space="0" w:color="auto"/>
              <w:left w:val="nil"/>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2024</w:t>
            </w:r>
            <w:r w:rsidRPr="00C10D12">
              <w:rPr>
                <w:rFonts w:ascii="Calibri" w:hAnsi="Calibri"/>
                <w:b/>
                <w:bCs/>
                <w:lang w:eastAsia="tr-TR"/>
              </w:rPr>
              <w:br/>
              <w:t>Tahmin</w:t>
            </w:r>
          </w:p>
        </w:tc>
        <w:tc>
          <w:tcPr>
            <w:tcW w:w="2835" w:type="dxa"/>
            <w:gridSpan w:val="3"/>
            <w:tcBorders>
              <w:top w:val="single" w:sz="4" w:space="0" w:color="auto"/>
              <w:left w:val="nil"/>
              <w:bottom w:val="single" w:sz="4" w:space="0" w:color="auto"/>
              <w:right w:val="single" w:sz="4" w:space="0" w:color="auto"/>
            </w:tcBorders>
            <w:shd w:val="clear" w:color="auto" w:fill="B3DBE3"/>
            <w:vAlign w:val="center"/>
            <w:hideMark/>
          </w:tcPr>
          <w:p w:rsidR="00964651" w:rsidRPr="00C10D12" w:rsidRDefault="00964651" w:rsidP="00964651">
            <w:pPr>
              <w:spacing w:before="0" w:after="0" w:line="240" w:lineRule="auto"/>
              <w:ind w:firstLine="0"/>
              <w:jc w:val="center"/>
              <w:rPr>
                <w:rFonts w:ascii="Calibri" w:hAnsi="Calibri"/>
                <w:b/>
                <w:bCs/>
                <w:lang w:eastAsia="tr-TR"/>
              </w:rPr>
            </w:pPr>
            <w:r w:rsidRPr="00C10D12">
              <w:rPr>
                <w:rFonts w:ascii="Calibri" w:hAnsi="Calibri"/>
                <w:b/>
                <w:bCs/>
                <w:lang w:eastAsia="tr-TR"/>
              </w:rPr>
              <w:t>2025</w:t>
            </w:r>
            <w:r w:rsidRPr="00C10D12">
              <w:rPr>
                <w:rFonts w:ascii="Calibri" w:hAnsi="Calibri"/>
                <w:b/>
                <w:bCs/>
                <w:lang w:eastAsia="tr-TR"/>
              </w:rPr>
              <w:br/>
              <w:t>Tahmin</w:t>
            </w:r>
          </w:p>
        </w:tc>
      </w:tr>
      <w:tr w:rsidR="00964651"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Personel Giderleri</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r>
      <w:tr w:rsidR="00964651" w:rsidRPr="00C10D12" w:rsidTr="00930374">
        <w:trPr>
          <w:trHeight w:val="67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Pr="00C10D12" w:rsidRDefault="00964651" w:rsidP="00964651">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Sosyal Güvenlik Kurumuna Devlet Primi Giderleri</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Pr="00C10D12" w:rsidRDefault="00964651" w:rsidP="00930374">
            <w:pPr>
              <w:spacing w:before="0" w:after="0" w:line="240" w:lineRule="auto"/>
              <w:ind w:firstLine="0"/>
              <w:jc w:val="right"/>
              <w:rPr>
                <w:rFonts w:ascii="Calibri" w:hAnsi="Calibri"/>
                <w:color w:val="000000"/>
                <w:lang w:eastAsia="tr-TR"/>
              </w:rPr>
            </w:pPr>
            <w:r w:rsidRPr="00C10D12">
              <w:rPr>
                <w:rFonts w:ascii="Calibri" w:hAnsi="Calibri"/>
                <w:color w:val="000000"/>
                <w:lang w:eastAsia="tr-TR"/>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Mal ve Hizmet Alım Giderleri</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spacing w:before="0" w:after="0" w:line="240" w:lineRule="auto"/>
              <w:ind w:firstLine="0"/>
              <w:jc w:val="right"/>
              <w:rPr>
                <w:rFonts w:ascii="Calibri" w:hAnsi="Calibri"/>
                <w:color w:val="000000"/>
                <w:lang w:eastAsia="tr-TR"/>
              </w:rPr>
            </w:pPr>
            <w:r>
              <w:rPr>
                <w:rFonts w:ascii="Calibri" w:hAnsi="Calibri"/>
                <w:color w:val="000000"/>
              </w:rPr>
              <w:t>1.253.000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2.592.000</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3.057.000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3.385.000</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Faiz Giderleri</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Cari Transferler</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Sermaye Giderleri</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Sermaye Transferleri</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Borç Verme</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0"/>
              <w:jc w:val="center"/>
              <w:rPr>
                <w:rFonts w:ascii="Calibri" w:hAnsi="Calibri"/>
                <w:b/>
                <w:bCs/>
                <w:lang w:eastAsia="tr-TR"/>
              </w:rPr>
            </w:pPr>
            <w:r w:rsidRPr="00C10D12">
              <w:rPr>
                <w:rFonts w:ascii="Calibri" w:hAnsi="Calibri"/>
                <w:b/>
                <w:bCs/>
                <w:lang w:eastAsia="tr-TR"/>
              </w:rPr>
              <w:t>BÜTÇE İÇİ TOPLAM KAYNAK</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1.253.000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2.592.000</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3.057.000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3.385.000</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Döner Sermaye</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397.477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810.000</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820.000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830.000</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lastRenderedPageBreak/>
              <w:t xml:space="preserve">Özel Hesap </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8.467.854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7.000</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9.000</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Chars="100" w:firstLine="240"/>
              <w:jc w:val="left"/>
              <w:rPr>
                <w:rFonts w:ascii="Calibri" w:hAnsi="Calibri"/>
                <w:i/>
                <w:iCs/>
                <w:lang w:eastAsia="tr-TR"/>
              </w:rPr>
            </w:pPr>
            <w:r w:rsidRPr="00C10D12">
              <w:rPr>
                <w:rFonts w:ascii="Calibri" w:hAnsi="Calibri"/>
                <w:i/>
                <w:iCs/>
                <w:lang w:eastAsia="tr-TR"/>
              </w:rPr>
              <w:t>Diğer Bütçe Dışı Kaynak</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RPr="00C10D12" w:rsidTr="00930374">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Pr="00C10D12" w:rsidRDefault="00930374" w:rsidP="00930374">
            <w:pPr>
              <w:spacing w:before="0" w:after="0" w:line="240" w:lineRule="auto"/>
              <w:ind w:firstLine="0"/>
              <w:jc w:val="center"/>
              <w:rPr>
                <w:rFonts w:ascii="Calibri" w:hAnsi="Calibri"/>
                <w:b/>
                <w:bCs/>
                <w:lang w:eastAsia="tr-TR"/>
              </w:rPr>
            </w:pPr>
            <w:r w:rsidRPr="00C10D12">
              <w:rPr>
                <w:rFonts w:ascii="Calibri" w:hAnsi="Calibri"/>
                <w:b/>
                <w:bCs/>
                <w:lang w:eastAsia="tr-TR"/>
              </w:rPr>
              <w:t>BÜTÇE DIŞI TOPLAM KAYNAK</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8.865.331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817.000</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828.000</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839.000</w:t>
            </w:r>
          </w:p>
        </w:tc>
      </w:tr>
      <w:tr w:rsidR="00930374" w:rsidRPr="00C10D12" w:rsidTr="004828A1">
        <w:trPr>
          <w:trHeight w:val="559"/>
        </w:trPr>
        <w:tc>
          <w:tcPr>
            <w:tcW w:w="4800"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930374" w:rsidRPr="00C10D12" w:rsidRDefault="00930374" w:rsidP="00930374">
            <w:pPr>
              <w:spacing w:before="0" w:after="0" w:line="240" w:lineRule="auto"/>
              <w:ind w:firstLine="0"/>
              <w:jc w:val="center"/>
              <w:rPr>
                <w:rFonts w:ascii="Calibri" w:hAnsi="Calibri"/>
                <w:b/>
                <w:bCs/>
                <w:lang w:eastAsia="tr-TR"/>
              </w:rPr>
            </w:pPr>
            <w:r w:rsidRPr="00C10D12">
              <w:rPr>
                <w:rFonts w:ascii="Calibri" w:hAnsi="Calibri"/>
                <w:b/>
                <w:bCs/>
                <w:lang w:eastAsia="tr-TR"/>
              </w:rPr>
              <w:t>FAALİYET MALİYETİ TOPLAMI</w:t>
            </w:r>
          </w:p>
        </w:tc>
        <w:tc>
          <w:tcPr>
            <w:tcW w:w="1822" w:type="dxa"/>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jc w:val="right"/>
              <w:rPr>
                <w:rFonts w:asciiTheme="minorHAnsi" w:hAnsiTheme="minorHAnsi"/>
              </w:rPr>
            </w:pPr>
            <w:r w:rsidRPr="00930374">
              <w:rPr>
                <w:rFonts w:asciiTheme="minorHAnsi" w:hAnsiTheme="minorHAnsi"/>
              </w:rPr>
              <w:t>2.053.000</w:t>
            </w:r>
          </w:p>
        </w:tc>
        <w:tc>
          <w:tcPr>
            <w:tcW w:w="1843" w:type="dxa"/>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jc w:val="right"/>
              <w:rPr>
                <w:rFonts w:asciiTheme="minorHAnsi" w:hAnsiTheme="minorHAnsi"/>
              </w:rPr>
            </w:pPr>
            <w:r w:rsidRPr="00930374">
              <w:rPr>
                <w:rFonts w:asciiTheme="minorHAnsi" w:hAnsiTheme="minorHAnsi"/>
              </w:rPr>
              <w:t>8.865.331</w:t>
            </w:r>
          </w:p>
        </w:tc>
        <w:tc>
          <w:tcPr>
            <w:tcW w:w="2126" w:type="dxa"/>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jc w:val="right"/>
              <w:rPr>
                <w:rFonts w:asciiTheme="minorHAnsi" w:hAnsiTheme="minorHAnsi"/>
              </w:rPr>
            </w:pPr>
            <w:r w:rsidRPr="00930374">
              <w:rPr>
                <w:rFonts w:asciiTheme="minorHAnsi" w:hAnsiTheme="minorHAnsi"/>
              </w:rPr>
              <w:t>3.409.000</w:t>
            </w:r>
          </w:p>
        </w:tc>
        <w:tc>
          <w:tcPr>
            <w:tcW w:w="1822" w:type="dxa"/>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jc w:val="right"/>
              <w:rPr>
                <w:rFonts w:asciiTheme="minorHAnsi" w:hAnsiTheme="minorHAnsi"/>
              </w:rPr>
            </w:pPr>
            <w:r w:rsidRPr="00930374">
              <w:rPr>
                <w:rFonts w:asciiTheme="minorHAnsi" w:hAnsiTheme="minorHAnsi"/>
              </w:rPr>
              <w:t>3.885.000</w:t>
            </w:r>
          </w:p>
        </w:tc>
        <w:tc>
          <w:tcPr>
            <w:tcW w:w="2835" w:type="dxa"/>
            <w:gridSpan w:val="3"/>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jc w:val="right"/>
              <w:rPr>
                <w:rFonts w:asciiTheme="minorHAnsi" w:hAnsiTheme="minorHAnsi"/>
              </w:rPr>
            </w:pPr>
            <w:r w:rsidRPr="00930374">
              <w:rPr>
                <w:rFonts w:asciiTheme="minorHAnsi" w:hAnsiTheme="minorHAnsi"/>
              </w:rPr>
              <w:t>4.224.000</w:t>
            </w:r>
          </w:p>
        </w:tc>
      </w:tr>
    </w:tbl>
    <w:p w:rsidR="00964651" w:rsidRDefault="00964651" w:rsidP="00FD4C74">
      <w:pPr>
        <w:tabs>
          <w:tab w:val="left" w:pos="15876"/>
        </w:tabs>
        <w:spacing w:before="0" w:after="0" w:line="20" w:lineRule="atLeast"/>
        <w:ind w:right="100" w:firstLine="0"/>
        <w:rPr>
          <w:rFonts w:ascii="Calibri" w:hAnsi="Calibri"/>
          <w:b/>
          <w:bCs/>
          <w:color w:val="000000"/>
          <w:lang w:eastAsia="tr-TR"/>
        </w:rPr>
        <w:sectPr w:rsidR="00964651" w:rsidSect="003D5BBF">
          <w:pgSz w:w="16838" w:h="11906" w:orient="landscape" w:code="9"/>
          <w:pgMar w:top="284" w:right="678" w:bottom="238" w:left="567" w:header="709" w:footer="709" w:gutter="0"/>
          <w:cols w:space="708"/>
          <w:docGrid w:linePitch="360"/>
        </w:sectPr>
      </w:pPr>
    </w:p>
    <w:tbl>
      <w:tblPr>
        <w:tblW w:w="15309" w:type="dxa"/>
        <w:tblLayout w:type="fixed"/>
        <w:tblCellMar>
          <w:left w:w="70" w:type="dxa"/>
          <w:right w:w="70" w:type="dxa"/>
        </w:tblCellMar>
        <w:tblLook w:val="04A0" w:firstRow="1" w:lastRow="0" w:firstColumn="1" w:lastColumn="0" w:noHBand="0" w:noVBand="1"/>
      </w:tblPr>
      <w:tblGrid>
        <w:gridCol w:w="1985"/>
        <w:gridCol w:w="1559"/>
        <w:gridCol w:w="284"/>
        <w:gridCol w:w="283"/>
        <w:gridCol w:w="142"/>
        <w:gridCol w:w="709"/>
        <w:gridCol w:w="1134"/>
        <w:gridCol w:w="567"/>
        <w:gridCol w:w="425"/>
        <w:gridCol w:w="1134"/>
        <w:gridCol w:w="283"/>
        <w:gridCol w:w="426"/>
        <w:gridCol w:w="687"/>
        <w:gridCol w:w="21"/>
        <w:gridCol w:w="851"/>
        <w:gridCol w:w="567"/>
        <w:gridCol w:w="850"/>
        <w:gridCol w:w="567"/>
        <w:gridCol w:w="103"/>
        <w:gridCol w:w="39"/>
        <w:gridCol w:w="851"/>
        <w:gridCol w:w="708"/>
        <w:gridCol w:w="426"/>
        <w:gridCol w:w="102"/>
        <w:gridCol w:w="323"/>
        <w:gridCol w:w="142"/>
        <w:gridCol w:w="141"/>
      </w:tblGrid>
      <w:tr w:rsidR="005E24A2" w:rsidRPr="005B5CF2" w:rsidTr="00683EDA">
        <w:trPr>
          <w:gridAfter w:val="1"/>
          <w:wAfter w:w="141" w:type="dxa"/>
          <w:trHeight w:val="315"/>
        </w:trPr>
        <w:tc>
          <w:tcPr>
            <w:tcW w:w="4111"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52"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842" w:type="dxa"/>
            <w:gridSpan w:val="3"/>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113" w:type="dxa"/>
            <w:gridSpan w:val="2"/>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959" w:type="dxa"/>
            <w:gridSpan w:val="6"/>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91" w:type="dxa"/>
            <w:gridSpan w:val="7"/>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r>
      <w:tr w:rsidR="005B5CF2" w:rsidRPr="005B5CF2" w:rsidTr="00683EDA">
        <w:trPr>
          <w:gridAfter w:val="3"/>
          <w:wAfter w:w="606" w:type="dxa"/>
          <w:trHeight w:val="420"/>
        </w:trPr>
        <w:tc>
          <w:tcPr>
            <w:tcW w:w="14703" w:type="dxa"/>
            <w:gridSpan w:val="2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center"/>
              <w:rPr>
                <w:rFonts w:ascii="Calibri" w:hAnsi="Calibri"/>
                <w:b/>
                <w:bCs/>
                <w:color w:val="000000"/>
                <w:sz w:val="32"/>
                <w:szCs w:val="32"/>
                <w:lang w:eastAsia="tr-TR"/>
              </w:rPr>
            </w:pPr>
            <w:r w:rsidRPr="005B5CF2">
              <w:rPr>
                <w:rFonts w:ascii="Calibri" w:hAnsi="Calibri"/>
                <w:b/>
                <w:bCs/>
                <w:color w:val="000000"/>
                <w:sz w:val="32"/>
                <w:szCs w:val="32"/>
                <w:lang w:eastAsia="tr-TR"/>
              </w:rPr>
              <w:t>FAALİYET MALİYETLERİ TABLOSU</w:t>
            </w:r>
          </w:p>
        </w:tc>
      </w:tr>
      <w:tr w:rsidR="005E24A2" w:rsidRPr="005B5CF2" w:rsidTr="00683EDA">
        <w:trPr>
          <w:gridAfter w:val="1"/>
          <w:wAfter w:w="141" w:type="dxa"/>
          <w:trHeight w:val="315"/>
        </w:trPr>
        <w:tc>
          <w:tcPr>
            <w:tcW w:w="4111"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center"/>
              <w:rPr>
                <w:rFonts w:ascii="Calibri" w:hAnsi="Calibri"/>
                <w:b/>
                <w:bCs/>
                <w:color w:val="000000"/>
                <w:sz w:val="32"/>
                <w:szCs w:val="32"/>
                <w:lang w:eastAsia="tr-TR"/>
              </w:rPr>
            </w:pPr>
          </w:p>
        </w:tc>
        <w:tc>
          <w:tcPr>
            <w:tcW w:w="2552"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842" w:type="dxa"/>
            <w:gridSpan w:val="3"/>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113" w:type="dxa"/>
            <w:gridSpan w:val="2"/>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959" w:type="dxa"/>
            <w:gridSpan w:val="6"/>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91" w:type="dxa"/>
            <w:gridSpan w:val="7"/>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İdare Adı</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 xml:space="preserve">İZMİR </w:t>
            </w:r>
            <w:r w:rsidR="00336773" w:rsidRPr="005B5CF2">
              <w:rPr>
                <w:rFonts w:ascii="Calibri" w:hAnsi="Calibri"/>
                <w:color w:val="000000"/>
                <w:lang w:eastAsia="tr-TR"/>
              </w:rPr>
              <w:t>KÂTİP</w:t>
            </w:r>
            <w:r w:rsidRPr="005B5CF2">
              <w:rPr>
                <w:rFonts w:ascii="Calibri" w:hAnsi="Calibri"/>
                <w:color w:val="000000"/>
                <w:lang w:eastAsia="tr-TR"/>
              </w:rPr>
              <w:t xml:space="preserve"> ÇELEBİ ÜNİVERSİTESİ</w:t>
            </w: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Program Adı</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HAYAT BOYU ÖĞRENME</w:t>
            </w: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Alt Program Adı</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YÜKSEKÖĞRETİM KURUMLARI SÜREKLİ EĞİTİM FAALİYETLERİ</w:t>
            </w: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Alt Program Hedefi</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Toplumun tüm kesimlerine ihtiyaç duyduğu alanlarda eğitimler verilmesi, kamu kurum ve kuruluşları, özel sektör ve uluslararası kuruluşlarla işbirliğinin gelişmesine katkıda bulunulması</w:t>
            </w: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Faaliyet Adı</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Toplum Hizmetine Sunulan Eğitim Programları, Kurs ve Seminerler</w:t>
            </w:r>
          </w:p>
        </w:tc>
      </w:tr>
      <w:tr w:rsidR="005B5CF2" w:rsidRPr="005B5CF2" w:rsidTr="00683EDA">
        <w:trPr>
          <w:gridAfter w:val="3"/>
          <w:wAfter w:w="606" w:type="dxa"/>
          <w:trHeight w:val="600"/>
        </w:trPr>
        <w:tc>
          <w:tcPr>
            <w:tcW w:w="4111" w:type="dxa"/>
            <w:gridSpan w:val="4"/>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Chars="100" w:firstLine="241"/>
              <w:jc w:val="left"/>
              <w:rPr>
                <w:rFonts w:ascii="Calibri" w:hAnsi="Calibri"/>
                <w:b/>
                <w:bCs/>
                <w:lang w:eastAsia="tr-TR"/>
              </w:rPr>
            </w:pPr>
            <w:r w:rsidRPr="005B5CF2">
              <w:rPr>
                <w:rFonts w:ascii="Calibri" w:hAnsi="Calibri"/>
                <w:b/>
                <w:bCs/>
                <w:lang w:eastAsia="tr-TR"/>
              </w:rPr>
              <w:t>Açıklama</w:t>
            </w:r>
          </w:p>
        </w:tc>
        <w:tc>
          <w:tcPr>
            <w:tcW w:w="10592" w:type="dxa"/>
            <w:gridSpan w:val="20"/>
            <w:tcBorders>
              <w:top w:val="nil"/>
              <w:left w:val="nil"/>
              <w:bottom w:val="nil"/>
              <w:right w:val="nil"/>
            </w:tcBorders>
            <w:shd w:val="clear" w:color="auto" w:fill="auto"/>
            <w:vAlign w:val="center"/>
            <w:hideMark/>
          </w:tcPr>
          <w:p w:rsidR="005B5CF2" w:rsidRPr="005B5CF2" w:rsidRDefault="005B5CF2" w:rsidP="005B5CF2">
            <w:pPr>
              <w:spacing w:before="0" w:after="0" w:line="240" w:lineRule="auto"/>
              <w:ind w:firstLine="0"/>
              <w:jc w:val="left"/>
              <w:rPr>
                <w:rFonts w:ascii="Calibri" w:hAnsi="Calibri"/>
                <w:color w:val="000000"/>
                <w:lang w:eastAsia="tr-TR"/>
              </w:rPr>
            </w:pPr>
            <w:r w:rsidRPr="005B5CF2">
              <w:rPr>
                <w:rFonts w:ascii="Calibri" w:hAnsi="Calibri"/>
                <w:color w:val="000000"/>
                <w:lang w:eastAsia="tr-TR"/>
              </w:rPr>
              <w:t xml:space="preserve">2547 sayılı Yükseköğretim Kanununun 7 </w:t>
            </w:r>
            <w:proofErr w:type="spellStart"/>
            <w:r w:rsidRPr="005B5CF2">
              <w:rPr>
                <w:rFonts w:ascii="Calibri" w:hAnsi="Calibri"/>
                <w:color w:val="000000"/>
                <w:lang w:eastAsia="tr-TR"/>
              </w:rPr>
              <w:t>nci</w:t>
            </w:r>
            <w:proofErr w:type="spellEnd"/>
            <w:r w:rsidRPr="005B5CF2">
              <w:rPr>
                <w:rFonts w:ascii="Calibri" w:hAnsi="Calibri"/>
                <w:color w:val="000000"/>
                <w:lang w:eastAsia="tr-TR"/>
              </w:rPr>
              <w:t xml:space="preserve"> maddesinin birinci fıkrasının (d) bendinin (2) numaralı alt bendi ile 14 üncü maddesine dayanılarak hazırlanan İzmir Kâtip Çelebi Üniversitesi Sürekli Eğitim Uygulama ve Araştırma Merkezi Yönetmeliği  gereğince akademik programlar dışında sürekli olarak toplumun her kesimine, ihtiyaç duyulan alanlarda eğitim programlarını düzenleyerek ve ilan ederek bu programlar aracılığıyla Üniversitenin kamu ve özel sektör ile uluslararası kuruluşlarla işbirliğinin gelişmesine ve ülkenin eğitim ve kültür düzeyinin yükseltilmesine katkıda bulunmaktır. Bu amaçla yürütülecek sertifikaya yönelik eğitim programlarının önerilmesinde izlenecek yöntem ile bu eğitim programlarını başarıyla bitirenlere verilecek sertifika koşullarını ve biçimini belirlemek ve düzenlemektir. </w:t>
            </w:r>
          </w:p>
        </w:tc>
      </w:tr>
      <w:tr w:rsidR="005E24A2" w:rsidRPr="005B5CF2" w:rsidTr="00683EDA">
        <w:trPr>
          <w:gridAfter w:val="1"/>
          <w:wAfter w:w="141" w:type="dxa"/>
          <w:trHeight w:val="360"/>
        </w:trPr>
        <w:tc>
          <w:tcPr>
            <w:tcW w:w="4111" w:type="dxa"/>
            <w:gridSpan w:val="4"/>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Calibri" w:hAnsi="Calibri"/>
                <w:color w:val="000000"/>
                <w:lang w:eastAsia="tr-TR"/>
              </w:rPr>
            </w:pPr>
          </w:p>
        </w:tc>
        <w:tc>
          <w:tcPr>
            <w:tcW w:w="2552" w:type="dxa"/>
            <w:gridSpan w:val="4"/>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842" w:type="dxa"/>
            <w:gridSpan w:val="3"/>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113" w:type="dxa"/>
            <w:gridSpan w:val="2"/>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959" w:type="dxa"/>
            <w:gridSpan w:val="6"/>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91" w:type="dxa"/>
            <w:gridSpan w:val="7"/>
            <w:tcBorders>
              <w:top w:val="nil"/>
              <w:left w:val="nil"/>
              <w:bottom w:val="single" w:sz="4" w:space="0" w:color="auto"/>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r>
      <w:tr w:rsidR="005B5CF2" w:rsidRPr="005B5CF2" w:rsidTr="004828A1">
        <w:trPr>
          <w:gridAfter w:val="1"/>
          <w:wAfter w:w="141" w:type="dxa"/>
          <w:trHeight w:val="679"/>
        </w:trPr>
        <w:tc>
          <w:tcPr>
            <w:tcW w:w="4111" w:type="dxa"/>
            <w:gridSpan w:val="4"/>
            <w:tcBorders>
              <w:top w:val="single" w:sz="4" w:space="0" w:color="auto"/>
              <w:left w:val="single" w:sz="4" w:space="0" w:color="auto"/>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EKONOMİK KOD</w:t>
            </w:r>
          </w:p>
        </w:tc>
        <w:tc>
          <w:tcPr>
            <w:tcW w:w="2552" w:type="dxa"/>
            <w:gridSpan w:val="4"/>
            <w:tcBorders>
              <w:top w:val="single" w:sz="4" w:space="0" w:color="auto"/>
              <w:left w:val="nil"/>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2022</w:t>
            </w:r>
            <w:r w:rsidRPr="005B5CF2">
              <w:rPr>
                <w:rFonts w:ascii="Calibri" w:hAnsi="Calibri"/>
                <w:b/>
                <w:bCs/>
                <w:lang w:eastAsia="tr-TR"/>
              </w:rPr>
              <w:br/>
              <w:t>Bütçe</w:t>
            </w:r>
          </w:p>
        </w:tc>
        <w:tc>
          <w:tcPr>
            <w:tcW w:w="1842" w:type="dxa"/>
            <w:gridSpan w:val="3"/>
            <w:tcBorders>
              <w:top w:val="single" w:sz="4" w:space="0" w:color="auto"/>
              <w:left w:val="nil"/>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2022</w:t>
            </w:r>
            <w:r w:rsidRPr="005B5CF2">
              <w:rPr>
                <w:rFonts w:ascii="Calibri" w:hAnsi="Calibri"/>
                <w:b/>
                <w:bCs/>
                <w:lang w:eastAsia="tr-TR"/>
              </w:rPr>
              <w:br/>
              <w:t>Harcama (Haziran)</w:t>
            </w:r>
          </w:p>
        </w:tc>
        <w:tc>
          <w:tcPr>
            <w:tcW w:w="1113" w:type="dxa"/>
            <w:gridSpan w:val="2"/>
            <w:tcBorders>
              <w:top w:val="single" w:sz="4" w:space="0" w:color="auto"/>
              <w:left w:val="nil"/>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2023</w:t>
            </w:r>
            <w:r w:rsidRPr="005B5CF2">
              <w:rPr>
                <w:rFonts w:ascii="Calibri" w:hAnsi="Calibri"/>
                <w:b/>
                <w:bCs/>
                <w:lang w:eastAsia="tr-TR"/>
              </w:rPr>
              <w:br/>
              <w:t>Bütçe</w:t>
            </w:r>
          </w:p>
        </w:tc>
        <w:tc>
          <w:tcPr>
            <w:tcW w:w="2959" w:type="dxa"/>
            <w:gridSpan w:val="6"/>
            <w:tcBorders>
              <w:top w:val="single" w:sz="4" w:space="0" w:color="auto"/>
              <w:left w:val="nil"/>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2024</w:t>
            </w:r>
            <w:r w:rsidRPr="005B5CF2">
              <w:rPr>
                <w:rFonts w:ascii="Calibri" w:hAnsi="Calibri"/>
                <w:b/>
                <w:bCs/>
                <w:lang w:eastAsia="tr-TR"/>
              </w:rPr>
              <w:br/>
              <w:t>Tahmin</w:t>
            </w:r>
          </w:p>
        </w:tc>
        <w:tc>
          <w:tcPr>
            <w:tcW w:w="2591" w:type="dxa"/>
            <w:gridSpan w:val="7"/>
            <w:tcBorders>
              <w:top w:val="single" w:sz="4" w:space="0" w:color="auto"/>
              <w:left w:val="nil"/>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2025</w:t>
            </w:r>
            <w:r w:rsidRPr="005B5CF2">
              <w:rPr>
                <w:rFonts w:ascii="Calibri" w:hAnsi="Calibri"/>
                <w:b/>
                <w:bCs/>
                <w:lang w:eastAsia="tr-TR"/>
              </w:rPr>
              <w:br/>
              <w:t>Tahmin</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Personel Giderleri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67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Sosyal Güvenlik Kurumuna Devlet Primi Giderleri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Mal ve Hizmet Alım Giderleri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lastRenderedPageBreak/>
              <w:t>Faiz Giderleri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Cari Transferler</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Sermaye Giderleri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Sermaye Transferleri</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Borç Verme</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5B5CF2"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BÜTÇE İÇİ TOPLAM KAYNAK</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Döner Sermaye</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10.514.388</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842.254</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1.200.000</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1.300.000</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1.400.000</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 xml:space="preserve">Özel Hesap </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FD4C74"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Chars="100" w:firstLine="240"/>
              <w:jc w:val="left"/>
              <w:rPr>
                <w:rFonts w:ascii="Calibri" w:hAnsi="Calibri"/>
                <w:i/>
                <w:iCs/>
                <w:lang w:eastAsia="tr-TR"/>
              </w:rPr>
            </w:pPr>
            <w:r w:rsidRPr="005B5CF2">
              <w:rPr>
                <w:rFonts w:ascii="Calibri" w:hAnsi="Calibri"/>
                <w:i/>
                <w:iCs/>
                <w:lang w:eastAsia="tr-TR"/>
              </w:rPr>
              <w:t>Diğer Bütçe Dışı Kaynak</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 </w:t>
            </w:r>
          </w:p>
        </w:tc>
      </w:tr>
      <w:tr w:rsidR="005B5CF2" w:rsidRPr="005B5CF2" w:rsidTr="00683EDA">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BÜTÇE DIŞI TOPLAM KAYNAK</w:t>
            </w:r>
          </w:p>
        </w:tc>
        <w:tc>
          <w:tcPr>
            <w:tcW w:w="255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10.514.388</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842.254</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1.200.000</w:t>
            </w:r>
          </w:p>
        </w:tc>
        <w:tc>
          <w:tcPr>
            <w:tcW w:w="2959"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1.300.000</w:t>
            </w:r>
          </w:p>
        </w:tc>
        <w:tc>
          <w:tcPr>
            <w:tcW w:w="25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1.400.000</w:t>
            </w:r>
          </w:p>
        </w:tc>
      </w:tr>
      <w:tr w:rsidR="005B5CF2" w:rsidRPr="005B5CF2" w:rsidTr="00340D57">
        <w:trPr>
          <w:gridAfter w:val="1"/>
          <w:wAfter w:w="141"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B3DBE3"/>
            <w:vAlign w:val="center"/>
            <w:hideMark/>
          </w:tcPr>
          <w:p w:rsidR="005B5CF2" w:rsidRPr="005B5CF2" w:rsidRDefault="005B5CF2" w:rsidP="005B5CF2">
            <w:pPr>
              <w:spacing w:before="0" w:after="0" w:line="240" w:lineRule="auto"/>
              <w:ind w:firstLine="0"/>
              <w:jc w:val="center"/>
              <w:rPr>
                <w:rFonts w:ascii="Calibri" w:hAnsi="Calibri"/>
                <w:b/>
                <w:bCs/>
                <w:lang w:eastAsia="tr-TR"/>
              </w:rPr>
            </w:pPr>
            <w:r w:rsidRPr="005B5CF2">
              <w:rPr>
                <w:rFonts w:ascii="Calibri" w:hAnsi="Calibri"/>
                <w:b/>
                <w:bCs/>
                <w:lang w:eastAsia="tr-TR"/>
              </w:rPr>
              <w:t>FAALİYET MALİYETİ TOPLAMI</w:t>
            </w:r>
          </w:p>
        </w:tc>
        <w:tc>
          <w:tcPr>
            <w:tcW w:w="2552" w:type="dxa"/>
            <w:gridSpan w:val="4"/>
            <w:tcBorders>
              <w:top w:val="single" w:sz="4" w:space="0" w:color="auto"/>
              <w:left w:val="nil"/>
              <w:bottom w:val="single" w:sz="4" w:space="0" w:color="auto"/>
              <w:right w:val="single" w:sz="4" w:space="0" w:color="auto"/>
            </w:tcBorders>
            <w:shd w:val="clear" w:color="auto" w:fill="B3DBE3"/>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10.514.388</w:t>
            </w:r>
          </w:p>
        </w:tc>
        <w:tc>
          <w:tcPr>
            <w:tcW w:w="1842" w:type="dxa"/>
            <w:gridSpan w:val="3"/>
            <w:tcBorders>
              <w:top w:val="single" w:sz="4" w:space="0" w:color="auto"/>
              <w:left w:val="nil"/>
              <w:bottom w:val="single" w:sz="4" w:space="0" w:color="auto"/>
              <w:right w:val="single" w:sz="4" w:space="0" w:color="auto"/>
            </w:tcBorders>
            <w:shd w:val="clear" w:color="auto" w:fill="B3DBE3"/>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842.254</w:t>
            </w:r>
          </w:p>
        </w:tc>
        <w:tc>
          <w:tcPr>
            <w:tcW w:w="1113" w:type="dxa"/>
            <w:gridSpan w:val="2"/>
            <w:tcBorders>
              <w:top w:val="single" w:sz="4" w:space="0" w:color="auto"/>
              <w:left w:val="nil"/>
              <w:bottom w:val="single" w:sz="4" w:space="0" w:color="auto"/>
              <w:right w:val="single" w:sz="4" w:space="0" w:color="auto"/>
            </w:tcBorders>
            <w:shd w:val="clear" w:color="auto" w:fill="B3DBE3"/>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1.200.000</w:t>
            </w:r>
          </w:p>
        </w:tc>
        <w:tc>
          <w:tcPr>
            <w:tcW w:w="295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1.300.000</w:t>
            </w:r>
          </w:p>
        </w:tc>
        <w:tc>
          <w:tcPr>
            <w:tcW w:w="2591" w:type="dxa"/>
            <w:gridSpan w:val="7"/>
            <w:tcBorders>
              <w:top w:val="single" w:sz="4" w:space="0" w:color="auto"/>
              <w:left w:val="nil"/>
              <w:bottom w:val="single" w:sz="4" w:space="0" w:color="auto"/>
              <w:right w:val="single" w:sz="4" w:space="0" w:color="auto"/>
            </w:tcBorders>
            <w:shd w:val="clear" w:color="auto" w:fill="B3DBE3"/>
            <w:noWrap/>
            <w:vAlign w:val="center"/>
            <w:hideMark/>
          </w:tcPr>
          <w:p w:rsidR="005B5CF2" w:rsidRPr="005B5CF2" w:rsidRDefault="005B5CF2" w:rsidP="005B5CF2">
            <w:pPr>
              <w:spacing w:before="0" w:after="0" w:line="240" w:lineRule="auto"/>
              <w:ind w:firstLine="0"/>
              <w:jc w:val="right"/>
              <w:rPr>
                <w:rFonts w:ascii="Calibri" w:hAnsi="Calibri"/>
                <w:color w:val="000000"/>
                <w:lang w:eastAsia="tr-TR"/>
              </w:rPr>
            </w:pPr>
            <w:r w:rsidRPr="005B5CF2">
              <w:rPr>
                <w:rFonts w:ascii="Calibri" w:hAnsi="Calibri"/>
                <w:color w:val="000000"/>
                <w:lang w:eastAsia="tr-TR"/>
              </w:rPr>
              <w:t>1.400.000</w:t>
            </w:r>
          </w:p>
        </w:tc>
      </w:tr>
      <w:tr w:rsidR="005B5CF2" w:rsidRPr="005B5CF2" w:rsidTr="00683EDA">
        <w:trPr>
          <w:gridAfter w:val="1"/>
          <w:wAfter w:w="141" w:type="dxa"/>
          <w:trHeight w:val="420"/>
        </w:trPr>
        <w:tc>
          <w:tcPr>
            <w:tcW w:w="15168" w:type="dxa"/>
            <w:gridSpan w:val="26"/>
            <w:tcBorders>
              <w:top w:val="nil"/>
              <w:left w:val="nil"/>
              <w:bottom w:val="nil"/>
              <w:right w:val="nil"/>
            </w:tcBorders>
            <w:shd w:val="clear" w:color="auto" w:fill="auto"/>
            <w:noWrap/>
            <w:vAlign w:val="bottom"/>
          </w:tcPr>
          <w:p w:rsidR="005B5CF2" w:rsidRPr="005B5CF2" w:rsidRDefault="005B5CF2" w:rsidP="005B5CF2">
            <w:pPr>
              <w:spacing w:before="0" w:after="0" w:line="240" w:lineRule="auto"/>
              <w:ind w:firstLine="0"/>
              <w:jc w:val="center"/>
              <w:rPr>
                <w:rFonts w:ascii="Calibri" w:hAnsi="Calibri"/>
                <w:b/>
                <w:bCs/>
                <w:color w:val="000000"/>
                <w:sz w:val="32"/>
                <w:szCs w:val="32"/>
                <w:lang w:eastAsia="tr-TR"/>
              </w:rPr>
            </w:pPr>
          </w:p>
        </w:tc>
      </w:tr>
      <w:tr w:rsidR="005B5CF2" w:rsidRPr="005B5CF2" w:rsidTr="00683EDA">
        <w:trPr>
          <w:trHeight w:val="315"/>
        </w:trPr>
        <w:tc>
          <w:tcPr>
            <w:tcW w:w="4111"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center"/>
              <w:rPr>
                <w:rFonts w:ascii="Calibri" w:hAnsi="Calibri"/>
                <w:b/>
                <w:bCs/>
                <w:color w:val="000000"/>
                <w:sz w:val="32"/>
                <w:szCs w:val="32"/>
                <w:lang w:eastAsia="tr-TR"/>
              </w:rPr>
            </w:pPr>
          </w:p>
        </w:tc>
        <w:tc>
          <w:tcPr>
            <w:tcW w:w="1985" w:type="dxa"/>
            <w:gridSpan w:val="3"/>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409" w:type="dxa"/>
            <w:gridSpan w:val="4"/>
            <w:tcBorders>
              <w:top w:val="nil"/>
              <w:left w:val="nil"/>
              <w:bottom w:val="nil"/>
              <w:right w:val="nil"/>
            </w:tcBorders>
            <w:shd w:val="clear" w:color="auto" w:fill="auto"/>
            <w:noWrap/>
            <w:vAlign w:val="bottom"/>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52" w:type="dxa"/>
            <w:gridSpan w:val="5"/>
            <w:tcBorders>
              <w:top w:val="nil"/>
              <w:left w:val="nil"/>
              <w:bottom w:val="nil"/>
              <w:right w:val="nil"/>
            </w:tcBorders>
            <w:shd w:val="clear" w:color="auto" w:fill="auto"/>
            <w:noWrap/>
            <w:vAlign w:val="bottom"/>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410" w:type="dxa"/>
            <w:gridSpan w:val="5"/>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842" w:type="dxa"/>
            <w:gridSpan w:val="6"/>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r>
      <w:tr w:rsidR="005B5CF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0"/>
              <w:jc w:val="left"/>
              <w:rPr>
                <w:rFonts w:ascii="Calibri" w:hAnsi="Calibri"/>
                <w:color w:val="000000"/>
                <w:lang w:eastAsia="tr-TR"/>
              </w:rPr>
            </w:pPr>
          </w:p>
        </w:tc>
      </w:tr>
      <w:tr w:rsidR="005B5CF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964651" w:rsidRPr="005B5CF2" w:rsidRDefault="00964651" w:rsidP="005B5CF2">
            <w:pPr>
              <w:spacing w:before="0" w:after="0" w:line="240" w:lineRule="auto"/>
              <w:ind w:firstLine="0"/>
              <w:jc w:val="left"/>
              <w:rPr>
                <w:rFonts w:ascii="Calibri" w:hAnsi="Calibri"/>
                <w:color w:val="000000"/>
                <w:lang w:eastAsia="tr-TR"/>
              </w:rPr>
            </w:pPr>
          </w:p>
        </w:tc>
      </w:tr>
      <w:tr w:rsidR="00FD4C74"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FD4C74" w:rsidRDefault="00FD4C74">
            <w:pPr>
              <w:spacing w:before="0" w:after="0" w:line="240" w:lineRule="auto"/>
              <w:ind w:firstLine="0"/>
              <w:jc w:val="center"/>
              <w:rPr>
                <w:rFonts w:ascii="Calibri" w:hAnsi="Calibri"/>
                <w:b/>
                <w:bCs/>
                <w:color w:val="000000"/>
                <w:sz w:val="32"/>
                <w:szCs w:val="32"/>
                <w:lang w:eastAsia="tr-TR"/>
              </w:rPr>
            </w:pPr>
            <w:r>
              <w:rPr>
                <w:rFonts w:ascii="Calibri" w:hAnsi="Calibri"/>
                <w:b/>
                <w:bCs/>
                <w:color w:val="000000"/>
                <w:sz w:val="32"/>
                <w:szCs w:val="32"/>
              </w:rPr>
              <w:t>FAALİYET MALİYETLERİ TABLOSU</w:t>
            </w:r>
          </w:p>
        </w:tc>
      </w:tr>
      <w:tr w:rsidR="005E24A2" w:rsidTr="00683EDA">
        <w:trPr>
          <w:gridAfter w:val="2"/>
          <w:wAfter w:w="283" w:type="dxa"/>
          <w:trHeight w:val="315"/>
        </w:trPr>
        <w:tc>
          <w:tcPr>
            <w:tcW w:w="4111" w:type="dxa"/>
            <w:gridSpan w:val="4"/>
            <w:tcBorders>
              <w:top w:val="nil"/>
              <w:left w:val="nil"/>
              <w:bottom w:val="nil"/>
              <w:right w:val="nil"/>
            </w:tcBorders>
            <w:shd w:val="clear" w:color="auto" w:fill="auto"/>
            <w:noWrap/>
            <w:vAlign w:val="bottom"/>
            <w:hideMark/>
          </w:tcPr>
          <w:p w:rsidR="00FD4C74" w:rsidRDefault="00FD4C74">
            <w:pPr>
              <w:jc w:val="center"/>
              <w:rPr>
                <w:rFonts w:ascii="Calibri" w:hAnsi="Calibri"/>
                <w:b/>
                <w:bCs/>
                <w:color w:val="000000"/>
                <w:sz w:val="32"/>
                <w:szCs w:val="32"/>
              </w:rPr>
            </w:pPr>
          </w:p>
        </w:tc>
        <w:tc>
          <w:tcPr>
            <w:tcW w:w="1985" w:type="dxa"/>
            <w:gridSpan w:val="3"/>
            <w:tcBorders>
              <w:top w:val="nil"/>
              <w:left w:val="nil"/>
              <w:bottom w:val="nil"/>
              <w:right w:val="nil"/>
            </w:tcBorders>
            <w:shd w:val="clear" w:color="auto" w:fill="auto"/>
            <w:noWrap/>
            <w:vAlign w:val="bottom"/>
            <w:hideMark/>
          </w:tcPr>
          <w:p w:rsidR="00FD4C74" w:rsidRDefault="00FD4C74">
            <w:pPr>
              <w:rPr>
                <w:sz w:val="20"/>
                <w:szCs w:val="20"/>
              </w:rPr>
            </w:pPr>
          </w:p>
        </w:tc>
        <w:tc>
          <w:tcPr>
            <w:tcW w:w="2409" w:type="dxa"/>
            <w:gridSpan w:val="4"/>
            <w:tcBorders>
              <w:top w:val="nil"/>
              <w:left w:val="nil"/>
              <w:bottom w:val="nil"/>
              <w:right w:val="nil"/>
            </w:tcBorders>
            <w:shd w:val="clear" w:color="auto" w:fill="auto"/>
            <w:noWrap/>
            <w:vAlign w:val="bottom"/>
            <w:hideMark/>
          </w:tcPr>
          <w:p w:rsidR="00FD4C74" w:rsidRDefault="00FD4C74">
            <w:pPr>
              <w:rPr>
                <w:sz w:val="20"/>
                <w:szCs w:val="20"/>
              </w:rPr>
            </w:pPr>
          </w:p>
        </w:tc>
        <w:tc>
          <w:tcPr>
            <w:tcW w:w="1985" w:type="dxa"/>
            <w:gridSpan w:val="4"/>
            <w:tcBorders>
              <w:top w:val="nil"/>
              <w:left w:val="nil"/>
              <w:bottom w:val="nil"/>
              <w:right w:val="nil"/>
            </w:tcBorders>
            <w:shd w:val="clear" w:color="auto" w:fill="auto"/>
            <w:noWrap/>
            <w:vAlign w:val="bottom"/>
            <w:hideMark/>
          </w:tcPr>
          <w:p w:rsidR="00FD4C74" w:rsidRDefault="00FD4C74">
            <w:pPr>
              <w:rPr>
                <w:sz w:val="20"/>
                <w:szCs w:val="20"/>
              </w:rPr>
            </w:pPr>
          </w:p>
        </w:tc>
        <w:tc>
          <w:tcPr>
            <w:tcW w:w="1984" w:type="dxa"/>
            <w:gridSpan w:val="3"/>
            <w:tcBorders>
              <w:top w:val="nil"/>
              <w:left w:val="nil"/>
              <w:bottom w:val="nil"/>
              <w:right w:val="nil"/>
            </w:tcBorders>
            <w:shd w:val="clear" w:color="auto" w:fill="auto"/>
            <w:noWrap/>
            <w:vAlign w:val="bottom"/>
            <w:hideMark/>
          </w:tcPr>
          <w:p w:rsidR="00FD4C74" w:rsidRDefault="00FD4C74">
            <w:pPr>
              <w:rPr>
                <w:sz w:val="20"/>
                <w:szCs w:val="20"/>
              </w:rPr>
            </w:pPr>
          </w:p>
        </w:tc>
        <w:tc>
          <w:tcPr>
            <w:tcW w:w="2552" w:type="dxa"/>
            <w:gridSpan w:val="7"/>
            <w:tcBorders>
              <w:top w:val="nil"/>
              <w:left w:val="nil"/>
              <w:bottom w:val="nil"/>
              <w:right w:val="nil"/>
            </w:tcBorders>
            <w:shd w:val="clear" w:color="auto" w:fill="auto"/>
            <w:noWrap/>
            <w:vAlign w:val="bottom"/>
            <w:hideMark/>
          </w:tcPr>
          <w:p w:rsidR="00FD4C74" w:rsidRDefault="00FD4C74">
            <w:pPr>
              <w:rPr>
                <w:sz w:val="20"/>
                <w:szCs w:val="20"/>
              </w:rPr>
            </w:pP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t>İdare Adı</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 xml:space="preserve">İZMİR </w:t>
            </w:r>
            <w:r w:rsidR="00336773">
              <w:rPr>
                <w:rFonts w:ascii="Calibri" w:hAnsi="Calibri"/>
                <w:color w:val="000000"/>
              </w:rPr>
              <w:t>KÂTİP</w:t>
            </w:r>
            <w:r>
              <w:rPr>
                <w:rFonts w:ascii="Calibri" w:hAnsi="Calibri"/>
                <w:color w:val="000000"/>
              </w:rPr>
              <w:t xml:space="preserve"> ÇELEBİ ÜNİVERSİTESİ</w:t>
            </w: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lastRenderedPageBreak/>
              <w:t>Program Adı</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TEDAVİ EDİCİ SAĞLIK</w:t>
            </w: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t>Alt Program Adı</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TEDAVİ HİZMETLERİ</w:t>
            </w: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t>Alt Program Hedefi</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Tedavi edici sağlık hizmetinin erişilebilir ve etkili olarak sunulmasının sağlanması</w:t>
            </w: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t>Faaliyet Adı</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Ağız ve Diş Sağlığı Hizmetleri</w:t>
            </w:r>
          </w:p>
        </w:tc>
      </w:tr>
      <w:tr w:rsidR="00FD4C74" w:rsidTr="00683EDA">
        <w:trPr>
          <w:gridAfter w:val="2"/>
          <w:wAfter w:w="283" w:type="dxa"/>
          <w:trHeight w:val="600"/>
        </w:trPr>
        <w:tc>
          <w:tcPr>
            <w:tcW w:w="4111" w:type="dxa"/>
            <w:gridSpan w:val="4"/>
            <w:tcBorders>
              <w:top w:val="nil"/>
              <w:left w:val="nil"/>
              <w:bottom w:val="nil"/>
              <w:right w:val="nil"/>
            </w:tcBorders>
            <w:shd w:val="clear" w:color="auto" w:fill="auto"/>
            <w:vAlign w:val="center"/>
            <w:hideMark/>
          </w:tcPr>
          <w:p w:rsidR="00FD4C74" w:rsidRDefault="00FD4C74">
            <w:pPr>
              <w:ind w:firstLineChars="100" w:firstLine="241"/>
              <w:rPr>
                <w:rFonts w:ascii="Calibri" w:hAnsi="Calibri"/>
                <w:b/>
                <w:bCs/>
              </w:rPr>
            </w:pPr>
            <w:r>
              <w:rPr>
                <w:rFonts w:ascii="Calibri" w:hAnsi="Calibri"/>
                <w:b/>
                <w:bCs/>
              </w:rPr>
              <w:t>Açıklama</w:t>
            </w:r>
          </w:p>
        </w:tc>
        <w:tc>
          <w:tcPr>
            <w:tcW w:w="10915" w:type="dxa"/>
            <w:gridSpan w:val="21"/>
            <w:tcBorders>
              <w:top w:val="nil"/>
              <w:left w:val="nil"/>
              <w:bottom w:val="nil"/>
              <w:right w:val="nil"/>
            </w:tcBorders>
            <w:shd w:val="clear" w:color="auto" w:fill="auto"/>
            <w:vAlign w:val="center"/>
            <w:hideMark/>
          </w:tcPr>
          <w:p w:rsidR="00FD4C74" w:rsidRDefault="00FD4C74">
            <w:pPr>
              <w:ind w:firstLine="0"/>
              <w:rPr>
                <w:rFonts w:ascii="Calibri" w:hAnsi="Calibri"/>
                <w:color w:val="000000"/>
              </w:rPr>
            </w:pPr>
            <w:r>
              <w:rPr>
                <w:rFonts w:ascii="Calibri" w:hAnsi="Calibri"/>
                <w:color w:val="000000"/>
              </w:rPr>
              <w:t xml:space="preserve">2547 sayılı Yükseköğretim Kanununun 7 </w:t>
            </w:r>
            <w:proofErr w:type="spellStart"/>
            <w:r>
              <w:rPr>
                <w:rFonts w:ascii="Calibri" w:hAnsi="Calibri"/>
                <w:color w:val="000000"/>
              </w:rPr>
              <w:t>nci</w:t>
            </w:r>
            <w:proofErr w:type="spellEnd"/>
            <w:r>
              <w:rPr>
                <w:rFonts w:ascii="Calibri" w:hAnsi="Calibri"/>
                <w:color w:val="000000"/>
              </w:rPr>
              <w:t xml:space="preserve"> maddesinin birinci fıkrasının (d) bendinin (2) numaralı alt bendi ile 14 üncü maddesine dayanılarak hazırlanan İzmir Kâtip Çelebi Üniversitesi Diş Hekimliği Uygulama ve Araştırma Merkezi Yönetmeliği gereğince, Merkeze başvuran acil ve diğer hastalara ayaktan veya yatırılarak ağız, diş ve çene sağlığı hizmeti vermek, diş hekimi yetiştirmek, yardımcı sağlık personeli eğitimine destek vermek, bilimsel eğitim-öğretim, araştırma ve uygulama olanağı sağlamak amacıyla Tıp Fakültesi ve Üniversite bünyesindeki sağlık hizmetleri ile ilgili alanlarda faaliyet gösteren fakülte, enstitü, yüksekokullar, uygulama ve araştırma merkezleri başta olmak üzere diğer kurumlarla işbirliği yapmak, eğitim ve sağlık hizmetlerinin verimliliği ile niteliğini arttırmak, tıbbi araştırma ve uygulamaların en üst düzeyde gerçekleşmesi için bilimsel araştırma koşullarını hazırlamak, çağdaş hastane işletme yönetimi ilkeleri doğrultusunda faaliyette bulunmak ve ulaşılabilir kaliteli sağlık hizmeti sunulmasını sağlamak.</w:t>
            </w:r>
          </w:p>
        </w:tc>
      </w:tr>
      <w:tr w:rsidR="005E24A2" w:rsidTr="00683EDA">
        <w:trPr>
          <w:gridAfter w:val="2"/>
          <w:wAfter w:w="283" w:type="dxa"/>
          <w:trHeight w:val="360"/>
        </w:trPr>
        <w:tc>
          <w:tcPr>
            <w:tcW w:w="4111" w:type="dxa"/>
            <w:gridSpan w:val="4"/>
            <w:tcBorders>
              <w:top w:val="nil"/>
              <w:left w:val="nil"/>
              <w:bottom w:val="single" w:sz="4" w:space="0" w:color="auto"/>
              <w:right w:val="nil"/>
            </w:tcBorders>
            <w:shd w:val="clear" w:color="auto" w:fill="auto"/>
            <w:noWrap/>
            <w:vAlign w:val="bottom"/>
            <w:hideMark/>
          </w:tcPr>
          <w:p w:rsidR="00FD4C74" w:rsidRDefault="00FD4C74">
            <w:pPr>
              <w:rPr>
                <w:rFonts w:ascii="Calibri" w:hAnsi="Calibri"/>
                <w:color w:val="000000"/>
              </w:rPr>
            </w:pPr>
          </w:p>
        </w:tc>
        <w:tc>
          <w:tcPr>
            <w:tcW w:w="1985" w:type="dxa"/>
            <w:gridSpan w:val="3"/>
            <w:tcBorders>
              <w:top w:val="nil"/>
              <w:left w:val="nil"/>
              <w:bottom w:val="single" w:sz="4" w:space="0" w:color="auto"/>
              <w:right w:val="nil"/>
            </w:tcBorders>
            <w:shd w:val="clear" w:color="auto" w:fill="auto"/>
            <w:noWrap/>
            <w:vAlign w:val="bottom"/>
            <w:hideMark/>
          </w:tcPr>
          <w:p w:rsidR="00FD4C74" w:rsidRDefault="00FD4C74">
            <w:pPr>
              <w:rPr>
                <w:sz w:val="20"/>
                <w:szCs w:val="20"/>
              </w:rPr>
            </w:pPr>
          </w:p>
        </w:tc>
        <w:tc>
          <w:tcPr>
            <w:tcW w:w="2409" w:type="dxa"/>
            <w:gridSpan w:val="4"/>
            <w:tcBorders>
              <w:top w:val="nil"/>
              <w:left w:val="nil"/>
              <w:bottom w:val="single" w:sz="4" w:space="0" w:color="auto"/>
              <w:right w:val="nil"/>
            </w:tcBorders>
            <w:shd w:val="clear" w:color="auto" w:fill="auto"/>
            <w:noWrap/>
            <w:vAlign w:val="bottom"/>
            <w:hideMark/>
          </w:tcPr>
          <w:p w:rsidR="00FD4C74" w:rsidRDefault="00FD4C74">
            <w:pPr>
              <w:rPr>
                <w:sz w:val="20"/>
                <w:szCs w:val="20"/>
              </w:rPr>
            </w:pPr>
          </w:p>
        </w:tc>
        <w:tc>
          <w:tcPr>
            <w:tcW w:w="1985" w:type="dxa"/>
            <w:gridSpan w:val="4"/>
            <w:tcBorders>
              <w:top w:val="nil"/>
              <w:left w:val="nil"/>
              <w:bottom w:val="single" w:sz="4" w:space="0" w:color="auto"/>
              <w:right w:val="nil"/>
            </w:tcBorders>
            <w:shd w:val="clear" w:color="auto" w:fill="auto"/>
            <w:noWrap/>
            <w:vAlign w:val="bottom"/>
            <w:hideMark/>
          </w:tcPr>
          <w:p w:rsidR="00FD4C74" w:rsidRDefault="00FD4C74">
            <w:pPr>
              <w:rPr>
                <w:sz w:val="20"/>
                <w:szCs w:val="20"/>
              </w:rPr>
            </w:pPr>
          </w:p>
        </w:tc>
        <w:tc>
          <w:tcPr>
            <w:tcW w:w="1984" w:type="dxa"/>
            <w:gridSpan w:val="3"/>
            <w:tcBorders>
              <w:top w:val="nil"/>
              <w:left w:val="nil"/>
              <w:bottom w:val="single" w:sz="4" w:space="0" w:color="auto"/>
              <w:right w:val="nil"/>
            </w:tcBorders>
            <w:shd w:val="clear" w:color="auto" w:fill="auto"/>
            <w:noWrap/>
            <w:vAlign w:val="bottom"/>
            <w:hideMark/>
          </w:tcPr>
          <w:p w:rsidR="00FD4C74" w:rsidRDefault="00FD4C74">
            <w:pPr>
              <w:rPr>
                <w:sz w:val="20"/>
                <w:szCs w:val="20"/>
              </w:rPr>
            </w:pPr>
          </w:p>
        </w:tc>
        <w:tc>
          <w:tcPr>
            <w:tcW w:w="2552" w:type="dxa"/>
            <w:gridSpan w:val="7"/>
            <w:tcBorders>
              <w:top w:val="nil"/>
              <w:left w:val="nil"/>
              <w:bottom w:val="single" w:sz="4" w:space="0" w:color="auto"/>
              <w:right w:val="nil"/>
            </w:tcBorders>
            <w:shd w:val="clear" w:color="auto" w:fill="auto"/>
            <w:noWrap/>
            <w:vAlign w:val="bottom"/>
            <w:hideMark/>
          </w:tcPr>
          <w:p w:rsidR="00FD4C74" w:rsidRDefault="00FD4C74">
            <w:pPr>
              <w:rPr>
                <w:sz w:val="20"/>
                <w:szCs w:val="20"/>
              </w:rPr>
            </w:pPr>
          </w:p>
        </w:tc>
      </w:tr>
      <w:tr w:rsidR="00FD4C74" w:rsidTr="006F08D3">
        <w:trPr>
          <w:gridAfter w:val="2"/>
          <w:wAfter w:w="283" w:type="dxa"/>
          <w:trHeight w:val="679"/>
        </w:trPr>
        <w:tc>
          <w:tcPr>
            <w:tcW w:w="4111" w:type="dxa"/>
            <w:gridSpan w:val="4"/>
            <w:tcBorders>
              <w:top w:val="single" w:sz="4" w:space="0" w:color="auto"/>
              <w:left w:val="single" w:sz="4" w:space="0" w:color="auto"/>
              <w:bottom w:val="single" w:sz="4" w:space="0" w:color="auto"/>
              <w:right w:val="single" w:sz="4" w:space="0" w:color="auto"/>
            </w:tcBorders>
            <w:shd w:val="clear" w:color="auto" w:fill="B3DBE3"/>
            <w:vAlign w:val="center"/>
            <w:hideMark/>
          </w:tcPr>
          <w:p w:rsidR="00FD4C74" w:rsidRPr="005E24A2" w:rsidRDefault="00FD4C74">
            <w:pPr>
              <w:jc w:val="center"/>
              <w:rPr>
                <w:rFonts w:ascii="Calibri" w:hAnsi="Calibri"/>
                <w:b/>
                <w:bCs/>
              </w:rPr>
            </w:pPr>
            <w:r w:rsidRPr="005E24A2">
              <w:rPr>
                <w:rFonts w:ascii="Calibri" w:hAnsi="Calibri"/>
                <w:b/>
                <w:bCs/>
              </w:rPr>
              <w:t>EKONOMİK KOD</w:t>
            </w:r>
          </w:p>
        </w:tc>
        <w:tc>
          <w:tcPr>
            <w:tcW w:w="1985" w:type="dxa"/>
            <w:gridSpan w:val="3"/>
            <w:tcBorders>
              <w:top w:val="single" w:sz="4" w:space="0" w:color="auto"/>
              <w:left w:val="nil"/>
              <w:bottom w:val="single" w:sz="4" w:space="0" w:color="auto"/>
              <w:right w:val="single" w:sz="4" w:space="0" w:color="auto"/>
            </w:tcBorders>
            <w:shd w:val="clear" w:color="auto" w:fill="B3DBE3"/>
            <w:vAlign w:val="center"/>
            <w:hideMark/>
          </w:tcPr>
          <w:p w:rsidR="00FD4C74" w:rsidRPr="005E24A2" w:rsidRDefault="00FD4C74" w:rsidP="00FD4C74">
            <w:pPr>
              <w:ind w:firstLine="0"/>
              <w:rPr>
                <w:rFonts w:ascii="Calibri" w:hAnsi="Calibri"/>
                <w:b/>
                <w:bCs/>
              </w:rPr>
            </w:pPr>
            <w:r w:rsidRPr="005E24A2">
              <w:rPr>
                <w:rFonts w:ascii="Calibri" w:hAnsi="Calibri"/>
                <w:b/>
                <w:bCs/>
              </w:rPr>
              <w:t xml:space="preserve">         </w:t>
            </w:r>
            <w:r w:rsidR="005E24A2" w:rsidRPr="005E24A2">
              <w:rPr>
                <w:rFonts w:ascii="Calibri" w:hAnsi="Calibri"/>
                <w:b/>
                <w:bCs/>
              </w:rPr>
              <w:t xml:space="preserve">    </w:t>
            </w:r>
            <w:r w:rsidRPr="005E24A2">
              <w:rPr>
                <w:rFonts w:ascii="Calibri" w:hAnsi="Calibri"/>
                <w:b/>
                <w:bCs/>
              </w:rPr>
              <w:t>2022</w:t>
            </w:r>
            <w:r w:rsidRPr="005E24A2">
              <w:rPr>
                <w:rFonts w:ascii="Calibri" w:hAnsi="Calibri"/>
                <w:b/>
                <w:bCs/>
              </w:rPr>
              <w:br/>
              <w:t xml:space="preserve">        </w:t>
            </w:r>
            <w:r w:rsidR="005E24A2" w:rsidRPr="005E24A2">
              <w:rPr>
                <w:rFonts w:ascii="Calibri" w:hAnsi="Calibri"/>
                <w:b/>
                <w:bCs/>
              </w:rPr>
              <w:t xml:space="preserve">    </w:t>
            </w:r>
            <w:r w:rsidRPr="005E24A2">
              <w:rPr>
                <w:rFonts w:ascii="Calibri" w:hAnsi="Calibri"/>
                <w:b/>
                <w:bCs/>
              </w:rPr>
              <w:t>Bütçe</w:t>
            </w:r>
          </w:p>
        </w:tc>
        <w:tc>
          <w:tcPr>
            <w:tcW w:w="2409" w:type="dxa"/>
            <w:gridSpan w:val="4"/>
            <w:tcBorders>
              <w:top w:val="single" w:sz="4" w:space="0" w:color="auto"/>
              <w:left w:val="nil"/>
              <w:bottom w:val="single" w:sz="4" w:space="0" w:color="auto"/>
              <w:right w:val="single" w:sz="4" w:space="0" w:color="auto"/>
            </w:tcBorders>
            <w:shd w:val="clear" w:color="auto" w:fill="B3DBE3"/>
            <w:vAlign w:val="center"/>
            <w:hideMark/>
          </w:tcPr>
          <w:p w:rsidR="00FD4C74" w:rsidRPr="005E24A2" w:rsidRDefault="00FD4C74" w:rsidP="005E24A2">
            <w:pPr>
              <w:ind w:firstLine="0"/>
              <w:jc w:val="center"/>
              <w:rPr>
                <w:rFonts w:ascii="Calibri" w:hAnsi="Calibri"/>
                <w:b/>
                <w:bCs/>
              </w:rPr>
            </w:pPr>
            <w:r w:rsidRPr="005E24A2">
              <w:rPr>
                <w:rFonts w:ascii="Calibri" w:hAnsi="Calibri"/>
                <w:b/>
                <w:bCs/>
              </w:rPr>
              <w:t>2022</w:t>
            </w:r>
            <w:r w:rsidRPr="005E24A2">
              <w:rPr>
                <w:rFonts w:ascii="Calibri" w:hAnsi="Calibri"/>
                <w:b/>
                <w:bCs/>
              </w:rPr>
              <w:br/>
              <w:t xml:space="preserve"> Harcama </w:t>
            </w:r>
            <w:r w:rsidR="005E24A2" w:rsidRPr="005E24A2">
              <w:rPr>
                <w:rFonts w:ascii="Calibri" w:hAnsi="Calibri"/>
                <w:b/>
                <w:bCs/>
              </w:rPr>
              <w:t xml:space="preserve">       </w:t>
            </w:r>
            <w:r w:rsidRPr="005E24A2">
              <w:rPr>
                <w:rFonts w:ascii="Calibri" w:hAnsi="Calibri"/>
                <w:b/>
                <w:bCs/>
              </w:rPr>
              <w:t>(Haziran)</w:t>
            </w:r>
          </w:p>
        </w:tc>
        <w:tc>
          <w:tcPr>
            <w:tcW w:w="1985" w:type="dxa"/>
            <w:gridSpan w:val="4"/>
            <w:tcBorders>
              <w:top w:val="single" w:sz="4" w:space="0" w:color="auto"/>
              <w:left w:val="nil"/>
              <w:bottom w:val="single" w:sz="4" w:space="0" w:color="auto"/>
              <w:right w:val="single" w:sz="4" w:space="0" w:color="auto"/>
            </w:tcBorders>
            <w:shd w:val="clear" w:color="auto" w:fill="B3DBE3"/>
            <w:vAlign w:val="center"/>
            <w:hideMark/>
          </w:tcPr>
          <w:p w:rsidR="00FD4C74" w:rsidRPr="005E24A2" w:rsidRDefault="00FD4C74" w:rsidP="00FD4C74">
            <w:pPr>
              <w:rPr>
                <w:rFonts w:ascii="Calibri" w:hAnsi="Calibri"/>
                <w:b/>
                <w:bCs/>
              </w:rPr>
            </w:pPr>
            <w:r w:rsidRPr="005E24A2">
              <w:rPr>
                <w:rFonts w:ascii="Calibri" w:hAnsi="Calibri"/>
                <w:b/>
                <w:bCs/>
              </w:rPr>
              <w:t>2023</w:t>
            </w:r>
            <w:r w:rsidRPr="005E24A2">
              <w:rPr>
                <w:rFonts w:ascii="Calibri" w:hAnsi="Calibri"/>
                <w:b/>
                <w:bCs/>
              </w:rPr>
              <w:br/>
              <w:t xml:space="preserve">            Bütçe</w:t>
            </w:r>
          </w:p>
        </w:tc>
        <w:tc>
          <w:tcPr>
            <w:tcW w:w="1984" w:type="dxa"/>
            <w:gridSpan w:val="3"/>
            <w:tcBorders>
              <w:top w:val="single" w:sz="4" w:space="0" w:color="auto"/>
              <w:left w:val="nil"/>
              <w:bottom w:val="single" w:sz="4" w:space="0" w:color="auto"/>
              <w:right w:val="single" w:sz="4" w:space="0" w:color="auto"/>
            </w:tcBorders>
            <w:shd w:val="clear" w:color="auto" w:fill="B3DBE3"/>
            <w:vAlign w:val="center"/>
            <w:hideMark/>
          </w:tcPr>
          <w:p w:rsidR="00FD4C74" w:rsidRPr="005E24A2" w:rsidRDefault="00FD4C74" w:rsidP="00FD4C74">
            <w:pPr>
              <w:ind w:firstLine="0"/>
              <w:rPr>
                <w:rFonts w:ascii="Calibri" w:hAnsi="Calibri"/>
                <w:b/>
                <w:bCs/>
              </w:rPr>
            </w:pPr>
            <w:r w:rsidRPr="005E24A2">
              <w:rPr>
                <w:rFonts w:ascii="Calibri" w:hAnsi="Calibri"/>
                <w:b/>
                <w:bCs/>
              </w:rPr>
              <w:t xml:space="preserve">              2024</w:t>
            </w:r>
            <w:r w:rsidRPr="005E24A2">
              <w:rPr>
                <w:rFonts w:ascii="Calibri" w:hAnsi="Calibri"/>
                <w:b/>
                <w:bCs/>
              </w:rPr>
              <w:br/>
              <w:t xml:space="preserve">           Tahmin</w:t>
            </w:r>
          </w:p>
        </w:tc>
        <w:tc>
          <w:tcPr>
            <w:tcW w:w="2552" w:type="dxa"/>
            <w:gridSpan w:val="7"/>
            <w:tcBorders>
              <w:top w:val="single" w:sz="4" w:space="0" w:color="auto"/>
              <w:left w:val="nil"/>
              <w:bottom w:val="single" w:sz="4" w:space="0" w:color="auto"/>
              <w:right w:val="single" w:sz="4" w:space="0" w:color="auto"/>
            </w:tcBorders>
            <w:shd w:val="clear" w:color="auto" w:fill="B3DBE3"/>
            <w:vAlign w:val="center"/>
            <w:hideMark/>
          </w:tcPr>
          <w:p w:rsidR="00FD4C74" w:rsidRPr="005E24A2" w:rsidRDefault="00FD4C74" w:rsidP="00FD4C74">
            <w:pPr>
              <w:rPr>
                <w:rFonts w:ascii="Calibri" w:hAnsi="Calibri"/>
                <w:b/>
                <w:bCs/>
              </w:rPr>
            </w:pPr>
            <w:r w:rsidRPr="005E24A2">
              <w:rPr>
                <w:rFonts w:ascii="Calibri" w:hAnsi="Calibri"/>
                <w:b/>
                <w:bCs/>
              </w:rPr>
              <w:t xml:space="preserve">    2025</w:t>
            </w:r>
            <w:r w:rsidRPr="005E24A2">
              <w:rPr>
                <w:rFonts w:ascii="Calibri" w:hAnsi="Calibri"/>
                <w:b/>
                <w:bCs/>
              </w:rPr>
              <w:br/>
              <w:t xml:space="preserve">              Tahmin</w:t>
            </w:r>
          </w:p>
        </w:tc>
      </w:tr>
      <w:tr w:rsidR="005E24A2"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C74" w:rsidRDefault="00FD4C74">
            <w:pPr>
              <w:ind w:firstLineChars="100" w:firstLine="240"/>
              <w:jc w:val="left"/>
              <w:rPr>
                <w:rFonts w:ascii="Calibri" w:hAnsi="Calibri"/>
                <w:i/>
                <w:iCs/>
              </w:rPr>
            </w:pPr>
            <w:r>
              <w:rPr>
                <w:rFonts w:ascii="Calibri" w:hAnsi="Calibri"/>
                <w:i/>
                <w:iCs/>
              </w:rPr>
              <w:lastRenderedPageBreak/>
              <w:t>Personel Giderleri</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ind w:firstLine="0"/>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r>
      <w:tr w:rsidR="005E24A2" w:rsidTr="00683EDA">
        <w:trPr>
          <w:gridAfter w:val="2"/>
          <w:wAfter w:w="283" w:type="dxa"/>
          <w:trHeight w:val="67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C74" w:rsidRDefault="00FD4C74">
            <w:pPr>
              <w:ind w:firstLineChars="100" w:firstLine="240"/>
              <w:jc w:val="left"/>
              <w:rPr>
                <w:rFonts w:ascii="Calibri" w:hAnsi="Calibri"/>
                <w:i/>
                <w:iCs/>
              </w:rPr>
            </w:pPr>
            <w:r>
              <w:rPr>
                <w:rFonts w:ascii="Calibri" w:hAnsi="Calibri"/>
                <w:i/>
                <w:iCs/>
              </w:rPr>
              <w:t>Sosyal Güvenlik Kurumuna Devlet Primi Giderleri</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ind w:firstLine="0"/>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r>
      <w:tr w:rsidR="005E24A2"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C74" w:rsidRDefault="00FD4C74">
            <w:pPr>
              <w:ind w:firstLineChars="100" w:firstLine="240"/>
              <w:jc w:val="left"/>
              <w:rPr>
                <w:rFonts w:ascii="Calibri" w:hAnsi="Calibri"/>
                <w:i/>
                <w:iCs/>
              </w:rPr>
            </w:pPr>
            <w:r>
              <w:rPr>
                <w:rFonts w:ascii="Calibri" w:hAnsi="Calibri"/>
                <w:i/>
                <w:iCs/>
              </w:rPr>
              <w:t>Mal ve Hizmet Alım Giderleri</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ind w:firstLine="0"/>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r>
      <w:tr w:rsidR="005E24A2"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D4C74" w:rsidRDefault="00FD4C74">
            <w:pPr>
              <w:ind w:firstLineChars="100" w:firstLine="240"/>
              <w:jc w:val="left"/>
              <w:rPr>
                <w:rFonts w:ascii="Calibri" w:hAnsi="Calibri"/>
                <w:i/>
                <w:iCs/>
              </w:rPr>
            </w:pPr>
            <w:r>
              <w:rPr>
                <w:rFonts w:ascii="Calibri" w:hAnsi="Calibri"/>
                <w:i/>
                <w:iCs/>
              </w:rPr>
              <w:t>Faiz Giderleri</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ind w:firstLine="0"/>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FD4C74" w:rsidRDefault="00FD4C74">
            <w:pPr>
              <w:jc w:val="right"/>
              <w:rPr>
                <w:rFonts w:ascii="Calibri" w:hAnsi="Calibri"/>
                <w:color w:val="000000"/>
              </w:rPr>
            </w:pPr>
            <w:r>
              <w:rPr>
                <w:rFonts w:ascii="Calibri" w:hAnsi="Calibri"/>
                <w:color w:val="000000"/>
              </w:rPr>
              <w:t> </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Cari Transferler</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spacing w:before="0" w:after="0" w:line="240" w:lineRule="auto"/>
              <w:ind w:firstLine="0"/>
              <w:jc w:val="right"/>
              <w:rPr>
                <w:rFonts w:ascii="Calibri" w:hAnsi="Calibri"/>
                <w:color w:val="000000"/>
                <w:lang w:eastAsia="tr-TR"/>
              </w:rPr>
            </w:pPr>
            <w:r>
              <w:rPr>
                <w:rFonts w:ascii="Calibri" w:hAnsi="Calibri"/>
                <w:color w:val="000000"/>
              </w:rPr>
              <w:t>822.000</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549.000</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1.780.000</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2.120.000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2.353.000</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Sermaye Giderleri</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25.000.000</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4.573.943</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60.000.000</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75.267.000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88.119.000</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Sermaye Transferleri</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Borç Verme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jc w:val="center"/>
              <w:rPr>
                <w:rFonts w:ascii="Calibri" w:hAnsi="Calibri"/>
                <w:b/>
                <w:bCs/>
              </w:rPr>
            </w:pPr>
            <w:r>
              <w:rPr>
                <w:rFonts w:ascii="Calibri" w:hAnsi="Calibri"/>
                <w:b/>
                <w:bCs/>
              </w:rPr>
              <w:t>BÜTÇE İÇİ TOPLAM KAYNAK</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25.822.000</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5.122.943</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61.780.000</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77.387.000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90.472.000</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Döner Sermaye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9.518.582</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11.316.482</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12.200.000</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12.300.000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12.400.000</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 xml:space="preserve">Özel Hesap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ind w:firstLineChars="100" w:firstLine="240"/>
              <w:jc w:val="left"/>
              <w:rPr>
                <w:rFonts w:ascii="Calibri" w:hAnsi="Calibri"/>
                <w:i/>
                <w:iCs/>
              </w:rPr>
            </w:pPr>
            <w:r>
              <w:rPr>
                <w:rFonts w:ascii="Calibri" w:hAnsi="Calibri"/>
                <w:i/>
                <w:iCs/>
              </w:rPr>
              <w:t>Diğer Bütçe Dışı Kaynak</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 </w:t>
            </w:r>
          </w:p>
        </w:tc>
      </w:tr>
      <w:tr w:rsidR="00964651" w:rsidTr="00683EDA">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64651" w:rsidRDefault="00964651" w:rsidP="00964651">
            <w:pPr>
              <w:jc w:val="center"/>
              <w:rPr>
                <w:rFonts w:ascii="Calibri" w:hAnsi="Calibri"/>
                <w:b/>
                <w:bCs/>
              </w:rPr>
            </w:pPr>
            <w:r>
              <w:rPr>
                <w:rFonts w:ascii="Calibri" w:hAnsi="Calibri"/>
                <w:b/>
                <w:bCs/>
              </w:rPr>
              <w:t>BÜTÇE DIŞI TOPLAM KAYNAK</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9.518.582</w:t>
            </w:r>
          </w:p>
        </w:tc>
        <w:tc>
          <w:tcPr>
            <w:tcW w:w="2409"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11.316.482</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12.200.000</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12.300.000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964651" w:rsidRDefault="00964651" w:rsidP="00964651">
            <w:pPr>
              <w:jc w:val="right"/>
              <w:rPr>
                <w:rFonts w:ascii="Calibri" w:hAnsi="Calibri"/>
                <w:color w:val="000000"/>
              </w:rPr>
            </w:pPr>
            <w:r>
              <w:rPr>
                <w:rFonts w:ascii="Calibri" w:hAnsi="Calibri"/>
                <w:color w:val="000000"/>
              </w:rPr>
              <w:t>12.400.000</w:t>
            </w:r>
          </w:p>
        </w:tc>
      </w:tr>
      <w:tr w:rsidR="00964651" w:rsidTr="006F08D3">
        <w:trPr>
          <w:gridAfter w:val="2"/>
          <w:wAfter w:w="283" w:type="dxa"/>
          <w:trHeight w:val="559"/>
        </w:trPr>
        <w:tc>
          <w:tcPr>
            <w:tcW w:w="4111" w:type="dxa"/>
            <w:gridSpan w:val="4"/>
            <w:tcBorders>
              <w:top w:val="single" w:sz="4" w:space="0" w:color="auto"/>
              <w:left w:val="single" w:sz="4" w:space="0" w:color="auto"/>
              <w:bottom w:val="single" w:sz="4" w:space="0" w:color="auto"/>
              <w:right w:val="single" w:sz="4" w:space="0" w:color="auto"/>
            </w:tcBorders>
            <w:shd w:val="clear" w:color="auto" w:fill="B3DBE3"/>
            <w:vAlign w:val="center"/>
            <w:hideMark/>
          </w:tcPr>
          <w:p w:rsidR="00964651" w:rsidRDefault="00964651" w:rsidP="00964651">
            <w:pPr>
              <w:jc w:val="center"/>
              <w:rPr>
                <w:rFonts w:ascii="Calibri" w:hAnsi="Calibri"/>
                <w:b/>
                <w:bCs/>
              </w:rPr>
            </w:pPr>
            <w:r>
              <w:rPr>
                <w:rFonts w:ascii="Calibri" w:hAnsi="Calibri"/>
                <w:b/>
                <w:bCs/>
              </w:rPr>
              <w:lastRenderedPageBreak/>
              <w:t>FAALİYET MALİYETİ TOPLAMI</w:t>
            </w:r>
          </w:p>
        </w:tc>
        <w:tc>
          <w:tcPr>
            <w:tcW w:w="1985" w:type="dxa"/>
            <w:gridSpan w:val="3"/>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rPr>
                <w:rFonts w:asciiTheme="minorHAnsi" w:hAnsiTheme="minorHAnsi"/>
              </w:rPr>
            </w:pPr>
            <w:r w:rsidRPr="00964651">
              <w:rPr>
                <w:rFonts w:asciiTheme="minorHAnsi" w:hAnsiTheme="minorHAnsi"/>
              </w:rPr>
              <w:t>35.340.582</w:t>
            </w:r>
          </w:p>
        </w:tc>
        <w:tc>
          <w:tcPr>
            <w:tcW w:w="2409" w:type="dxa"/>
            <w:gridSpan w:val="4"/>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rPr>
                <w:rFonts w:asciiTheme="minorHAnsi" w:hAnsiTheme="minorHAnsi"/>
              </w:rPr>
            </w:pPr>
            <w:r w:rsidRPr="00964651">
              <w:rPr>
                <w:rFonts w:asciiTheme="minorHAnsi" w:hAnsiTheme="minorHAnsi"/>
              </w:rPr>
              <w:t>16.439.424</w:t>
            </w:r>
          </w:p>
        </w:tc>
        <w:tc>
          <w:tcPr>
            <w:tcW w:w="1985" w:type="dxa"/>
            <w:gridSpan w:val="4"/>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rPr>
                <w:rFonts w:asciiTheme="minorHAnsi" w:hAnsiTheme="minorHAnsi"/>
              </w:rPr>
            </w:pPr>
            <w:r w:rsidRPr="00964651">
              <w:rPr>
                <w:rFonts w:asciiTheme="minorHAnsi" w:hAnsiTheme="minorHAnsi"/>
              </w:rPr>
              <w:t>73.980.000</w:t>
            </w:r>
          </w:p>
        </w:tc>
        <w:tc>
          <w:tcPr>
            <w:tcW w:w="1984" w:type="dxa"/>
            <w:gridSpan w:val="3"/>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rPr>
                <w:rFonts w:asciiTheme="minorHAnsi" w:hAnsiTheme="minorHAnsi"/>
              </w:rPr>
            </w:pPr>
            <w:r w:rsidRPr="00964651">
              <w:rPr>
                <w:rFonts w:asciiTheme="minorHAnsi" w:hAnsiTheme="minorHAnsi"/>
              </w:rPr>
              <w:t>89.687.000</w:t>
            </w:r>
          </w:p>
        </w:tc>
        <w:tc>
          <w:tcPr>
            <w:tcW w:w="2552" w:type="dxa"/>
            <w:gridSpan w:val="7"/>
            <w:tcBorders>
              <w:top w:val="single" w:sz="4" w:space="0" w:color="auto"/>
              <w:left w:val="nil"/>
              <w:bottom w:val="single" w:sz="4" w:space="0" w:color="auto"/>
              <w:right w:val="single" w:sz="4" w:space="0" w:color="auto"/>
            </w:tcBorders>
            <w:shd w:val="clear" w:color="auto" w:fill="B3DBE3"/>
            <w:noWrap/>
            <w:hideMark/>
          </w:tcPr>
          <w:p w:rsidR="00964651" w:rsidRPr="00964651" w:rsidRDefault="00964651" w:rsidP="00964651">
            <w:pPr>
              <w:rPr>
                <w:rFonts w:asciiTheme="minorHAnsi" w:hAnsiTheme="minorHAnsi"/>
              </w:rPr>
            </w:pPr>
            <w:r w:rsidRPr="00964651">
              <w:rPr>
                <w:rFonts w:asciiTheme="minorHAnsi" w:hAnsiTheme="minorHAnsi"/>
              </w:rPr>
              <w:t>102.872.000</w:t>
            </w:r>
          </w:p>
        </w:tc>
      </w:tr>
      <w:tr w:rsidR="005B5CF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0"/>
              <w:jc w:val="left"/>
              <w:rPr>
                <w:rFonts w:ascii="Calibri" w:hAnsi="Calibri"/>
                <w:color w:val="000000"/>
                <w:lang w:eastAsia="tr-TR"/>
              </w:rPr>
            </w:pPr>
          </w:p>
        </w:tc>
      </w:tr>
      <w:tr w:rsidR="005E24A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E24A2" w:rsidRDefault="005E24A2" w:rsidP="005B5CF2">
            <w:pPr>
              <w:spacing w:before="0" w:after="0" w:line="240" w:lineRule="auto"/>
              <w:ind w:firstLineChars="100" w:firstLine="241"/>
              <w:jc w:val="left"/>
              <w:rPr>
                <w:rFonts w:ascii="Calibri" w:hAnsi="Calibri"/>
                <w:b/>
                <w:bCs/>
                <w:lang w:eastAsia="tr-TR"/>
              </w:rPr>
            </w:pPr>
          </w:p>
          <w:p w:rsidR="005E24A2" w:rsidRPr="005B5CF2" w:rsidRDefault="005E24A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5E24A2" w:rsidRPr="005B5CF2" w:rsidRDefault="005E24A2" w:rsidP="005B5CF2">
            <w:pPr>
              <w:spacing w:before="0" w:after="0" w:line="240" w:lineRule="auto"/>
              <w:ind w:firstLine="0"/>
              <w:jc w:val="left"/>
              <w:rPr>
                <w:rFonts w:ascii="Calibri" w:hAnsi="Calibri"/>
                <w:color w:val="000000"/>
                <w:lang w:eastAsia="tr-TR"/>
              </w:rPr>
            </w:pPr>
          </w:p>
        </w:tc>
      </w:tr>
      <w:tr w:rsidR="00876557"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876557" w:rsidRDefault="00876557">
            <w:pPr>
              <w:spacing w:before="0" w:after="0" w:line="240" w:lineRule="auto"/>
              <w:ind w:firstLine="0"/>
              <w:jc w:val="center"/>
              <w:rPr>
                <w:rFonts w:ascii="Calibri" w:hAnsi="Calibri"/>
                <w:b/>
                <w:bCs/>
                <w:color w:val="000000"/>
                <w:sz w:val="32"/>
                <w:szCs w:val="32"/>
                <w:lang w:eastAsia="tr-TR"/>
              </w:rPr>
            </w:pPr>
            <w:r>
              <w:rPr>
                <w:rFonts w:ascii="Calibri" w:hAnsi="Calibri"/>
                <w:b/>
                <w:bCs/>
                <w:color w:val="000000"/>
                <w:sz w:val="32"/>
                <w:szCs w:val="32"/>
              </w:rPr>
              <w:t>FAALİYET MALİYETLERİ TABLOSU</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İdare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 xml:space="preserve">İZMİR </w:t>
            </w:r>
            <w:r w:rsidR="00930374">
              <w:rPr>
                <w:rFonts w:ascii="Calibri" w:hAnsi="Calibri"/>
                <w:color w:val="000000"/>
              </w:rPr>
              <w:t>KÂTİP</w:t>
            </w:r>
            <w:r>
              <w:rPr>
                <w:rFonts w:ascii="Calibri" w:hAnsi="Calibri"/>
                <w:color w:val="000000"/>
              </w:rPr>
              <w:t xml:space="preserve"> ÇELEBİ ÜNİVERSİTESİ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ÖN LİSANS EĞİTİMİ, LİSANS EĞİTİMİ VE LİSANSÜSTÜ EĞİTİM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Hedefi</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Mesleki yeterlilik sahibi ve gelişime açık mezunlar yetiştirilmesi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Faaliyet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Doktora ve Tıpta Uzmanlık Eğitimi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Açıklama</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 xml:space="preserve">2547 sayılı Yükseköğretim Kanunun </w:t>
            </w:r>
            <w:proofErr w:type="gramStart"/>
            <w:r>
              <w:rPr>
                <w:rFonts w:ascii="Calibri" w:hAnsi="Calibri"/>
                <w:color w:val="000000"/>
              </w:rPr>
              <w:t>44 üncü</w:t>
            </w:r>
            <w:proofErr w:type="gramEnd"/>
            <w:r>
              <w:rPr>
                <w:rFonts w:ascii="Calibri" w:hAnsi="Calibri"/>
                <w:color w:val="000000"/>
              </w:rPr>
              <w:t xml:space="preserve"> maddesine dayanılarak YÖK tarafından yayımlanan çerçeve yönetmelik gereğince Üniversitemizde yüksek lisans, doktora, tıpta uzmanlık ve sanatta yeterlik programların açarak enstitü, tıp veya diş hekimliği uzmanlık dallarında eğitim vermek.</w:t>
            </w:r>
          </w:p>
        </w:tc>
      </w:tr>
      <w:tr w:rsidR="00876557" w:rsidTr="0096648B">
        <w:trPr>
          <w:gridAfter w:val="2"/>
          <w:wAfter w:w="283" w:type="dxa"/>
          <w:trHeight w:val="360"/>
        </w:trPr>
        <w:tc>
          <w:tcPr>
            <w:tcW w:w="3828" w:type="dxa"/>
            <w:gridSpan w:val="3"/>
            <w:tcBorders>
              <w:top w:val="nil"/>
              <w:left w:val="nil"/>
              <w:bottom w:val="single" w:sz="4" w:space="0" w:color="auto"/>
              <w:right w:val="nil"/>
            </w:tcBorders>
            <w:shd w:val="clear" w:color="auto" w:fill="auto"/>
            <w:noWrap/>
            <w:vAlign w:val="bottom"/>
            <w:hideMark/>
          </w:tcPr>
          <w:p w:rsidR="00876557" w:rsidRDefault="00876557">
            <w:pPr>
              <w:rPr>
                <w:rFonts w:ascii="Calibri" w:hAnsi="Calibri"/>
                <w:color w:val="000000"/>
              </w:rPr>
            </w:pPr>
          </w:p>
        </w:tc>
        <w:tc>
          <w:tcPr>
            <w:tcW w:w="2268" w:type="dxa"/>
            <w:gridSpan w:val="4"/>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r>
      <w:tr w:rsidR="00876557"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76557" w:rsidRPr="00876557" w:rsidRDefault="00876557">
            <w:pPr>
              <w:jc w:val="center"/>
              <w:rPr>
                <w:rFonts w:ascii="Calibri" w:hAnsi="Calibri"/>
                <w:b/>
                <w:bCs/>
              </w:rPr>
            </w:pPr>
            <w:r w:rsidRPr="00876557">
              <w:rPr>
                <w:rFonts w:ascii="Calibri" w:hAnsi="Calibri"/>
                <w:b/>
                <w:bCs/>
              </w:rPr>
              <w:t>EKONOMİK KOD</w:t>
            </w:r>
          </w:p>
        </w:tc>
        <w:tc>
          <w:tcPr>
            <w:tcW w:w="2268" w:type="dxa"/>
            <w:gridSpan w:val="4"/>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t>2022</w:t>
            </w:r>
            <w:r w:rsidRPr="00876557">
              <w:rPr>
                <w:rFonts w:ascii="Calibri" w:hAnsi="Calibri"/>
                <w:b/>
                <w:bCs/>
              </w:rPr>
              <w:br/>
            </w:r>
            <w:r>
              <w:rPr>
                <w:rFonts w:ascii="Calibri" w:hAnsi="Calibri"/>
                <w:b/>
                <w:bCs/>
              </w:rPr>
              <w:t xml:space="preserve">             </w:t>
            </w:r>
            <w:r w:rsidRPr="00876557">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876557" w:rsidRDefault="00876557" w:rsidP="00876557">
            <w:pPr>
              <w:ind w:firstLine="0"/>
              <w:rPr>
                <w:rFonts w:ascii="Calibri" w:hAnsi="Calibri"/>
                <w:b/>
                <w:bCs/>
              </w:rPr>
            </w:pPr>
          </w:p>
          <w:p w:rsidR="00876557" w:rsidRPr="00876557" w:rsidRDefault="00876557" w:rsidP="004724EF">
            <w:pPr>
              <w:ind w:firstLine="0"/>
              <w:rPr>
                <w:rFonts w:ascii="Calibri" w:hAnsi="Calibri"/>
                <w:b/>
                <w:bCs/>
              </w:rPr>
            </w:pPr>
            <w:r>
              <w:rPr>
                <w:rFonts w:ascii="Calibri" w:hAnsi="Calibri"/>
                <w:b/>
                <w:bCs/>
              </w:rPr>
              <w:t xml:space="preserve">            2022 </w:t>
            </w:r>
            <w:proofErr w:type="gramStart"/>
            <w:r w:rsidR="004724EF">
              <w:rPr>
                <w:rFonts w:ascii="Calibri" w:hAnsi="Calibri"/>
                <w:b/>
                <w:bCs/>
              </w:rPr>
              <w:t>H</w:t>
            </w:r>
            <w:r>
              <w:rPr>
                <w:rFonts w:ascii="Calibri" w:hAnsi="Calibri"/>
                <w:b/>
                <w:bCs/>
              </w:rPr>
              <w:t>arcama</w:t>
            </w:r>
            <w:r w:rsidRPr="00876557">
              <w:rPr>
                <w:rFonts w:ascii="Calibri" w:hAnsi="Calibri"/>
                <w:b/>
                <w:bCs/>
              </w:rPr>
              <w:t>(</w:t>
            </w:r>
            <w:proofErr w:type="gramEnd"/>
            <w:r w:rsidRPr="00876557">
              <w:rPr>
                <w:rFonts w:ascii="Calibri" w:hAnsi="Calibri"/>
                <w:b/>
                <w:bCs/>
              </w:rPr>
              <w:t>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ind w:firstLine="0"/>
              <w:rPr>
                <w:rFonts w:ascii="Calibri" w:hAnsi="Calibri"/>
                <w:b/>
                <w:bCs/>
              </w:rPr>
            </w:pPr>
            <w:r>
              <w:rPr>
                <w:rFonts w:ascii="Calibri" w:hAnsi="Calibri"/>
                <w:b/>
                <w:bCs/>
              </w:rPr>
              <w:t xml:space="preserve">               </w:t>
            </w:r>
            <w:r w:rsidRPr="00876557">
              <w:rPr>
                <w:rFonts w:ascii="Calibri" w:hAnsi="Calibri"/>
                <w:b/>
                <w:bCs/>
              </w:rPr>
              <w:t>2023</w:t>
            </w:r>
            <w:r w:rsidRPr="00876557">
              <w:rPr>
                <w:rFonts w:ascii="Calibri" w:hAnsi="Calibri"/>
                <w:b/>
                <w:bCs/>
              </w:rPr>
              <w:br/>
            </w:r>
            <w:r>
              <w:rPr>
                <w:rFonts w:ascii="Calibri" w:hAnsi="Calibri"/>
                <w:b/>
                <w:bCs/>
              </w:rPr>
              <w:lastRenderedPageBreak/>
              <w:t xml:space="preserve">              </w:t>
            </w:r>
            <w:r w:rsidRPr="00876557">
              <w:rPr>
                <w:rFonts w:ascii="Calibri" w:hAnsi="Calibri"/>
                <w:b/>
                <w:bCs/>
              </w:rPr>
              <w:t>Bütçe</w:t>
            </w:r>
          </w:p>
        </w:tc>
        <w:tc>
          <w:tcPr>
            <w:tcW w:w="3685" w:type="dxa"/>
            <w:gridSpan w:val="8"/>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lastRenderedPageBreak/>
              <w:t>2024</w:t>
            </w:r>
            <w:r w:rsidRPr="00876557">
              <w:rPr>
                <w:rFonts w:ascii="Calibri" w:hAnsi="Calibri"/>
                <w:b/>
                <w:bCs/>
              </w:rPr>
              <w:br/>
            </w:r>
            <w:r>
              <w:rPr>
                <w:rFonts w:ascii="Calibri" w:hAnsi="Calibri"/>
                <w:b/>
                <w:bCs/>
              </w:rPr>
              <w:t xml:space="preserve">           </w:t>
            </w:r>
            <w:r w:rsidRPr="00876557">
              <w:rPr>
                <w:rFonts w:ascii="Calibri" w:hAnsi="Calibri"/>
                <w:b/>
                <w:bCs/>
              </w:rPr>
              <w:t>Tahmin</w:t>
            </w:r>
          </w:p>
        </w:tc>
        <w:tc>
          <w:tcPr>
            <w:tcW w:w="2410" w:type="dxa"/>
            <w:gridSpan w:val="5"/>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Pr>
                <w:rFonts w:ascii="Calibri" w:hAnsi="Calibri"/>
                <w:b/>
                <w:bCs/>
              </w:rPr>
              <w:t xml:space="preserve">   </w:t>
            </w:r>
            <w:r w:rsidRPr="00876557">
              <w:rPr>
                <w:rFonts w:ascii="Calibri" w:hAnsi="Calibri"/>
                <w:b/>
                <w:bCs/>
              </w:rPr>
              <w:t>2025</w:t>
            </w:r>
            <w:r w:rsidRPr="00876557">
              <w:rPr>
                <w:rFonts w:ascii="Calibri" w:hAnsi="Calibri"/>
                <w:b/>
                <w:bCs/>
              </w:rPr>
              <w:br/>
            </w:r>
            <w:r>
              <w:rPr>
                <w:rFonts w:ascii="Calibri" w:hAnsi="Calibri"/>
                <w:b/>
                <w:bCs/>
              </w:rPr>
              <w:t xml:space="preserve">             </w:t>
            </w:r>
            <w:r w:rsidRPr="00876557">
              <w:rPr>
                <w:rFonts w:ascii="Calibri" w:hAnsi="Calibri"/>
                <w:b/>
                <w:bCs/>
              </w:rPr>
              <w:t>Tahmin</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Personel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spacing w:before="0" w:after="0" w:line="240" w:lineRule="auto"/>
              <w:ind w:firstLine="0"/>
              <w:jc w:val="right"/>
              <w:rPr>
                <w:rFonts w:ascii="Calibri" w:hAnsi="Calibri"/>
                <w:color w:val="000000"/>
                <w:lang w:eastAsia="tr-TR"/>
              </w:rPr>
            </w:pPr>
            <w:r>
              <w:rPr>
                <w:rFonts w:ascii="Calibri" w:hAnsi="Calibri"/>
                <w:color w:val="000000"/>
              </w:rPr>
              <w:t>12.701.000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6.546.511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27.514.000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33.204.000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38.222.000</w:t>
            </w:r>
          </w:p>
        </w:tc>
      </w:tr>
      <w:tr w:rsidR="00930374"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Sosyal Güvenlik Kurumuna Devlet Primi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453.000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213.034</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1.016.000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1.226.000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1.412.000</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Mal ve Hizmet Alım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12.658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35.000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41.000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46.000</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Faiz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Cari Transferler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Sermaye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Sermaye Transferleri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ind w:firstLineChars="100" w:firstLine="240"/>
              <w:jc w:val="left"/>
              <w:rPr>
                <w:rFonts w:ascii="Calibri" w:hAnsi="Calibri"/>
                <w:i/>
                <w:iCs/>
              </w:rPr>
            </w:pPr>
            <w:r>
              <w:rPr>
                <w:rFonts w:ascii="Calibri" w:hAnsi="Calibri"/>
                <w:i/>
                <w:iCs/>
              </w:rPr>
              <w:t>Borç Verme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30374" w:rsidRDefault="00930374" w:rsidP="00930374">
            <w:pPr>
              <w:jc w:val="center"/>
              <w:rPr>
                <w:rFonts w:ascii="Calibri" w:hAnsi="Calibri"/>
                <w:b/>
                <w:bCs/>
              </w:rPr>
            </w:pPr>
            <w:r>
              <w:rPr>
                <w:rFonts w:ascii="Calibri" w:hAnsi="Calibri"/>
                <w:b/>
                <w:bCs/>
              </w:rPr>
              <w:lastRenderedPageBreak/>
              <w:t>BÜTÇE İÇİ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13.171.000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6.772.203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28.565.000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34.471.000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930374" w:rsidRDefault="00930374" w:rsidP="00930374">
            <w:pPr>
              <w:jc w:val="right"/>
              <w:rPr>
                <w:rFonts w:ascii="Calibri" w:hAnsi="Calibri"/>
                <w:color w:val="000000"/>
              </w:rPr>
            </w:pPr>
            <w:r>
              <w:rPr>
                <w:rFonts w:ascii="Calibri" w:hAnsi="Calibri"/>
                <w:color w:val="000000"/>
              </w:rPr>
              <w:t>39.680.000</w:t>
            </w:r>
          </w:p>
        </w:tc>
      </w:tr>
      <w:tr w:rsidR="00876557"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6557" w:rsidRDefault="00876557">
            <w:pPr>
              <w:ind w:firstLineChars="100" w:firstLine="240"/>
              <w:jc w:val="left"/>
              <w:rPr>
                <w:rFonts w:ascii="Calibri" w:hAnsi="Calibri"/>
                <w:i/>
                <w:iCs/>
              </w:rPr>
            </w:pPr>
            <w:r>
              <w:rPr>
                <w:rFonts w:ascii="Calibri" w:hAnsi="Calibri"/>
                <w:i/>
                <w:iCs/>
              </w:rPr>
              <w:t>Döner Sermaye</w:t>
            </w:r>
          </w:p>
        </w:tc>
        <w:tc>
          <w:tcPr>
            <w:tcW w:w="2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r>
      <w:tr w:rsidR="00876557"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6557" w:rsidRDefault="00876557">
            <w:pPr>
              <w:ind w:firstLineChars="100" w:firstLine="240"/>
              <w:jc w:val="left"/>
              <w:rPr>
                <w:rFonts w:ascii="Calibri" w:hAnsi="Calibri"/>
                <w:i/>
                <w:iCs/>
              </w:rPr>
            </w:pPr>
            <w:r>
              <w:rPr>
                <w:rFonts w:ascii="Calibri" w:hAnsi="Calibri"/>
                <w:i/>
                <w:iCs/>
              </w:rPr>
              <w:t xml:space="preserve">Özel Hesap </w:t>
            </w:r>
          </w:p>
        </w:tc>
        <w:tc>
          <w:tcPr>
            <w:tcW w:w="2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r>
      <w:tr w:rsidR="00876557"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6557" w:rsidRDefault="00876557">
            <w:pPr>
              <w:ind w:firstLineChars="100" w:firstLine="240"/>
              <w:jc w:val="left"/>
              <w:rPr>
                <w:rFonts w:ascii="Calibri" w:hAnsi="Calibri"/>
                <w:i/>
                <w:iCs/>
              </w:rPr>
            </w:pPr>
            <w:r>
              <w:rPr>
                <w:rFonts w:ascii="Calibri" w:hAnsi="Calibri"/>
                <w:i/>
                <w:iCs/>
              </w:rPr>
              <w:t>Diğer Bütçe Dışı Kaynak</w:t>
            </w:r>
          </w:p>
        </w:tc>
        <w:tc>
          <w:tcPr>
            <w:tcW w:w="2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r>
      <w:tr w:rsidR="00876557"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76557" w:rsidRDefault="00876557">
            <w:pPr>
              <w:jc w:val="center"/>
              <w:rPr>
                <w:rFonts w:ascii="Calibri" w:hAnsi="Calibri"/>
                <w:b/>
                <w:bCs/>
              </w:rPr>
            </w:pPr>
            <w:r>
              <w:rPr>
                <w:rFonts w:ascii="Calibri" w:hAnsi="Calibri"/>
                <w:b/>
                <w:bCs/>
              </w:rPr>
              <w:t>BÜTÇE DIŞI TOPLAM KAYNAK</w:t>
            </w:r>
          </w:p>
        </w:tc>
        <w:tc>
          <w:tcPr>
            <w:tcW w:w="2268" w:type="dxa"/>
            <w:gridSpan w:val="4"/>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76557" w:rsidRDefault="00876557">
            <w:pPr>
              <w:jc w:val="right"/>
              <w:rPr>
                <w:rFonts w:ascii="Calibri" w:hAnsi="Calibri"/>
                <w:color w:val="000000"/>
              </w:rPr>
            </w:pPr>
            <w:r>
              <w:rPr>
                <w:rFonts w:ascii="Calibri" w:hAnsi="Calibri"/>
                <w:color w:val="000000"/>
              </w:rPr>
              <w:t> </w:t>
            </w:r>
          </w:p>
        </w:tc>
      </w:tr>
      <w:tr w:rsidR="00930374"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930374" w:rsidRDefault="00930374" w:rsidP="00930374">
            <w:pPr>
              <w:jc w:val="center"/>
              <w:rPr>
                <w:rFonts w:ascii="Calibri" w:hAnsi="Calibri"/>
                <w:b/>
                <w:bCs/>
              </w:rPr>
            </w:pPr>
            <w:r>
              <w:rPr>
                <w:rFonts w:ascii="Calibri" w:hAnsi="Calibri"/>
                <w:b/>
                <w:bCs/>
              </w:rPr>
              <w:t>FAALİYET MALİYETİ TOPLAMI</w:t>
            </w:r>
          </w:p>
        </w:tc>
        <w:tc>
          <w:tcPr>
            <w:tcW w:w="2268" w:type="dxa"/>
            <w:gridSpan w:val="4"/>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rPr>
                <w:rFonts w:asciiTheme="minorHAnsi" w:hAnsiTheme="minorHAnsi"/>
              </w:rPr>
            </w:pPr>
            <w:r w:rsidRPr="00930374">
              <w:rPr>
                <w:rFonts w:asciiTheme="minorHAnsi" w:hAnsiTheme="minorHAnsi"/>
              </w:rPr>
              <w:t>13.171.000</w:t>
            </w:r>
          </w:p>
        </w:tc>
        <w:tc>
          <w:tcPr>
            <w:tcW w:w="2126" w:type="dxa"/>
            <w:gridSpan w:val="3"/>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rPr>
                <w:rFonts w:asciiTheme="minorHAnsi" w:hAnsiTheme="minorHAnsi"/>
              </w:rPr>
            </w:pPr>
            <w:r w:rsidRPr="00930374">
              <w:rPr>
                <w:rFonts w:asciiTheme="minorHAnsi" w:hAnsiTheme="minorHAnsi"/>
              </w:rPr>
              <w:t>6.772.203</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rPr>
                <w:rFonts w:asciiTheme="minorHAnsi" w:hAnsiTheme="minorHAnsi"/>
              </w:rPr>
            </w:pPr>
            <w:r w:rsidRPr="00930374">
              <w:rPr>
                <w:rFonts w:asciiTheme="minorHAnsi" w:hAnsiTheme="minorHAnsi"/>
              </w:rPr>
              <w:t>28.565.000</w:t>
            </w:r>
          </w:p>
        </w:tc>
        <w:tc>
          <w:tcPr>
            <w:tcW w:w="3685" w:type="dxa"/>
            <w:gridSpan w:val="8"/>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rPr>
                <w:rFonts w:asciiTheme="minorHAnsi" w:hAnsiTheme="minorHAnsi"/>
              </w:rPr>
            </w:pPr>
            <w:r w:rsidRPr="00930374">
              <w:rPr>
                <w:rFonts w:asciiTheme="minorHAnsi" w:hAnsiTheme="minorHAnsi"/>
              </w:rPr>
              <w:t>34.471.000</w:t>
            </w:r>
          </w:p>
        </w:tc>
        <w:tc>
          <w:tcPr>
            <w:tcW w:w="2410" w:type="dxa"/>
            <w:gridSpan w:val="5"/>
            <w:tcBorders>
              <w:top w:val="single" w:sz="4" w:space="0" w:color="auto"/>
              <w:left w:val="nil"/>
              <w:bottom w:val="single" w:sz="4" w:space="0" w:color="auto"/>
              <w:right w:val="single" w:sz="4" w:space="0" w:color="auto"/>
            </w:tcBorders>
            <w:shd w:val="clear" w:color="auto" w:fill="B3DBE3"/>
            <w:noWrap/>
            <w:hideMark/>
          </w:tcPr>
          <w:p w:rsidR="00930374" w:rsidRPr="00930374" w:rsidRDefault="00930374" w:rsidP="00930374">
            <w:pPr>
              <w:rPr>
                <w:rFonts w:asciiTheme="minorHAnsi" w:hAnsiTheme="minorHAnsi"/>
              </w:rPr>
            </w:pPr>
            <w:r w:rsidRPr="00930374">
              <w:rPr>
                <w:rFonts w:asciiTheme="minorHAnsi" w:hAnsiTheme="minorHAnsi"/>
              </w:rPr>
              <w:t>39.680.000</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right"/>
              <w:rPr>
                <w:rFonts w:ascii="Calibri" w:hAnsi="Calibri"/>
                <w:color w:val="000000"/>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İdare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 xml:space="preserve">İZMİR </w:t>
            </w:r>
            <w:r w:rsidR="00F439DE">
              <w:rPr>
                <w:rFonts w:ascii="Calibri" w:hAnsi="Calibri"/>
                <w:color w:val="000000"/>
              </w:rPr>
              <w:t>KÂTİP</w:t>
            </w:r>
            <w:r>
              <w:rPr>
                <w:rFonts w:ascii="Calibri" w:hAnsi="Calibri"/>
                <w:color w:val="000000"/>
              </w:rPr>
              <w:t xml:space="preserve"> ÇELEBİ ÜNİVERSİTESİ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ÖN LİSANS EĞİTİMİ, LİSANS EĞİTİMİ VE LİSANSÜSTÜ EĞİTİM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lastRenderedPageBreak/>
              <w:t>Alt Program Hedefi</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Mesleki yeterlilik sahibi ve gelişime açık mezunlar yetiştirilmesi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Faaliyet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 Kurumları Bilgi ve Kültürel Kaynaklar ile Sportif Altyapının Geliştirilmesi Hizmetleri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Açıklama</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124 sayılı Yükseköğretim Üst Kuruluşları ile Yükseköğretim Kurumlarının İdari Teşkilatı Hakkında Kanun Hükmünde Kararnamenin 33 üncü maddesi ile 4/11/1981 tarihli ve 2547 sayılı Yükseköğretim Kanununun 14 üncü maddesine dayanılarak hazırlanan İzmir Kâtip Çelebi Üniversitesi Kütüphaneler Yönergesi gereğince yükseköğretim ve araştırma kurumlarında eğitim, öğretim ve araştırma faaliyetlerine ilişkin olarak gereksinim duyulan her türlü bilgi kaynağının sağlanması, organize edilmesi ve bunlardan yararlanılması yolunda kullanıcılarına hizmet vermek.</w:t>
            </w:r>
          </w:p>
        </w:tc>
      </w:tr>
      <w:tr w:rsidR="00876557" w:rsidTr="0096648B">
        <w:trPr>
          <w:gridAfter w:val="2"/>
          <w:wAfter w:w="283" w:type="dxa"/>
          <w:trHeight w:val="360"/>
        </w:trPr>
        <w:tc>
          <w:tcPr>
            <w:tcW w:w="3828" w:type="dxa"/>
            <w:gridSpan w:val="3"/>
            <w:tcBorders>
              <w:top w:val="nil"/>
              <w:left w:val="nil"/>
              <w:bottom w:val="single" w:sz="4" w:space="0" w:color="auto"/>
              <w:right w:val="nil"/>
            </w:tcBorders>
            <w:shd w:val="clear" w:color="auto" w:fill="auto"/>
            <w:noWrap/>
            <w:vAlign w:val="bottom"/>
            <w:hideMark/>
          </w:tcPr>
          <w:p w:rsidR="00876557" w:rsidRDefault="00876557">
            <w:pPr>
              <w:rPr>
                <w:rFonts w:ascii="Calibri" w:hAnsi="Calibri"/>
                <w:color w:val="000000"/>
              </w:rPr>
            </w:pPr>
          </w:p>
        </w:tc>
        <w:tc>
          <w:tcPr>
            <w:tcW w:w="2268" w:type="dxa"/>
            <w:gridSpan w:val="4"/>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r>
      <w:tr w:rsidR="00876557" w:rsidRPr="00876557"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76557" w:rsidRPr="00876557" w:rsidRDefault="00876557">
            <w:pPr>
              <w:jc w:val="center"/>
              <w:rPr>
                <w:rFonts w:ascii="Calibri" w:hAnsi="Calibri"/>
                <w:b/>
                <w:bCs/>
              </w:rPr>
            </w:pPr>
            <w:r w:rsidRPr="00876557">
              <w:rPr>
                <w:rFonts w:ascii="Calibri" w:hAnsi="Calibri"/>
                <w:b/>
                <w:bCs/>
              </w:rPr>
              <w:t>EKONOMİK KOD</w:t>
            </w:r>
          </w:p>
        </w:tc>
        <w:tc>
          <w:tcPr>
            <w:tcW w:w="2268" w:type="dxa"/>
            <w:gridSpan w:val="4"/>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Pr>
                <w:rFonts w:ascii="Calibri" w:hAnsi="Calibri"/>
                <w:b/>
                <w:bCs/>
              </w:rPr>
              <w:t xml:space="preserve"> </w:t>
            </w:r>
            <w:r w:rsidRPr="00876557">
              <w:rPr>
                <w:rFonts w:ascii="Calibri" w:hAnsi="Calibri"/>
                <w:b/>
                <w:bCs/>
              </w:rPr>
              <w:t>2022</w:t>
            </w:r>
            <w:r w:rsidRPr="00876557">
              <w:rPr>
                <w:rFonts w:ascii="Calibri" w:hAnsi="Calibri"/>
                <w:b/>
                <w:bCs/>
              </w:rPr>
              <w:br/>
            </w:r>
            <w:r>
              <w:rPr>
                <w:rFonts w:ascii="Calibri" w:hAnsi="Calibri"/>
                <w:b/>
                <w:bCs/>
              </w:rPr>
              <w:t xml:space="preserve">             </w:t>
            </w:r>
            <w:r w:rsidRPr="00876557">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t>2022</w:t>
            </w:r>
            <w:r w:rsidRPr="00876557">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t>2023</w:t>
            </w:r>
            <w:r w:rsidRPr="00876557">
              <w:rPr>
                <w:rFonts w:ascii="Calibri" w:hAnsi="Calibri"/>
                <w:b/>
                <w:bCs/>
              </w:rPr>
              <w:br/>
            </w:r>
            <w:r>
              <w:rPr>
                <w:rFonts w:ascii="Calibri" w:hAnsi="Calibri"/>
                <w:b/>
                <w:bCs/>
              </w:rPr>
              <w:t xml:space="preserve">            </w:t>
            </w:r>
            <w:r w:rsidRPr="00876557">
              <w:rPr>
                <w:rFonts w:ascii="Calibri" w:hAnsi="Calibri"/>
                <w:b/>
                <w:bCs/>
              </w:rPr>
              <w:t>Bütçe</w:t>
            </w:r>
          </w:p>
        </w:tc>
        <w:tc>
          <w:tcPr>
            <w:tcW w:w="3685" w:type="dxa"/>
            <w:gridSpan w:val="8"/>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Pr>
                <w:rFonts w:ascii="Calibri" w:hAnsi="Calibri"/>
                <w:b/>
                <w:bCs/>
              </w:rPr>
              <w:t xml:space="preserve">  </w:t>
            </w:r>
            <w:r w:rsidRPr="00876557">
              <w:rPr>
                <w:rFonts w:ascii="Calibri" w:hAnsi="Calibri"/>
                <w:b/>
                <w:bCs/>
              </w:rPr>
              <w:t>2024</w:t>
            </w:r>
            <w:r w:rsidRPr="00876557">
              <w:rPr>
                <w:rFonts w:ascii="Calibri" w:hAnsi="Calibri"/>
                <w:b/>
                <w:bCs/>
              </w:rPr>
              <w:br/>
            </w:r>
            <w:r>
              <w:rPr>
                <w:rFonts w:ascii="Calibri" w:hAnsi="Calibri"/>
                <w:b/>
                <w:bCs/>
              </w:rPr>
              <w:t xml:space="preserve">            </w:t>
            </w:r>
            <w:r w:rsidRPr="00876557">
              <w:rPr>
                <w:rFonts w:ascii="Calibri" w:hAnsi="Calibri"/>
                <w:b/>
                <w:bCs/>
              </w:rPr>
              <w:t>Tahmin</w:t>
            </w:r>
          </w:p>
        </w:tc>
        <w:tc>
          <w:tcPr>
            <w:tcW w:w="2410" w:type="dxa"/>
            <w:gridSpan w:val="5"/>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Pr>
                <w:rFonts w:ascii="Calibri" w:hAnsi="Calibri"/>
                <w:b/>
                <w:bCs/>
              </w:rPr>
              <w:t xml:space="preserve">   </w:t>
            </w:r>
            <w:r w:rsidRPr="00876557">
              <w:rPr>
                <w:rFonts w:ascii="Calibri" w:hAnsi="Calibri"/>
                <w:b/>
                <w:bCs/>
              </w:rPr>
              <w:t>2025</w:t>
            </w:r>
            <w:r w:rsidRPr="00876557">
              <w:rPr>
                <w:rFonts w:ascii="Calibri" w:hAnsi="Calibri"/>
                <w:b/>
                <w:bCs/>
              </w:rPr>
              <w:br/>
            </w:r>
            <w:r>
              <w:rPr>
                <w:rFonts w:ascii="Calibri" w:hAnsi="Calibri"/>
                <w:b/>
                <w:bCs/>
              </w:rPr>
              <w:t xml:space="preserve">             </w:t>
            </w:r>
            <w:r w:rsidRPr="00876557">
              <w:rPr>
                <w:rFonts w:ascii="Calibri" w:hAnsi="Calibri"/>
                <w:b/>
                <w:bCs/>
              </w:rPr>
              <w:t>Tahmin</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Personel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spacing w:before="0" w:after="0" w:line="240" w:lineRule="auto"/>
              <w:ind w:firstLine="0"/>
              <w:jc w:val="right"/>
              <w:rPr>
                <w:rFonts w:ascii="Calibri" w:hAnsi="Calibri"/>
                <w:color w:val="000000"/>
                <w:lang w:eastAsia="tr-TR"/>
              </w:rPr>
            </w:pPr>
            <w:r>
              <w:rPr>
                <w:rFonts w:ascii="Calibri" w:hAnsi="Calibri"/>
                <w:color w:val="000000"/>
              </w:rPr>
              <w:t>938.000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760.413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2.281.000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2.754.000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3.169.000</w:t>
            </w:r>
          </w:p>
        </w:tc>
      </w:tr>
      <w:tr w:rsidR="00F439DE"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Sosyal Güvenlik Kurumuna Devlet Primi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154.000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116.264</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346.000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417.000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480.000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lastRenderedPageBreak/>
              <w:t>Mal ve Hizmet Alım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617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98.000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115.000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128.000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Faiz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Cari Transferler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Sermaye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1.501.000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353.891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11.000.000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10.036.000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11.750.000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Sermaye Transferleri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Borç Verme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jc w:val="center"/>
              <w:rPr>
                <w:rFonts w:ascii="Calibri" w:hAnsi="Calibri"/>
                <w:b/>
                <w:bCs/>
              </w:rPr>
            </w:pPr>
            <w:r>
              <w:rPr>
                <w:rFonts w:ascii="Calibri" w:hAnsi="Calibri"/>
                <w:b/>
                <w:bCs/>
              </w:rPr>
              <w:t>BÜTÇE İÇİ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2.640.000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1.231.185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13.725.000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13.322.000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15.527.000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Döner Sermaye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39DE" w:rsidRDefault="00F439DE" w:rsidP="00F439DE">
            <w:pPr>
              <w:spacing w:before="0" w:after="0" w:line="240" w:lineRule="auto"/>
              <w:ind w:firstLine="0"/>
              <w:jc w:val="right"/>
              <w:rPr>
                <w:rFonts w:ascii="Calibri" w:hAnsi="Calibri"/>
                <w:color w:val="000000"/>
                <w:lang w:eastAsia="tr-TR"/>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 xml:space="preserve">Özel Hesap </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Diğer Bütçe Dışı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tcPr>
          <w:p w:rsidR="00F439DE" w:rsidRDefault="00F439DE" w:rsidP="00F439DE">
            <w:pPr>
              <w:jc w:val="right"/>
              <w:rPr>
                <w:rFonts w:ascii="Calibri" w:hAnsi="Calibri"/>
                <w:color w:val="000000"/>
              </w:rPr>
            </w:pP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jc w:val="center"/>
              <w:rPr>
                <w:rFonts w:ascii="Calibri" w:hAnsi="Calibri"/>
                <w:b/>
                <w:bCs/>
              </w:rPr>
            </w:pPr>
            <w:r>
              <w:rPr>
                <w:rFonts w:ascii="Calibri" w:hAnsi="Calibri"/>
                <w:b/>
                <w:bCs/>
              </w:rPr>
              <w:t>BÜTÇE DIŞI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876557"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76557" w:rsidRDefault="00876557">
            <w:pPr>
              <w:jc w:val="center"/>
              <w:rPr>
                <w:rFonts w:ascii="Calibri" w:hAnsi="Calibri"/>
                <w:b/>
                <w:bCs/>
              </w:rPr>
            </w:pPr>
            <w:r>
              <w:rPr>
                <w:rFonts w:ascii="Calibri" w:hAnsi="Calibri"/>
                <w:b/>
                <w:bCs/>
              </w:rPr>
              <w:lastRenderedPageBreak/>
              <w:t>FAALİYET MALİYETİ TOPLAMI</w:t>
            </w:r>
          </w:p>
        </w:tc>
        <w:tc>
          <w:tcPr>
            <w:tcW w:w="226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876557" w:rsidRDefault="00876557">
            <w:pPr>
              <w:jc w:val="right"/>
              <w:rPr>
                <w:rFonts w:ascii="Calibri" w:hAnsi="Calibri"/>
                <w:color w:val="000000"/>
              </w:rPr>
            </w:pPr>
            <w:r>
              <w:rPr>
                <w:rFonts w:ascii="Calibri" w:hAnsi="Calibri"/>
                <w:color w:val="000000"/>
              </w:rPr>
              <w:t>2.640.000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876557" w:rsidRDefault="00876557">
            <w:pPr>
              <w:jc w:val="right"/>
              <w:rPr>
                <w:rFonts w:ascii="Calibri" w:hAnsi="Calibri"/>
                <w:color w:val="000000"/>
              </w:rPr>
            </w:pPr>
            <w:r>
              <w:rPr>
                <w:rFonts w:ascii="Calibri" w:hAnsi="Calibri"/>
                <w:color w:val="000000"/>
              </w:rPr>
              <w:t>1.231.185</w:t>
            </w:r>
          </w:p>
        </w:tc>
        <w:tc>
          <w:tcPr>
            <w:tcW w:w="709" w:type="dxa"/>
            <w:gridSpan w:val="2"/>
            <w:tcBorders>
              <w:top w:val="single" w:sz="4" w:space="0" w:color="auto"/>
              <w:left w:val="nil"/>
              <w:bottom w:val="single" w:sz="4" w:space="0" w:color="auto"/>
              <w:right w:val="single" w:sz="4" w:space="0" w:color="auto"/>
            </w:tcBorders>
            <w:shd w:val="clear" w:color="auto" w:fill="B3DBE3"/>
            <w:noWrap/>
            <w:vAlign w:val="center"/>
            <w:hideMark/>
          </w:tcPr>
          <w:p w:rsidR="00876557" w:rsidRDefault="00F439DE">
            <w:pPr>
              <w:jc w:val="right"/>
              <w:rPr>
                <w:rFonts w:ascii="Calibri" w:hAnsi="Calibri"/>
                <w:color w:val="000000"/>
              </w:rPr>
            </w:pPr>
            <w:r>
              <w:rPr>
                <w:rFonts w:ascii="Calibri" w:hAnsi="Calibri"/>
                <w:color w:val="000000"/>
              </w:rPr>
              <w:t>13.725</w:t>
            </w:r>
            <w:r w:rsidR="00876557">
              <w:rPr>
                <w:rFonts w:ascii="Calibri" w:hAnsi="Calibri"/>
                <w:color w:val="000000"/>
              </w:rPr>
              <w:t>.000</w:t>
            </w:r>
          </w:p>
        </w:tc>
        <w:tc>
          <w:tcPr>
            <w:tcW w:w="3685" w:type="dxa"/>
            <w:gridSpan w:val="8"/>
            <w:tcBorders>
              <w:top w:val="single" w:sz="4" w:space="0" w:color="auto"/>
              <w:left w:val="nil"/>
              <w:bottom w:val="single" w:sz="4" w:space="0" w:color="auto"/>
              <w:right w:val="single" w:sz="4" w:space="0" w:color="auto"/>
            </w:tcBorders>
            <w:shd w:val="clear" w:color="auto" w:fill="B3DBE3"/>
            <w:noWrap/>
            <w:vAlign w:val="center"/>
            <w:hideMark/>
          </w:tcPr>
          <w:p w:rsidR="00876557" w:rsidRDefault="00F439DE">
            <w:pPr>
              <w:jc w:val="right"/>
              <w:rPr>
                <w:rFonts w:ascii="Calibri" w:hAnsi="Calibri"/>
                <w:color w:val="000000"/>
              </w:rPr>
            </w:pPr>
            <w:r>
              <w:rPr>
                <w:rFonts w:ascii="Calibri" w:hAnsi="Calibri"/>
                <w:color w:val="000000"/>
              </w:rPr>
              <w:t>13.322</w:t>
            </w:r>
            <w:r w:rsidR="00876557">
              <w:rPr>
                <w:rFonts w:ascii="Calibri" w:hAnsi="Calibri"/>
                <w:color w:val="000000"/>
              </w:rPr>
              <w:t>.000</w:t>
            </w:r>
          </w:p>
        </w:tc>
        <w:tc>
          <w:tcPr>
            <w:tcW w:w="2410" w:type="dxa"/>
            <w:gridSpan w:val="5"/>
            <w:tcBorders>
              <w:top w:val="single" w:sz="4" w:space="0" w:color="auto"/>
              <w:left w:val="nil"/>
              <w:bottom w:val="single" w:sz="4" w:space="0" w:color="auto"/>
              <w:right w:val="single" w:sz="4" w:space="0" w:color="auto"/>
            </w:tcBorders>
            <w:shd w:val="clear" w:color="auto" w:fill="B3DBE3"/>
            <w:noWrap/>
            <w:vAlign w:val="center"/>
            <w:hideMark/>
          </w:tcPr>
          <w:p w:rsidR="00876557" w:rsidRDefault="00F439DE">
            <w:pPr>
              <w:jc w:val="right"/>
              <w:rPr>
                <w:rFonts w:ascii="Calibri" w:hAnsi="Calibri"/>
                <w:color w:val="000000"/>
              </w:rPr>
            </w:pPr>
            <w:r>
              <w:rPr>
                <w:rFonts w:ascii="Calibri" w:hAnsi="Calibri"/>
                <w:color w:val="000000"/>
              </w:rPr>
              <w:t>15.527</w:t>
            </w:r>
            <w:r w:rsidR="00876557">
              <w:rPr>
                <w:rFonts w:ascii="Calibri" w:hAnsi="Calibri"/>
                <w:color w:val="000000"/>
              </w:rPr>
              <w:t>.000</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right"/>
              <w:rPr>
                <w:rFonts w:ascii="Calibri" w:hAnsi="Calibri"/>
                <w:color w:val="000000"/>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İdare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İZMİR KÂTİP ÇELEBİ ÜNİVERSİTESİ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ÖN LİSANS EĞİTİMİ, LİSANS EĞİTİMİ VE LİSANSÜSTÜ EĞİTİM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Hedefi</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Mesleki yeterlilik sahibi ve gelişime açık mezunlar yetiştirilmesi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Faaliyet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 Kurumları Birinci Öğretim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Açıklama</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 xml:space="preserve">2547 sayılı Yükseköğretim Kanununun 14 ve 44 üncü maddelerine istinaden Üniversitemiz akademik </w:t>
            </w:r>
            <w:proofErr w:type="gramStart"/>
            <w:r>
              <w:rPr>
                <w:rFonts w:ascii="Calibri" w:hAnsi="Calibri"/>
                <w:color w:val="000000"/>
              </w:rPr>
              <w:t>birimlerinde  birinci</w:t>
            </w:r>
            <w:proofErr w:type="gramEnd"/>
            <w:r>
              <w:rPr>
                <w:rFonts w:ascii="Calibri" w:hAnsi="Calibri"/>
                <w:color w:val="000000"/>
              </w:rPr>
              <w:t xml:space="preserve"> öğretim eğitim-öğretim ve sınavlarda uygulanacak esasları yürütmek.</w:t>
            </w:r>
          </w:p>
        </w:tc>
      </w:tr>
      <w:tr w:rsidR="00876557" w:rsidTr="0096648B">
        <w:trPr>
          <w:gridAfter w:val="2"/>
          <w:wAfter w:w="283" w:type="dxa"/>
          <w:trHeight w:val="360"/>
        </w:trPr>
        <w:tc>
          <w:tcPr>
            <w:tcW w:w="3828" w:type="dxa"/>
            <w:gridSpan w:val="3"/>
            <w:tcBorders>
              <w:top w:val="nil"/>
              <w:left w:val="nil"/>
              <w:bottom w:val="single" w:sz="4" w:space="0" w:color="auto"/>
              <w:right w:val="nil"/>
            </w:tcBorders>
            <w:shd w:val="clear" w:color="auto" w:fill="auto"/>
            <w:noWrap/>
            <w:vAlign w:val="bottom"/>
            <w:hideMark/>
          </w:tcPr>
          <w:p w:rsidR="00876557" w:rsidRDefault="00876557">
            <w:pPr>
              <w:rPr>
                <w:rFonts w:ascii="Calibri" w:hAnsi="Calibri"/>
                <w:color w:val="000000"/>
              </w:rPr>
            </w:pPr>
          </w:p>
        </w:tc>
        <w:tc>
          <w:tcPr>
            <w:tcW w:w="2268" w:type="dxa"/>
            <w:gridSpan w:val="4"/>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r>
      <w:tr w:rsidR="00876557"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76557" w:rsidRPr="00876557" w:rsidRDefault="00876557">
            <w:pPr>
              <w:jc w:val="center"/>
              <w:rPr>
                <w:rFonts w:ascii="Calibri" w:hAnsi="Calibri"/>
                <w:b/>
                <w:bCs/>
              </w:rPr>
            </w:pPr>
            <w:r w:rsidRPr="00876557">
              <w:rPr>
                <w:rFonts w:ascii="Calibri" w:hAnsi="Calibri"/>
                <w:b/>
                <w:bCs/>
              </w:rPr>
              <w:t>EKONOMİK KOD</w:t>
            </w:r>
          </w:p>
        </w:tc>
        <w:tc>
          <w:tcPr>
            <w:tcW w:w="2268" w:type="dxa"/>
            <w:gridSpan w:val="4"/>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t>2022</w:t>
            </w:r>
            <w:r w:rsidRPr="00876557">
              <w:rPr>
                <w:rFonts w:ascii="Calibri" w:hAnsi="Calibri"/>
                <w:b/>
                <w:bCs/>
              </w:rPr>
              <w:br/>
            </w:r>
            <w:r>
              <w:rPr>
                <w:rFonts w:ascii="Calibri" w:hAnsi="Calibri"/>
                <w:b/>
                <w:bCs/>
              </w:rPr>
              <w:t xml:space="preserve">            </w:t>
            </w:r>
            <w:r w:rsidRPr="00876557">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t>2022</w:t>
            </w:r>
            <w:r w:rsidRPr="00876557">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ind w:firstLine="0"/>
              <w:rPr>
                <w:rFonts w:ascii="Calibri" w:hAnsi="Calibri"/>
                <w:b/>
                <w:bCs/>
              </w:rPr>
            </w:pPr>
            <w:r>
              <w:rPr>
                <w:rFonts w:ascii="Calibri" w:hAnsi="Calibri"/>
                <w:b/>
                <w:bCs/>
              </w:rPr>
              <w:t xml:space="preserve">             </w:t>
            </w:r>
            <w:r w:rsidRPr="00876557">
              <w:rPr>
                <w:rFonts w:ascii="Calibri" w:hAnsi="Calibri"/>
                <w:b/>
                <w:bCs/>
              </w:rPr>
              <w:t>2023</w:t>
            </w:r>
            <w:r w:rsidRPr="00876557">
              <w:rPr>
                <w:rFonts w:ascii="Calibri" w:hAnsi="Calibri"/>
                <w:b/>
                <w:bCs/>
              </w:rPr>
              <w:br/>
            </w:r>
            <w:r>
              <w:rPr>
                <w:rFonts w:ascii="Calibri" w:hAnsi="Calibri"/>
                <w:b/>
                <w:bCs/>
              </w:rPr>
              <w:lastRenderedPageBreak/>
              <w:t xml:space="preserve">            </w:t>
            </w:r>
            <w:r w:rsidRPr="00876557">
              <w:rPr>
                <w:rFonts w:ascii="Calibri" w:hAnsi="Calibri"/>
                <w:b/>
                <w:bCs/>
              </w:rPr>
              <w:t>Bütçe</w:t>
            </w:r>
          </w:p>
        </w:tc>
        <w:tc>
          <w:tcPr>
            <w:tcW w:w="3685" w:type="dxa"/>
            <w:gridSpan w:val="8"/>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rPr>
                <w:rFonts w:ascii="Calibri" w:hAnsi="Calibri"/>
                <w:b/>
                <w:bCs/>
              </w:rPr>
            </w:pPr>
            <w:r w:rsidRPr="00876557">
              <w:rPr>
                <w:rFonts w:ascii="Calibri" w:hAnsi="Calibri"/>
                <w:b/>
                <w:bCs/>
              </w:rPr>
              <w:lastRenderedPageBreak/>
              <w:t>2024</w:t>
            </w:r>
            <w:r w:rsidRPr="00876557">
              <w:rPr>
                <w:rFonts w:ascii="Calibri" w:hAnsi="Calibri"/>
                <w:b/>
                <w:bCs/>
              </w:rPr>
              <w:br/>
            </w:r>
            <w:r>
              <w:rPr>
                <w:rFonts w:ascii="Calibri" w:hAnsi="Calibri"/>
                <w:b/>
                <w:bCs/>
              </w:rPr>
              <w:t xml:space="preserve">           </w:t>
            </w:r>
            <w:r w:rsidRPr="00876557">
              <w:rPr>
                <w:rFonts w:ascii="Calibri" w:hAnsi="Calibri"/>
                <w:b/>
                <w:bCs/>
              </w:rPr>
              <w:t>Tahmin</w:t>
            </w:r>
          </w:p>
        </w:tc>
        <w:tc>
          <w:tcPr>
            <w:tcW w:w="2410" w:type="dxa"/>
            <w:gridSpan w:val="5"/>
            <w:tcBorders>
              <w:top w:val="single" w:sz="4" w:space="0" w:color="auto"/>
              <w:left w:val="nil"/>
              <w:bottom w:val="single" w:sz="4" w:space="0" w:color="auto"/>
              <w:right w:val="single" w:sz="4" w:space="0" w:color="auto"/>
            </w:tcBorders>
            <w:shd w:val="clear" w:color="auto" w:fill="B3DBE3"/>
            <w:vAlign w:val="center"/>
            <w:hideMark/>
          </w:tcPr>
          <w:p w:rsidR="00876557" w:rsidRPr="00876557" w:rsidRDefault="00876557" w:rsidP="00876557">
            <w:pPr>
              <w:ind w:firstLine="0"/>
              <w:rPr>
                <w:rFonts w:ascii="Calibri" w:hAnsi="Calibri"/>
                <w:b/>
                <w:bCs/>
              </w:rPr>
            </w:pPr>
            <w:r>
              <w:rPr>
                <w:rFonts w:ascii="Calibri" w:hAnsi="Calibri"/>
                <w:b/>
                <w:bCs/>
              </w:rPr>
              <w:t xml:space="preserve">               </w:t>
            </w:r>
            <w:r w:rsidRPr="00876557">
              <w:rPr>
                <w:rFonts w:ascii="Calibri" w:hAnsi="Calibri"/>
                <w:b/>
                <w:bCs/>
              </w:rPr>
              <w:t>2025</w:t>
            </w:r>
            <w:r w:rsidRPr="00876557">
              <w:rPr>
                <w:rFonts w:ascii="Calibri" w:hAnsi="Calibri"/>
                <w:b/>
                <w:bCs/>
              </w:rPr>
              <w:br/>
            </w:r>
            <w:r>
              <w:rPr>
                <w:rFonts w:ascii="Calibri" w:hAnsi="Calibri"/>
                <w:b/>
                <w:bCs/>
              </w:rPr>
              <w:t xml:space="preserve">            </w:t>
            </w:r>
            <w:r w:rsidRPr="00876557">
              <w:rPr>
                <w:rFonts w:ascii="Calibri" w:hAnsi="Calibri"/>
                <w:b/>
                <w:bCs/>
              </w:rPr>
              <w:t>Tahmin</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Personel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spacing w:before="0" w:after="0" w:line="240" w:lineRule="auto"/>
              <w:ind w:firstLine="0"/>
              <w:jc w:val="right"/>
              <w:rPr>
                <w:rFonts w:ascii="Calibri" w:hAnsi="Calibri"/>
                <w:color w:val="000000"/>
                <w:lang w:eastAsia="tr-TR"/>
              </w:rPr>
            </w:pPr>
            <w:r>
              <w:rPr>
                <w:rFonts w:ascii="Calibri" w:hAnsi="Calibri"/>
                <w:color w:val="000000"/>
              </w:rPr>
              <w:t>174.406.000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114.118.295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397.091.000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478.944.000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551.538.000</w:t>
            </w:r>
          </w:p>
        </w:tc>
      </w:tr>
      <w:tr w:rsidR="00F439DE"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Sosyal Güvenlik Kurumuna Devlet Primi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26.149.000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17.161.157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57.510.000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69.332.000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79.817.000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Mal ve Hizmet Alım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8.773.000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12.226.024</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34.299.000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40.458.000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44.812.000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Faiz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Cari Transferler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Sermaye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12.519.000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3.048.493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38.802.000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56.998.000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66.780.000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Sermaye Transferleri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lastRenderedPageBreak/>
              <w:t>Borç Verme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jc w:val="center"/>
              <w:rPr>
                <w:rFonts w:ascii="Calibri" w:hAnsi="Calibri"/>
                <w:b/>
                <w:bCs/>
              </w:rPr>
            </w:pPr>
            <w:r>
              <w:rPr>
                <w:rFonts w:ascii="Calibri" w:hAnsi="Calibri"/>
                <w:b/>
                <w:bCs/>
              </w:rPr>
              <w:t>BÜTÇE İÇİ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221.847.000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146.553.969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527.702.000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645.732.000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742.947.000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Döner Sermaye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419.290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482.190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 xml:space="preserve">Özel Hesap </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ind w:firstLineChars="100" w:firstLine="240"/>
              <w:jc w:val="left"/>
              <w:rPr>
                <w:rFonts w:ascii="Calibri" w:hAnsi="Calibri"/>
                <w:i/>
                <w:iCs/>
              </w:rPr>
            </w:pPr>
            <w:r>
              <w:rPr>
                <w:rFonts w:ascii="Calibri" w:hAnsi="Calibri"/>
                <w:i/>
                <w:iCs/>
              </w:rPr>
              <w:t>Diğer Bütçe Dışı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 </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39DE" w:rsidRDefault="00F439DE" w:rsidP="00F439DE">
            <w:pPr>
              <w:jc w:val="center"/>
              <w:rPr>
                <w:rFonts w:ascii="Calibri" w:hAnsi="Calibri"/>
                <w:b/>
                <w:bCs/>
              </w:rPr>
            </w:pPr>
            <w:r>
              <w:rPr>
                <w:rFonts w:ascii="Calibri" w:hAnsi="Calibri"/>
                <w:b/>
                <w:bCs/>
              </w:rPr>
              <w:t>BÜTÇE DIŞI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419.290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482.190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9DE" w:rsidRDefault="00F439DE" w:rsidP="00F439DE">
            <w:pPr>
              <w:jc w:val="right"/>
              <w:rPr>
                <w:rFonts w:ascii="Calibri" w:hAnsi="Calibri"/>
                <w:color w:val="000000"/>
              </w:rPr>
            </w:pPr>
            <w:r>
              <w:rPr>
                <w:rFonts w:ascii="Calibri" w:hAnsi="Calibri"/>
                <w:color w:val="000000"/>
              </w:rPr>
              <w:t>500.000</w:t>
            </w:r>
          </w:p>
        </w:tc>
      </w:tr>
      <w:tr w:rsidR="00F439DE"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F439DE" w:rsidRDefault="00F439DE" w:rsidP="00F439DE">
            <w:pPr>
              <w:jc w:val="center"/>
              <w:rPr>
                <w:rFonts w:ascii="Calibri" w:hAnsi="Calibri"/>
                <w:b/>
                <w:bCs/>
              </w:rPr>
            </w:pPr>
            <w:r>
              <w:rPr>
                <w:rFonts w:ascii="Calibri" w:hAnsi="Calibri"/>
                <w:b/>
                <w:bCs/>
              </w:rPr>
              <w:t>FAALİYET MALİYETİ TOPLAMI</w:t>
            </w:r>
          </w:p>
        </w:tc>
        <w:tc>
          <w:tcPr>
            <w:tcW w:w="2268" w:type="dxa"/>
            <w:gridSpan w:val="4"/>
            <w:tcBorders>
              <w:top w:val="single" w:sz="4" w:space="0" w:color="auto"/>
              <w:left w:val="nil"/>
              <w:bottom w:val="single" w:sz="4" w:space="0" w:color="auto"/>
              <w:right w:val="single" w:sz="4" w:space="0" w:color="auto"/>
            </w:tcBorders>
            <w:shd w:val="clear" w:color="auto" w:fill="B3DBE3"/>
            <w:noWrap/>
            <w:hideMark/>
          </w:tcPr>
          <w:p w:rsidR="00F439DE" w:rsidRPr="00F439DE" w:rsidRDefault="00F439DE" w:rsidP="00F439DE">
            <w:pPr>
              <w:jc w:val="right"/>
              <w:rPr>
                <w:rFonts w:asciiTheme="minorHAnsi" w:hAnsiTheme="minorHAnsi"/>
              </w:rPr>
            </w:pPr>
            <w:r w:rsidRPr="00F439DE">
              <w:rPr>
                <w:rFonts w:asciiTheme="minorHAnsi" w:hAnsiTheme="minorHAnsi"/>
              </w:rPr>
              <w:t>222.266.290</w:t>
            </w:r>
          </w:p>
        </w:tc>
        <w:tc>
          <w:tcPr>
            <w:tcW w:w="2126" w:type="dxa"/>
            <w:gridSpan w:val="3"/>
            <w:tcBorders>
              <w:top w:val="single" w:sz="4" w:space="0" w:color="auto"/>
              <w:left w:val="nil"/>
              <w:bottom w:val="single" w:sz="4" w:space="0" w:color="auto"/>
              <w:right w:val="single" w:sz="4" w:space="0" w:color="auto"/>
            </w:tcBorders>
            <w:shd w:val="clear" w:color="auto" w:fill="B3DBE3"/>
            <w:noWrap/>
            <w:hideMark/>
          </w:tcPr>
          <w:p w:rsidR="00F439DE" w:rsidRPr="00F439DE" w:rsidRDefault="00F439DE" w:rsidP="00F439DE">
            <w:pPr>
              <w:ind w:firstLine="0"/>
              <w:jc w:val="right"/>
              <w:rPr>
                <w:rFonts w:asciiTheme="minorHAnsi" w:hAnsiTheme="minorHAnsi"/>
              </w:rPr>
            </w:pPr>
            <w:r w:rsidRPr="00F439DE">
              <w:rPr>
                <w:rFonts w:asciiTheme="minorHAnsi" w:hAnsiTheme="minorHAnsi"/>
              </w:rPr>
              <w:t>147.036.159</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F439DE" w:rsidRPr="00F439DE" w:rsidRDefault="00F439DE" w:rsidP="00F439DE">
            <w:pPr>
              <w:ind w:firstLine="0"/>
              <w:jc w:val="right"/>
              <w:rPr>
                <w:rFonts w:asciiTheme="minorHAnsi" w:hAnsiTheme="minorHAnsi"/>
              </w:rPr>
            </w:pPr>
            <w:r w:rsidRPr="00F439DE">
              <w:rPr>
                <w:rFonts w:asciiTheme="minorHAnsi" w:hAnsiTheme="minorHAnsi"/>
              </w:rPr>
              <w:t>528.202.000</w:t>
            </w:r>
          </w:p>
        </w:tc>
        <w:tc>
          <w:tcPr>
            <w:tcW w:w="3685" w:type="dxa"/>
            <w:gridSpan w:val="8"/>
            <w:tcBorders>
              <w:top w:val="single" w:sz="4" w:space="0" w:color="auto"/>
              <w:left w:val="nil"/>
              <w:bottom w:val="single" w:sz="4" w:space="0" w:color="auto"/>
              <w:right w:val="single" w:sz="4" w:space="0" w:color="auto"/>
            </w:tcBorders>
            <w:shd w:val="clear" w:color="auto" w:fill="B3DBE3"/>
            <w:noWrap/>
            <w:hideMark/>
          </w:tcPr>
          <w:p w:rsidR="00F439DE" w:rsidRPr="00F439DE" w:rsidRDefault="00F439DE" w:rsidP="00F439DE">
            <w:pPr>
              <w:ind w:firstLine="0"/>
              <w:jc w:val="right"/>
              <w:rPr>
                <w:rFonts w:asciiTheme="minorHAnsi" w:hAnsiTheme="minorHAnsi"/>
              </w:rPr>
            </w:pPr>
            <w:r w:rsidRPr="00F439DE">
              <w:rPr>
                <w:rFonts w:asciiTheme="minorHAnsi" w:hAnsiTheme="minorHAnsi"/>
              </w:rPr>
              <w:t xml:space="preserve">           646.232.000</w:t>
            </w:r>
          </w:p>
        </w:tc>
        <w:tc>
          <w:tcPr>
            <w:tcW w:w="2410" w:type="dxa"/>
            <w:gridSpan w:val="5"/>
            <w:tcBorders>
              <w:top w:val="single" w:sz="4" w:space="0" w:color="auto"/>
              <w:left w:val="nil"/>
              <w:bottom w:val="single" w:sz="4" w:space="0" w:color="auto"/>
              <w:right w:val="single" w:sz="4" w:space="0" w:color="auto"/>
            </w:tcBorders>
            <w:shd w:val="clear" w:color="auto" w:fill="B3DBE3"/>
            <w:noWrap/>
            <w:hideMark/>
          </w:tcPr>
          <w:p w:rsidR="00F439DE" w:rsidRPr="00F439DE" w:rsidRDefault="00F439DE" w:rsidP="00F439DE">
            <w:pPr>
              <w:jc w:val="right"/>
              <w:rPr>
                <w:rFonts w:asciiTheme="minorHAnsi" w:hAnsiTheme="minorHAnsi"/>
              </w:rPr>
            </w:pPr>
            <w:r w:rsidRPr="00F439DE">
              <w:rPr>
                <w:rFonts w:asciiTheme="minorHAnsi" w:hAnsiTheme="minorHAnsi"/>
              </w:rPr>
              <w:t>743.447.000</w:t>
            </w:r>
          </w:p>
        </w:tc>
      </w:tr>
      <w:tr w:rsidR="00876557"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876557" w:rsidTr="0096648B">
        <w:trPr>
          <w:gridAfter w:val="2"/>
          <w:wAfter w:w="283" w:type="dxa"/>
          <w:trHeight w:val="315"/>
        </w:trPr>
        <w:tc>
          <w:tcPr>
            <w:tcW w:w="3828" w:type="dxa"/>
            <w:gridSpan w:val="3"/>
            <w:tcBorders>
              <w:top w:val="nil"/>
              <w:left w:val="nil"/>
              <w:bottom w:val="nil"/>
              <w:right w:val="nil"/>
            </w:tcBorders>
            <w:shd w:val="clear" w:color="auto" w:fill="auto"/>
            <w:noWrap/>
            <w:vAlign w:val="bottom"/>
            <w:hideMark/>
          </w:tcPr>
          <w:p w:rsidR="00876557" w:rsidRDefault="00876557">
            <w:pPr>
              <w:jc w:val="center"/>
              <w:rPr>
                <w:rFonts w:ascii="Calibri" w:hAnsi="Calibri"/>
                <w:b/>
                <w:bCs/>
                <w:color w:val="000000"/>
                <w:sz w:val="32"/>
                <w:szCs w:val="32"/>
              </w:rPr>
            </w:pPr>
          </w:p>
        </w:tc>
        <w:tc>
          <w:tcPr>
            <w:tcW w:w="2268" w:type="dxa"/>
            <w:gridSpan w:val="4"/>
            <w:tcBorders>
              <w:top w:val="nil"/>
              <w:left w:val="nil"/>
              <w:bottom w:val="nil"/>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nil"/>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nil"/>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nil"/>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nil"/>
              <w:right w:val="nil"/>
            </w:tcBorders>
            <w:shd w:val="clear" w:color="auto" w:fill="auto"/>
            <w:noWrap/>
            <w:vAlign w:val="bottom"/>
            <w:hideMark/>
          </w:tcPr>
          <w:p w:rsidR="00876557" w:rsidRDefault="00876557">
            <w:pPr>
              <w:rPr>
                <w:sz w:val="20"/>
                <w:szCs w:val="20"/>
              </w:rPr>
            </w:pP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lastRenderedPageBreak/>
              <w:t>İdare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İZMİR KÂTİP ÇELEBİ ÜNİVERSİTESİ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ÖN LİSANS EĞİTİMİ, LİSANS EĞİTİMİ VE LİSANSÜSTÜ EĞİTİM</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Alt Program Hedefi</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Mesleki yeterlilik sahibi ve gelişime açık mezunlar yetiştirilmesi</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Faaliyet Adı</w:t>
            </w:r>
          </w:p>
        </w:tc>
        <w:tc>
          <w:tcPr>
            <w:tcW w:w="11198" w:type="dxa"/>
            <w:gridSpan w:val="22"/>
            <w:tcBorders>
              <w:top w:val="nil"/>
              <w:left w:val="nil"/>
              <w:bottom w:val="nil"/>
              <w:right w:val="nil"/>
            </w:tcBorders>
            <w:shd w:val="clear" w:color="auto" w:fill="auto"/>
            <w:vAlign w:val="center"/>
            <w:hideMark/>
          </w:tcPr>
          <w:p w:rsidR="00876557" w:rsidRDefault="00876557">
            <w:pPr>
              <w:ind w:firstLine="0"/>
              <w:rPr>
                <w:rFonts w:ascii="Calibri" w:hAnsi="Calibri"/>
                <w:color w:val="000000"/>
              </w:rPr>
            </w:pPr>
            <w:r>
              <w:rPr>
                <w:rFonts w:ascii="Calibri" w:hAnsi="Calibri"/>
                <w:color w:val="000000"/>
              </w:rPr>
              <w:t>Yükseköğretim Kurumları Tezsiz Yüksek Lisans</w:t>
            </w:r>
          </w:p>
        </w:tc>
      </w:tr>
      <w:tr w:rsidR="00876557" w:rsidTr="00683EDA">
        <w:trPr>
          <w:gridAfter w:val="2"/>
          <w:wAfter w:w="283" w:type="dxa"/>
          <w:trHeight w:val="600"/>
        </w:trPr>
        <w:tc>
          <w:tcPr>
            <w:tcW w:w="3828" w:type="dxa"/>
            <w:gridSpan w:val="3"/>
            <w:tcBorders>
              <w:top w:val="nil"/>
              <w:left w:val="nil"/>
              <w:bottom w:val="nil"/>
              <w:right w:val="nil"/>
            </w:tcBorders>
            <w:shd w:val="clear" w:color="auto" w:fill="auto"/>
            <w:vAlign w:val="center"/>
            <w:hideMark/>
          </w:tcPr>
          <w:p w:rsidR="00876557" w:rsidRDefault="00876557">
            <w:pPr>
              <w:ind w:firstLineChars="100" w:firstLine="241"/>
              <w:rPr>
                <w:rFonts w:ascii="Calibri" w:hAnsi="Calibri"/>
                <w:b/>
                <w:bCs/>
              </w:rPr>
            </w:pPr>
            <w:r>
              <w:rPr>
                <w:rFonts w:ascii="Calibri" w:hAnsi="Calibri"/>
                <w:b/>
                <w:bCs/>
              </w:rPr>
              <w:t>Açıklama</w:t>
            </w:r>
          </w:p>
        </w:tc>
        <w:tc>
          <w:tcPr>
            <w:tcW w:w="11198" w:type="dxa"/>
            <w:gridSpan w:val="22"/>
            <w:tcBorders>
              <w:top w:val="nil"/>
              <w:left w:val="nil"/>
              <w:bottom w:val="nil"/>
              <w:right w:val="nil"/>
            </w:tcBorders>
            <w:shd w:val="clear" w:color="auto" w:fill="auto"/>
            <w:vAlign w:val="center"/>
            <w:hideMark/>
          </w:tcPr>
          <w:p w:rsidR="00876557" w:rsidRDefault="00876557" w:rsidP="00876557">
            <w:pPr>
              <w:ind w:firstLine="0"/>
              <w:rPr>
                <w:rFonts w:ascii="Calibri" w:hAnsi="Calibri"/>
                <w:color w:val="000000"/>
              </w:rPr>
            </w:pPr>
            <w:r>
              <w:rPr>
                <w:rFonts w:ascii="Calibri" w:hAnsi="Calibri"/>
                <w:color w:val="000000"/>
              </w:rPr>
              <w:t xml:space="preserve">2547 sayılı Yükseköğretim Kanununun </w:t>
            </w:r>
            <w:proofErr w:type="gramStart"/>
            <w:r>
              <w:rPr>
                <w:rFonts w:ascii="Calibri" w:hAnsi="Calibri"/>
                <w:color w:val="000000"/>
              </w:rPr>
              <w:t>44 üncü</w:t>
            </w:r>
            <w:proofErr w:type="gramEnd"/>
            <w:r>
              <w:rPr>
                <w:rFonts w:ascii="Calibri" w:hAnsi="Calibri"/>
                <w:color w:val="000000"/>
              </w:rPr>
              <w:t xml:space="preserve"> maddesinin (c) fıkrasına dayanılarak hazırlanan çerçeve yönetmelik gereği Üniversitemiz Enstitülerinde yürütülen tezsiz yüksek lisans eğitim, öğretim ve sınavlar ile ilgili usul ve esasları düzenlemek.</w:t>
            </w:r>
          </w:p>
        </w:tc>
      </w:tr>
      <w:tr w:rsidR="00876557" w:rsidTr="0096648B">
        <w:trPr>
          <w:gridAfter w:val="2"/>
          <w:wAfter w:w="283" w:type="dxa"/>
          <w:trHeight w:val="360"/>
        </w:trPr>
        <w:tc>
          <w:tcPr>
            <w:tcW w:w="3828" w:type="dxa"/>
            <w:gridSpan w:val="3"/>
            <w:tcBorders>
              <w:top w:val="nil"/>
              <w:left w:val="nil"/>
              <w:bottom w:val="single" w:sz="4" w:space="0" w:color="auto"/>
              <w:right w:val="nil"/>
            </w:tcBorders>
            <w:shd w:val="clear" w:color="auto" w:fill="auto"/>
            <w:noWrap/>
            <w:vAlign w:val="bottom"/>
            <w:hideMark/>
          </w:tcPr>
          <w:p w:rsidR="00876557" w:rsidRDefault="00876557">
            <w:pPr>
              <w:rPr>
                <w:rFonts w:ascii="Calibri" w:hAnsi="Calibri"/>
                <w:color w:val="000000"/>
              </w:rPr>
            </w:pPr>
          </w:p>
        </w:tc>
        <w:tc>
          <w:tcPr>
            <w:tcW w:w="2268" w:type="dxa"/>
            <w:gridSpan w:val="4"/>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3685" w:type="dxa"/>
            <w:gridSpan w:val="8"/>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c>
          <w:tcPr>
            <w:tcW w:w="2410" w:type="dxa"/>
            <w:gridSpan w:val="5"/>
            <w:tcBorders>
              <w:top w:val="nil"/>
              <w:left w:val="nil"/>
              <w:bottom w:val="single" w:sz="4" w:space="0" w:color="auto"/>
              <w:right w:val="nil"/>
            </w:tcBorders>
            <w:shd w:val="clear" w:color="auto" w:fill="auto"/>
            <w:noWrap/>
            <w:vAlign w:val="bottom"/>
            <w:hideMark/>
          </w:tcPr>
          <w:p w:rsidR="00876557" w:rsidRDefault="00876557">
            <w:pPr>
              <w:rPr>
                <w:sz w:val="20"/>
                <w:szCs w:val="20"/>
              </w:rPr>
            </w:pPr>
          </w:p>
        </w:tc>
      </w:tr>
      <w:tr w:rsidR="00876557"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76557" w:rsidRPr="007D0DCD" w:rsidRDefault="00876557">
            <w:pPr>
              <w:jc w:val="center"/>
              <w:rPr>
                <w:rFonts w:ascii="Calibri" w:hAnsi="Calibri"/>
                <w:b/>
                <w:bCs/>
              </w:rPr>
            </w:pPr>
            <w:r w:rsidRPr="007D0DCD">
              <w:rPr>
                <w:rFonts w:ascii="Calibri" w:hAnsi="Calibri"/>
                <w:b/>
                <w:bCs/>
              </w:rPr>
              <w:t>EKONOMİK KOD</w:t>
            </w:r>
          </w:p>
        </w:tc>
        <w:tc>
          <w:tcPr>
            <w:tcW w:w="2268" w:type="dxa"/>
            <w:gridSpan w:val="4"/>
            <w:tcBorders>
              <w:top w:val="single" w:sz="4" w:space="0" w:color="auto"/>
              <w:left w:val="nil"/>
              <w:bottom w:val="single" w:sz="4" w:space="0" w:color="auto"/>
              <w:right w:val="single" w:sz="4" w:space="0" w:color="auto"/>
            </w:tcBorders>
            <w:shd w:val="clear" w:color="auto" w:fill="B3DBE3"/>
            <w:vAlign w:val="center"/>
            <w:hideMark/>
          </w:tcPr>
          <w:p w:rsidR="00876557" w:rsidRPr="007D0DCD" w:rsidRDefault="0024294C" w:rsidP="0024294C">
            <w:pPr>
              <w:ind w:firstLine="0"/>
              <w:rPr>
                <w:rFonts w:ascii="Calibri" w:hAnsi="Calibri"/>
                <w:b/>
                <w:bCs/>
              </w:rPr>
            </w:pPr>
            <w:r>
              <w:rPr>
                <w:rFonts w:ascii="Calibri" w:hAnsi="Calibri"/>
                <w:b/>
                <w:bCs/>
              </w:rPr>
              <w:t xml:space="preserve">                </w:t>
            </w:r>
            <w:r w:rsidR="00876557" w:rsidRPr="007D0DCD">
              <w:rPr>
                <w:rFonts w:ascii="Calibri" w:hAnsi="Calibri"/>
                <w:b/>
                <w:bCs/>
              </w:rPr>
              <w:t>2022</w:t>
            </w:r>
            <w:r w:rsidR="00876557" w:rsidRPr="007D0DCD">
              <w:rPr>
                <w:rFonts w:ascii="Calibri" w:hAnsi="Calibri"/>
                <w:b/>
                <w:bCs/>
              </w:rPr>
              <w:br/>
            </w:r>
            <w:r>
              <w:rPr>
                <w:rFonts w:ascii="Calibri" w:hAnsi="Calibri"/>
                <w:b/>
                <w:bCs/>
              </w:rPr>
              <w:t xml:space="preserve">              </w:t>
            </w:r>
            <w:r w:rsidR="00876557" w:rsidRPr="007D0DCD">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876557" w:rsidRPr="007D0DCD" w:rsidRDefault="00876557" w:rsidP="0024294C">
            <w:pPr>
              <w:rPr>
                <w:rFonts w:ascii="Calibri" w:hAnsi="Calibri"/>
                <w:b/>
                <w:bCs/>
              </w:rPr>
            </w:pPr>
            <w:r w:rsidRPr="007D0DCD">
              <w:rPr>
                <w:rFonts w:ascii="Calibri" w:hAnsi="Calibri"/>
                <w:b/>
                <w:bCs/>
              </w:rPr>
              <w:t>2022</w:t>
            </w:r>
            <w:r w:rsidRPr="007D0DCD">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876557" w:rsidRPr="007D0DCD" w:rsidRDefault="00876557" w:rsidP="0024294C">
            <w:pPr>
              <w:rPr>
                <w:rFonts w:ascii="Calibri" w:hAnsi="Calibri"/>
                <w:b/>
                <w:bCs/>
              </w:rPr>
            </w:pPr>
            <w:r w:rsidRPr="007D0DCD">
              <w:rPr>
                <w:rFonts w:ascii="Calibri" w:hAnsi="Calibri"/>
                <w:b/>
                <w:bCs/>
              </w:rPr>
              <w:t>2023</w:t>
            </w:r>
            <w:r w:rsidRPr="007D0DCD">
              <w:rPr>
                <w:rFonts w:ascii="Calibri" w:hAnsi="Calibri"/>
                <w:b/>
                <w:bCs/>
              </w:rPr>
              <w:br/>
            </w:r>
            <w:r w:rsidR="0024294C">
              <w:rPr>
                <w:rFonts w:ascii="Calibri" w:hAnsi="Calibri"/>
                <w:b/>
                <w:bCs/>
              </w:rPr>
              <w:t xml:space="preserve">            </w:t>
            </w:r>
            <w:r w:rsidRPr="007D0DCD">
              <w:rPr>
                <w:rFonts w:ascii="Calibri" w:hAnsi="Calibri"/>
                <w:b/>
                <w:bCs/>
              </w:rPr>
              <w:t>Bütçe</w:t>
            </w:r>
          </w:p>
        </w:tc>
        <w:tc>
          <w:tcPr>
            <w:tcW w:w="3685" w:type="dxa"/>
            <w:gridSpan w:val="8"/>
            <w:tcBorders>
              <w:top w:val="single" w:sz="4" w:space="0" w:color="auto"/>
              <w:left w:val="nil"/>
              <w:bottom w:val="single" w:sz="4" w:space="0" w:color="auto"/>
              <w:right w:val="single" w:sz="4" w:space="0" w:color="auto"/>
            </w:tcBorders>
            <w:shd w:val="clear" w:color="auto" w:fill="B3DBE3"/>
            <w:vAlign w:val="center"/>
            <w:hideMark/>
          </w:tcPr>
          <w:p w:rsidR="00876557" w:rsidRPr="007D0DCD" w:rsidRDefault="00876557" w:rsidP="0024294C">
            <w:pPr>
              <w:rPr>
                <w:rFonts w:ascii="Calibri" w:hAnsi="Calibri"/>
                <w:b/>
                <w:bCs/>
              </w:rPr>
            </w:pPr>
            <w:r w:rsidRPr="007D0DCD">
              <w:rPr>
                <w:rFonts w:ascii="Calibri" w:hAnsi="Calibri"/>
                <w:b/>
                <w:bCs/>
              </w:rPr>
              <w:t>2024</w:t>
            </w:r>
            <w:r w:rsidRPr="007D0DCD">
              <w:rPr>
                <w:rFonts w:ascii="Calibri" w:hAnsi="Calibri"/>
                <w:b/>
                <w:bCs/>
              </w:rPr>
              <w:br/>
            </w:r>
            <w:r w:rsidR="0024294C">
              <w:rPr>
                <w:rFonts w:ascii="Calibri" w:hAnsi="Calibri"/>
                <w:b/>
                <w:bCs/>
              </w:rPr>
              <w:t xml:space="preserve">          </w:t>
            </w:r>
            <w:r w:rsidRPr="007D0DCD">
              <w:rPr>
                <w:rFonts w:ascii="Calibri" w:hAnsi="Calibri"/>
                <w:b/>
                <w:bCs/>
              </w:rPr>
              <w:t>Tahmin</w:t>
            </w:r>
          </w:p>
        </w:tc>
        <w:tc>
          <w:tcPr>
            <w:tcW w:w="2410" w:type="dxa"/>
            <w:gridSpan w:val="5"/>
            <w:tcBorders>
              <w:top w:val="single" w:sz="4" w:space="0" w:color="auto"/>
              <w:left w:val="nil"/>
              <w:bottom w:val="single" w:sz="4" w:space="0" w:color="auto"/>
              <w:right w:val="single" w:sz="4" w:space="0" w:color="auto"/>
            </w:tcBorders>
            <w:shd w:val="clear" w:color="auto" w:fill="B3DBE3"/>
            <w:vAlign w:val="center"/>
            <w:hideMark/>
          </w:tcPr>
          <w:p w:rsidR="00876557" w:rsidRPr="007D0DCD" w:rsidRDefault="0024294C" w:rsidP="0024294C">
            <w:pPr>
              <w:rPr>
                <w:rFonts w:ascii="Calibri" w:hAnsi="Calibri"/>
                <w:b/>
                <w:bCs/>
              </w:rPr>
            </w:pPr>
            <w:r>
              <w:rPr>
                <w:rFonts w:ascii="Calibri" w:hAnsi="Calibri"/>
                <w:b/>
                <w:bCs/>
              </w:rPr>
              <w:t xml:space="preserve">   </w:t>
            </w:r>
            <w:r w:rsidR="00876557" w:rsidRPr="007D0DCD">
              <w:rPr>
                <w:rFonts w:ascii="Calibri" w:hAnsi="Calibri"/>
                <w:b/>
                <w:bCs/>
              </w:rPr>
              <w:t>2025</w:t>
            </w:r>
            <w:r w:rsidR="00876557" w:rsidRPr="007D0DCD">
              <w:rPr>
                <w:rFonts w:ascii="Calibri" w:hAnsi="Calibri"/>
                <w:b/>
                <w:bCs/>
              </w:rPr>
              <w:br/>
            </w:r>
            <w:r>
              <w:rPr>
                <w:rFonts w:ascii="Calibri" w:hAnsi="Calibri"/>
                <w:b/>
                <w:bCs/>
              </w:rPr>
              <w:t xml:space="preserve">             </w:t>
            </w:r>
            <w:r w:rsidR="00876557" w:rsidRPr="007D0DCD">
              <w:rPr>
                <w:rFonts w:ascii="Calibri" w:hAnsi="Calibri"/>
                <w:b/>
                <w:bCs/>
              </w:rPr>
              <w:t>Tahmin</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Personel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spacing w:before="0" w:after="0" w:line="240" w:lineRule="auto"/>
              <w:ind w:firstLine="0"/>
              <w:jc w:val="right"/>
              <w:rPr>
                <w:rFonts w:ascii="Calibri" w:hAnsi="Calibri"/>
                <w:color w:val="000000"/>
                <w:lang w:eastAsia="tr-TR"/>
              </w:rPr>
            </w:pPr>
            <w:r>
              <w:rPr>
                <w:rFonts w:ascii="Calibri" w:hAnsi="Calibri"/>
                <w:color w:val="000000"/>
              </w:rPr>
              <w:t>1.906.000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1.713.809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3.403.000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4.014.000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4.445.000</w:t>
            </w:r>
          </w:p>
        </w:tc>
      </w:tr>
      <w:tr w:rsidR="008F2268" w:rsidTr="0096648B">
        <w:trPr>
          <w:gridAfter w:val="2"/>
          <w:wAfter w:w="283" w:type="dxa"/>
          <w:trHeight w:val="67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lastRenderedPageBreak/>
              <w:t>Sosyal Güvenlik Kurumuna Devlet Primi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1.000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2.000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2.000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3.000</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Mal ve Hizmet Alım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Faiz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Cari Transferler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Sermaye Giderleri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Sermaye Transferleri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Borç Verme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jc w:val="center"/>
              <w:rPr>
                <w:rFonts w:ascii="Calibri" w:hAnsi="Calibri"/>
                <w:b/>
                <w:bCs/>
              </w:rPr>
            </w:pPr>
            <w:r>
              <w:rPr>
                <w:rFonts w:ascii="Calibri" w:hAnsi="Calibri"/>
                <w:b/>
                <w:bCs/>
              </w:rPr>
              <w:t>BÜTÇE İÇİ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1.907.000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1.713.809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3.405.000</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4.016.000</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4.448.000</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Döner Sermaye</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 xml:space="preserve">Özel Hesap </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ind w:firstLineChars="100" w:firstLine="240"/>
              <w:jc w:val="left"/>
              <w:rPr>
                <w:rFonts w:ascii="Calibri" w:hAnsi="Calibri"/>
                <w:i/>
                <w:iCs/>
              </w:rPr>
            </w:pPr>
            <w:r>
              <w:rPr>
                <w:rFonts w:ascii="Calibri" w:hAnsi="Calibri"/>
                <w:i/>
                <w:iCs/>
              </w:rPr>
              <w:t>Diğer Bütçe Dışı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2268" w:rsidRDefault="008F2268" w:rsidP="008F2268">
            <w:pPr>
              <w:jc w:val="center"/>
              <w:rPr>
                <w:rFonts w:ascii="Calibri" w:hAnsi="Calibri"/>
                <w:b/>
                <w:bCs/>
              </w:rPr>
            </w:pPr>
            <w:r>
              <w:rPr>
                <w:rFonts w:ascii="Calibri" w:hAnsi="Calibri"/>
                <w:b/>
                <w:bCs/>
              </w:rPr>
              <w:t>BÜTÇE DIŞI TOPLAM KAYNAK</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3685" w:type="dxa"/>
            <w:gridSpan w:val="8"/>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rsidR="008F2268" w:rsidRDefault="008F2268" w:rsidP="008F2268">
            <w:pPr>
              <w:jc w:val="right"/>
              <w:rPr>
                <w:rFonts w:ascii="Calibri" w:hAnsi="Calibri"/>
                <w:color w:val="000000"/>
              </w:rPr>
            </w:pPr>
            <w:r>
              <w:rPr>
                <w:rFonts w:ascii="Calibri" w:hAnsi="Calibri"/>
                <w:color w:val="000000"/>
              </w:rPr>
              <w:t> </w:t>
            </w:r>
          </w:p>
        </w:tc>
      </w:tr>
      <w:tr w:rsidR="008F2268" w:rsidTr="0096648B">
        <w:trPr>
          <w:gridAfter w:val="2"/>
          <w:wAfter w:w="283" w:type="dxa"/>
          <w:trHeight w:val="559"/>
        </w:trPr>
        <w:tc>
          <w:tcPr>
            <w:tcW w:w="382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8F2268" w:rsidRDefault="008F2268" w:rsidP="008F2268">
            <w:pPr>
              <w:jc w:val="center"/>
              <w:rPr>
                <w:rFonts w:ascii="Calibri" w:hAnsi="Calibri"/>
                <w:b/>
                <w:bCs/>
              </w:rPr>
            </w:pPr>
            <w:r>
              <w:rPr>
                <w:rFonts w:ascii="Calibri" w:hAnsi="Calibri"/>
                <w:b/>
                <w:bCs/>
              </w:rPr>
              <w:lastRenderedPageBreak/>
              <w:t>FAALİYET MALİYETİ TOPLAMI</w:t>
            </w:r>
          </w:p>
        </w:tc>
        <w:tc>
          <w:tcPr>
            <w:tcW w:w="226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8F2268" w:rsidRDefault="008F2268" w:rsidP="008F2268">
            <w:pPr>
              <w:jc w:val="right"/>
              <w:rPr>
                <w:rFonts w:ascii="Calibri" w:hAnsi="Calibri"/>
                <w:color w:val="000000"/>
              </w:rPr>
            </w:pPr>
            <w:r>
              <w:rPr>
                <w:rFonts w:ascii="Calibri" w:hAnsi="Calibri"/>
                <w:color w:val="000000"/>
              </w:rPr>
              <w:t>1.907.000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8F2268" w:rsidRDefault="008F2268" w:rsidP="008F2268">
            <w:pPr>
              <w:jc w:val="right"/>
              <w:rPr>
                <w:rFonts w:ascii="Calibri" w:hAnsi="Calibri"/>
                <w:color w:val="000000"/>
              </w:rPr>
            </w:pPr>
            <w:r>
              <w:rPr>
                <w:rFonts w:ascii="Calibri" w:hAnsi="Calibri"/>
                <w:color w:val="000000"/>
              </w:rPr>
              <w:t>1.713.809</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8F2268" w:rsidRPr="00EB00EE" w:rsidRDefault="008F2268" w:rsidP="008F2268">
            <w:r w:rsidRPr="00EB00EE">
              <w:t>3.405.000</w:t>
            </w:r>
          </w:p>
        </w:tc>
        <w:tc>
          <w:tcPr>
            <w:tcW w:w="3685" w:type="dxa"/>
            <w:gridSpan w:val="8"/>
            <w:tcBorders>
              <w:top w:val="single" w:sz="4" w:space="0" w:color="auto"/>
              <w:left w:val="nil"/>
              <w:bottom w:val="single" w:sz="4" w:space="0" w:color="auto"/>
              <w:right w:val="single" w:sz="4" w:space="0" w:color="auto"/>
            </w:tcBorders>
            <w:shd w:val="clear" w:color="auto" w:fill="B3DBE3"/>
            <w:noWrap/>
            <w:hideMark/>
          </w:tcPr>
          <w:p w:rsidR="008F2268" w:rsidRPr="00EB00EE" w:rsidRDefault="008F2268" w:rsidP="008F2268">
            <w:r w:rsidRPr="00EB00EE">
              <w:t>4.016.000</w:t>
            </w:r>
          </w:p>
        </w:tc>
        <w:tc>
          <w:tcPr>
            <w:tcW w:w="2410" w:type="dxa"/>
            <w:gridSpan w:val="5"/>
            <w:tcBorders>
              <w:top w:val="single" w:sz="4" w:space="0" w:color="auto"/>
              <w:left w:val="nil"/>
              <w:bottom w:val="single" w:sz="4" w:space="0" w:color="auto"/>
              <w:right w:val="single" w:sz="4" w:space="0" w:color="auto"/>
            </w:tcBorders>
            <w:shd w:val="clear" w:color="auto" w:fill="B3DBE3"/>
            <w:noWrap/>
            <w:hideMark/>
          </w:tcPr>
          <w:p w:rsidR="008F2268" w:rsidRDefault="008F2268" w:rsidP="008F2268">
            <w:r w:rsidRPr="00EB00EE">
              <w:t>4.448.000</w:t>
            </w:r>
          </w:p>
        </w:tc>
      </w:tr>
      <w:tr w:rsidR="005B5CF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0"/>
              <w:jc w:val="left"/>
              <w:rPr>
                <w:rFonts w:ascii="Calibri" w:hAnsi="Calibri"/>
                <w:color w:val="000000"/>
                <w:lang w:eastAsia="tr-TR"/>
              </w:rPr>
            </w:pPr>
          </w:p>
        </w:tc>
      </w:tr>
      <w:tr w:rsidR="005B5CF2"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5B5CF2" w:rsidRPr="005B5CF2" w:rsidRDefault="005B5CF2" w:rsidP="005B5CF2">
            <w:pPr>
              <w:spacing w:before="0" w:after="0" w:line="240" w:lineRule="auto"/>
              <w:ind w:firstLine="0"/>
              <w:jc w:val="left"/>
              <w:rPr>
                <w:rFonts w:ascii="Calibri" w:hAnsi="Calibri"/>
                <w:color w:val="000000"/>
                <w:lang w:eastAsia="tr-TR"/>
              </w:rPr>
            </w:pPr>
          </w:p>
        </w:tc>
      </w:tr>
      <w:tr w:rsidR="007D0DCD" w:rsidRPr="005B5CF2" w:rsidTr="00683EDA">
        <w:trPr>
          <w:gridAfter w:val="1"/>
          <w:wAfter w:w="141" w:type="dxa"/>
          <w:trHeight w:val="600"/>
        </w:trPr>
        <w:tc>
          <w:tcPr>
            <w:tcW w:w="4111" w:type="dxa"/>
            <w:gridSpan w:val="4"/>
            <w:tcBorders>
              <w:top w:val="nil"/>
              <w:left w:val="nil"/>
              <w:bottom w:val="nil"/>
              <w:right w:val="nil"/>
            </w:tcBorders>
            <w:shd w:val="clear" w:color="auto" w:fill="auto"/>
            <w:vAlign w:val="center"/>
          </w:tcPr>
          <w:p w:rsidR="007D0DCD" w:rsidRPr="005B5CF2" w:rsidRDefault="007D0DCD" w:rsidP="005B5CF2">
            <w:pPr>
              <w:spacing w:before="0" w:after="0" w:line="240" w:lineRule="auto"/>
              <w:ind w:firstLineChars="100" w:firstLine="241"/>
              <w:jc w:val="left"/>
              <w:rPr>
                <w:rFonts w:ascii="Calibri" w:hAnsi="Calibri"/>
                <w:b/>
                <w:bCs/>
                <w:lang w:eastAsia="tr-TR"/>
              </w:rPr>
            </w:pPr>
          </w:p>
        </w:tc>
        <w:tc>
          <w:tcPr>
            <w:tcW w:w="11057" w:type="dxa"/>
            <w:gridSpan w:val="22"/>
            <w:tcBorders>
              <w:top w:val="nil"/>
              <w:left w:val="nil"/>
              <w:bottom w:val="nil"/>
              <w:right w:val="nil"/>
            </w:tcBorders>
            <w:shd w:val="clear" w:color="auto" w:fill="auto"/>
            <w:vAlign w:val="center"/>
          </w:tcPr>
          <w:p w:rsidR="007D0DCD" w:rsidRPr="005B5CF2" w:rsidRDefault="007D0DCD" w:rsidP="005B5CF2">
            <w:pPr>
              <w:spacing w:before="0" w:after="0" w:line="240" w:lineRule="auto"/>
              <w:ind w:firstLine="0"/>
              <w:jc w:val="left"/>
              <w:rPr>
                <w:rFonts w:ascii="Calibri" w:hAnsi="Calibri"/>
                <w:color w:val="000000"/>
                <w:lang w:eastAsia="tr-TR"/>
              </w:rPr>
            </w:pPr>
          </w:p>
        </w:tc>
      </w:tr>
      <w:tr w:rsidR="00191410"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191410" w:rsidRDefault="00191410">
            <w:pPr>
              <w:spacing w:before="0" w:after="0" w:line="240" w:lineRule="auto"/>
              <w:ind w:firstLine="0"/>
              <w:jc w:val="center"/>
              <w:rPr>
                <w:rFonts w:ascii="Calibri" w:hAnsi="Calibri"/>
                <w:b/>
                <w:bCs/>
                <w:color w:val="000000"/>
                <w:sz w:val="32"/>
                <w:szCs w:val="32"/>
                <w:lang w:eastAsia="tr-TR"/>
              </w:rPr>
            </w:pPr>
            <w:r>
              <w:rPr>
                <w:rFonts w:ascii="Calibri" w:hAnsi="Calibri"/>
                <w:b/>
                <w:bCs/>
                <w:color w:val="000000"/>
                <w:sz w:val="32"/>
                <w:szCs w:val="32"/>
              </w:rPr>
              <w:t>FAALİYET MALİYETLERİ TABLOSU</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center"/>
              <w:rPr>
                <w:rFonts w:ascii="Calibri" w:hAnsi="Calibri"/>
                <w:b/>
                <w:bCs/>
                <w:color w:val="000000"/>
                <w:sz w:val="32"/>
                <w:szCs w:val="32"/>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İdare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İZMİR KÂTİP ÇELEBİ ÜNİVERSİTESİ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ÖĞRENCİ YAŞAMI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Hedefi</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 öğrencilerine sunulan beslenme ve barınma hizmetlerinin kalitesinin artırılması; öğrencilerin kişisel ve sosyal gelişimi desteklenerek yaşam kalitesinin yükseltilmesi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Faaliyet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Beslenme Hizmetleri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Açıklama</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 xml:space="preserve">2547 sayılı Kanun’un 2880 sayılı Kanun’la değişik 46. ve 47. maddeleri uyarınca üniversitelerde kurulacak </w:t>
            </w:r>
            <w:proofErr w:type="spellStart"/>
            <w:r>
              <w:rPr>
                <w:rFonts w:ascii="Calibri" w:hAnsi="Calibri"/>
                <w:color w:val="000000"/>
              </w:rPr>
              <w:t>Mediko</w:t>
            </w:r>
            <w:proofErr w:type="spellEnd"/>
            <w:r>
              <w:rPr>
                <w:rFonts w:ascii="Calibri" w:hAnsi="Calibri"/>
                <w:color w:val="000000"/>
              </w:rPr>
              <w:t xml:space="preserve">-Sosyal, Sağlık, Kültür ve Spor İşleri Dairesinin teşkilatlanması, yönetimi, çalışmaları, görevlilerin yetki ve sorumluluklarına ilişkin genel hükümlere dayanılarak Üniversitemizde öğrenci yemek hizmet alımını ve teminini gerçekleştirmek, örgün eğitim sistemi içinde normal eğitim- öğretim süresince eğitim-öğretim gören, </w:t>
            </w:r>
            <w:r>
              <w:rPr>
                <w:rFonts w:ascii="Calibri" w:hAnsi="Calibri"/>
                <w:color w:val="000000"/>
              </w:rPr>
              <w:lastRenderedPageBreak/>
              <w:t>katkı bedellerini yatırarak kaydını yenileyen öğrencilerin ve maddi imkanları yetersiz olan öğrencilerin yemek hizmetini gerçekleştirmek.</w:t>
            </w:r>
          </w:p>
        </w:tc>
      </w:tr>
      <w:tr w:rsidR="00191410" w:rsidTr="0096648B">
        <w:trPr>
          <w:gridAfter w:val="2"/>
          <w:wAfter w:w="283" w:type="dxa"/>
          <w:trHeight w:val="360"/>
        </w:trPr>
        <w:tc>
          <w:tcPr>
            <w:tcW w:w="4253" w:type="dxa"/>
            <w:gridSpan w:val="5"/>
            <w:tcBorders>
              <w:top w:val="nil"/>
              <w:left w:val="nil"/>
              <w:bottom w:val="single" w:sz="4" w:space="0" w:color="auto"/>
              <w:right w:val="nil"/>
            </w:tcBorders>
            <w:shd w:val="clear" w:color="auto" w:fill="auto"/>
            <w:noWrap/>
            <w:vAlign w:val="bottom"/>
            <w:hideMark/>
          </w:tcPr>
          <w:p w:rsidR="00191410" w:rsidRDefault="00191410">
            <w:pPr>
              <w:rPr>
                <w:rFonts w:ascii="Calibri" w:hAnsi="Calibri"/>
                <w:color w:val="000000"/>
              </w:rPr>
            </w:pPr>
          </w:p>
        </w:tc>
        <w:tc>
          <w:tcPr>
            <w:tcW w:w="1843"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r>
      <w:tr w:rsidR="00191410" w:rsidRP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191410" w:rsidRPr="00191410" w:rsidRDefault="00191410">
            <w:pPr>
              <w:jc w:val="center"/>
              <w:rPr>
                <w:rFonts w:ascii="Calibri" w:hAnsi="Calibri"/>
                <w:b/>
                <w:bCs/>
              </w:rPr>
            </w:pPr>
            <w:r w:rsidRPr="00191410">
              <w:rPr>
                <w:rFonts w:ascii="Calibri" w:hAnsi="Calibri"/>
                <w:b/>
                <w:bCs/>
              </w:rPr>
              <w:t>EKONOMİK KOD</w:t>
            </w:r>
          </w:p>
        </w:tc>
        <w:tc>
          <w:tcPr>
            <w:tcW w:w="1843"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sidRPr="00191410">
              <w:rPr>
                <w:rFonts w:ascii="Calibri" w:hAnsi="Calibri"/>
                <w:b/>
                <w:bCs/>
              </w:rPr>
              <w:t xml:space="preserve">           2022</w:t>
            </w:r>
            <w:r w:rsidRPr="00191410">
              <w:rPr>
                <w:rFonts w:ascii="Calibri" w:hAnsi="Calibri"/>
                <w:b/>
                <w:bCs/>
              </w:rPr>
              <w:br/>
              <w:t xml:space="preserve">          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sidRPr="00191410">
              <w:rPr>
                <w:rFonts w:ascii="Calibri" w:hAnsi="Calibri"/>
                <w:b/>
                <w:bCs/>
              </w:rPr>
              <w:t xml:space="preserve">            2022</w:t>
            </w:r>
            <w:r w:rsidRPr="00191410">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2023</w:t>
            </w:r>
            <w:r w:rsidRPr="00191410">
              <w:rPr>
                <w:rFonts w:ascii="Calibri" w:hAnsi="Calibri"/>
                <w:b/>
                <w:bCs/>
              </w:rPr>
              <w:br/>
              <w:t xml:space="preserve">            Bütçe</w:t>
            </w:r>
          </w:p>
        </w:tc>
        <w:tc>
          <w:tcPr>
            <w:tcW w:w="3543" w:type="dxa"/>
            <w:gridSpan w:val="6"/>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sidRPr="00191410">
              <w:rPr>
                <w:rFonts w:ascii="Calibri" w:hAnsi="Calibri"/>
                <w:b/>
                <w:bCs/>
              </w:rPr>
              <w:t xml:space="preserve">       2024</w:t>
            </w:r>
            <w:r w:rsidRPr="00191410">
              <w:rPr>
                <w:rFonts w:ascii="Calibri" w:hAnsi="Calibri"/>
                <w:b/>
                <w:bCs/>
              </w:rPr>
              <w:br/>
              <w:t xml:space="preserve">    Tahmin</w:t>
            </w:r>
          </w:p>
        </w:tc>
        <w:tc>
          <w:tcPr>
            <w:tcW w:w="2552" w:type="dxa"/>
            <w:gridSpan w:val="7"/>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 xml:space="preserve">   2025</w:t>
            </w:r>
            <w:r w:rsidRPr="00191410">
              <w:rPr>
                <w:rFonts w:ascii="Calibri" w:hAnsi="Calibri"/>
                <w:b/>
                <w:bCs/>
              </w:rPr>
              <w:br/>
              <w:t xml:space="preserve">              Tahmin</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Personel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Sosyal Güvenlik Kurumuna Devlet Primi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Mal ve Hizmet Alım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spacing w:before="0" w:after="0" w:line="240" w:lineRule="auto"/>
              <w:ind w:firstLine="0"/>
              <w:jc w:val="right"/>
              <w:rPr>
                <w:rFonts w:ascii="Calibri" w:hAnsi="Calibri"/>
                <w:color w:val="000000"/>
                <w:lang w:eastAsia="tr-TR"/>
              </w:rPr>
            </w:pPr>
            <w:r>
              <w:rPr>
                <w:rFonts w:ascii="Calibri" w:hAnsi="Calibri"/>
                <w:color w:val="000000"/>
              </w:rPr>
              <w:t>4.647.000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5.071.085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10.889.000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12.843.000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14.224.000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Faiz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Cari Transferler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Transferleri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lastRenderedPageBreak/>
              <w:t>Borç Verme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jc w:val="center"/>
              <w:rPr>
                <w:rFonts w:ascii="Calibri" w:hAnsi="Calibri"/>
                <w:b/>
                <w:bCs/>
              </w:rPr>
            </w:pPr>
            <w:r>
              <w:rPr>
                <w:rFonts w:ascii="Calibri" w:hAnsi="Calibri"/>
                <w:b/>
                <w:bCs/>
              </w:rPr>
              <w:t>BÜTÇE İÇİ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4.647.000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5.071.085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10.889.000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12.843.000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14.224.000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Döner Sermaye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 xml:space="preserve">Özel Hesap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Diğer Bütçe Dışı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jc w:val="center"/>
              <w:rPr>
                <w:rFonts w:ascii="Calibri" w:hAnsi="Calibri"/>
                <w:b/>
                <w:bCs/>
              </w:rPr>
            </w:pPr>
            <w:r>
              <w:rPr>
                <w:rFonts w:ascii="Calibri" w:hAnsi="Calibri"/>
                <w:b/>
                <w:bCs/>
              </w:rPr>
              <w:t>BÜTÇE DIŞI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CC661A" w:rsidRDefault="00CC661A" w:rsidP="00CC661A">
            <w:pPr>
              <w:jc w:val="center"/>
              <w:rPr>
                <w:rFonts w:ascii="Calibri" w:hAnsi="Calibri"/>
                <w:b/>
                <w:bCs/>
              </w:rPr>
            </w:pPr>
            <w:r>
              <w:rPr>
                <w:rFonts w:ascii="Calibri" w:hAnsi="Calibri"/>
                <w:b/>
                <w:bCs/>
              </w:rPr>
              <w:t>FAALİYET MALİYETİ TOPLAMI</w:t>
            </w:r>
          </w:p>
        </w:tc>
        <w:tc>
          <w:tcPr>
            <w:tcW w:w="1843" w:type="dxa"/>
            <w:gridSpan w:val="2"/>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4.647.000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5.071.085</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10.889.000</w:t>
            </w:r>
          </w:p>
        </w:tc>
        <w:tc>
          <w:tcPr>
            <w:tcW w:w="3543" w:type="dxa"/>
            <w:gridSpan w:val="6"/>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12.843.000</w:t>
            </w:r>
          </w:p>
        </w:tc>
        <w:tc>
          <w:tcPr>
            <w:tcW w:w="2552" w:type="dxa"/>
            <w:gridSpan w:val="7"/>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14.224.000</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right"/>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336773" w:rsidRDefault="00336773">
            <w:pPr>
              <w:jc w:val="center"/>
              <w:rPr>
                <w:rFonts w:ascii="Calibri" w:hAnsi="Calibri"/>
                <w:b/>
                <w:bCs/>
                <w:color w:val="000000"/>
                <w:sz w:val="32"/>
                <w:szCs w:val="32"/>
              </w:rPr>
            </w:pPr>
          </w:p>
          <w:p w:rsidR="00336773" w:rsidRDefault="00336773">
            <w:pPr>
              <w:jc w:val="center"/>
              <w:rPr>
                <w:rFonts w:ascii="Calibri" w:hAnsi="Calibri"/>
                <w:b/>
                <w:bCs/>
                <w:color w:val="000000"/>
                <w:sz w:val="32"/>
                <w:szCs w:val="32"/>
              </w:rPr>
            </w:pPr>
          </w:p>
          <w:p w:rsidR="00191410" w:rsidRDefault="00191410">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center"/>
              <w:rPr>
                <w:rFonts w:ascii="Calibri" w:hAnsi="Calibri"/>
                <w:b/>
                <w:bCs/>
                <w:color w:val="000000"/>
                <w:sz w:val="32"/>
                <w:szCs w:val="32"/>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lastRenderedPageBreak/>
              <w:t>İdare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İZMİR KÂTİP ÇELEBİ ÜNİVERSİTESİ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ÖĞRENCİ YAŞAMI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Hedefi</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 öğrencilerine sunulan beslenme ve barınma hizmetlerinin kalitesinin artırılması; öğrencilerin kişisel ve sosyal gelişimi desteklenerek yaşam kalitesinin yükseltilmesi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Faaliyet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Kültür ve Spor Hizmetleri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Açıklama</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 xml:space="preserve">2547 sayılı Kanun’un 2880 sayılı Kanun’la değişik 46. ve 47. maddeleri uyarınca üniversitelerde kurulacak </w:t>
            </w:r>
            <w:proofErr w:type="spellStart"/>
            <w:r>
              <w:rPr>
                <w:rFonts w:ascii="Calibri" w:hAnsi="Calibri"/>
                <w:color w:val="000000"/>
              </w:rPr>
              <w:t>Mediko</w:t>
            </w:r>
            <w:proofErr w:type="spellEnd"/>
            <w:r>
              <w:rPr>
                <w:rFonts w:ascii="Calibri" w:hAnsi="Calibri"/>
                <w:color w:val="000000"/>
              </w:rPr>
              <w:t>-Sosyal, Sağlık, Kültür ve Spor İşleri Dairesinin teşkilatlanması, yönetimi, çalışmaları, görevlilerin yetki ve sorumluluklarına ilişkin genel hükümlere dayanılarak Üniversitemizde kayıtlı bulunan öğrencilerin bilimsel, sosyal, kültürel, sanatsal ve sportif alanlardaki faaliyetlerini desteklemek.</w:t>
            </w:r>
          </w:p>
        </w:tc>
      </w:tr>
      <w:tr w:rsidR="00191410" w:rsidTr="0096648B">
        <w:trPr>
          <w:gridAfter w:val="2"/>
          <w:wAfter w:w="283" w:type="dxa"/>
          <w:trHeight w:val="360"/>
        </w:trPr>
        <w:tc>
          <w:tcPr>
            <w:tcW w:w="4253" w:type="dxa"/>
            <w:gridSpan w:val="5"/>
            <w:tcBorders>
              <w:top w:val="nil"/>
              <w:left w:val="nil"/>
              <w:bottom w:val="single" w:sz="4" w:space="0" w:color="auto"/>
              <w:right w:val="nil"/>
            </w:tcBorders>
            <w:shd w:val="clear" w:color="auto" w:fill="auto"/>
            <w:noWrap/>
            <w:vAlign w:val="bottom"/>
            <w:hideMark/>
          </w:tcPr>
          <w:p w:rsidR="00191410" w:rsidRDefault="00191410">
            <w:pPr>
              <w:rPr>
                <w:rFonts w:ascii="Calibri" w:hAnsi="Calibri"/>
                <w:color w:val="000000"/>
              </w:rPr>
            </w:pPr>
          </w:p>
        </w:tc>
        <w:tc>
          <w:tcPr>
            <w:tcW w:w="1843"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191410" w:rsidRPr="00191410" w:rsidRDefault="00191410">
            <w:pPr>
              <w:jc w:val="center"/>
              <w:rPr>
                <w:rFonts w:ascii="Calibri" w:hAnsi="Calibri"/>
                <w:b/>
                <w:bCs/>
              </w:rPr>
            </w:pPr>
            <w:r w:rsidRPr="00191410">
              <w:rPr>
                <w:rFonts w:ascii="Calibri" w:hAnsi="Calibri"/>
                <w:b/>
                <w:bCs/>
              </w:rPr>
              <w:t>EKONOMİK KOD</w:t>
            </w:r>
          </w:p>
        </w:tc>
        <w:tc>
          <w:tcPr>
            <w:tcW w:w="1843"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Pr>
                <w:rFonts w:ascii="Calibri" w:hAnsi="Calibri"/>
                <w:b/>
                <w:bCs/>
              </w:rPr>
              <w:t xml:space="preserve">           </w:t>
            </w:r>
            <w:r w:rsidRPr="00191410">
              <w:rPr>
                <w:rFonts w:ascii="Calibri" w:hAnsi="Calibri"/>
                <w:b/>
                <w:bCs/>
              </w:rPr>
              <w:t>2022</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Pr>
                <w:rFonts w:ascii="Calibri" w:hAnsi="Calibri"/>
                <w:b/>
                <w:bCs/>
              </w:rPr>
              <w:t xml:space="preserve">             </w:t>
            </w:r>
            <w:r w:rsidRPr="00191410">
              <w:rPr>
                <w:rFonts w:ascii="Calibri" w:hAnsi="Calibri"/>
                <w:b/>
                <w:bCs/>
              </w:rPr>
              <w:t>2022</w:t>
            </w:r>
            <w:r w:rsidRPr="00191410">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2023</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3543" w:type="dxa"/>
            <w:gridSpan w:val="6"/>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2024</w:t>
            </w:r>
            <w:r w:rsidRPr="00191410">
              <w:rPr>
                <w:rFonts w:ascii="Calibri" w:hAnsi="Calibri"/>
                <w:b/>
                <w:bCs/>
              </w:rPr>
              <w:br/>
            </w:r>
            <w:r>
              <w:rPr>
                <w:rFonts w:ascii="Calibri" w:hAnsi="Calibri"/>
                <w:b/>
                <w:bCs/>
              </w:rPr>
              <w:t xml:space="preserve">          </w:t>
            </w:r>
            <w:r w:rsidRPr="00191410">
              <w:rPr>
                <w:rFonts w:ascii="Calibri" w:hAnsi="Calibri"/>
                <w:b/>
                <w:bCs/>
              </w:rPr>
              <w:t>Tahmin</w:t>
            </w:r>
          </w:p>
        </w:tc>
        <w:tc>
          <w:tcPr>
            <w:tcW w:w="2552" w:type="dxa"/>
            <w:gridSpan w:val="7"/>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Pr>
                <w:rFonts w:ascii="Calibri" w:hAnsi="Calibri"/>
                <w:b/>
                <w:bCs/>
              </w:rPr>
              <w:t xml:space="preserve">    </w:t>
            </w:r>
            <w:r w:rsidRPr="00191410">
              <w:rPr>
                <w:rFonts w:ascii="Calibri" w:hAnsi="Calibri"/>
                <w:b/>
                <w:bCs/>
              </w:rPr>
              <w:t>2025</w:t>
            </w:r>
            <w:r w:rsidRPr="00191410">
              <w:rPr>
                <w:rFonts w:ascii="Calibri" w:hAnsi="Calibri"/>
                <w:b/>
                <w:bCs/>
              </w:rPr>
              <w:br/>
            </w:r>
            <w:r>
              <w:rPr>
                <w:rFonts w:ascii="Calibri" w:hAnsi="Calibri"/>
                <w:b/>
                <w:bCs/>
              </w:rPr>
              <w:t xml:space="preserve">              </w:t>
            </w:r>
            <w:r w:rsidRPr="00191410">
              <w:rPr>
                <w:rFonts w:ascii="Calibri" w:hAnsi="Calibri"/>
                <w:b/>
                <w:bCs/>
              </w:rPr>
              <w:t>Tahmin</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Personel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lastRenderedPageBreak/>
              <w:t>Sosyal Güvenlik Kurumuna Devlet Primi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Mal ve Hizmet Alım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spacing w:before="0" w:after="0" w:line="240" w:lineRule="auto"/>
              <w:ind w:firstLine="0"/>
              <w:jc w:val="right"/>
              <w:rPr>
                <w:rFonts w:ascii="Calibri" w:hAnsi="Calibri"/>
                <w:color w:val="000000"/>
                <w:lang w:eastAsia="tr-TR"/>
              </w:rPr>
            </w:pPr>
            <w:r>
              <w:rPr>
                <w:rFonts w:ascii="Calibri" w:hAnsi="Calibri"/>
                <w:color w:val="000000"/>
              </w:rPr>
              <w:t>180.000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394.973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371.000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437.000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483.000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Faiz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Cari Transferler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Transferleri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Borç Verme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jc w:val="center"/>
              <w:rPr>
                <w:rFonts w:ascii="Calibri" w:hAnsi="Calibri"/>
                <w:b/>
                <w:bCs/>
              </w:rPr>
            </w:pPr>
            <w:r>
              <w:rPr>
                <w:rFonts w:ascii="Calibri" w:hAnsi="Calibri"/>
                <w:b/>
                <w:bCs/>
              </w:rPr>
              <w:t>BÜTÇE İÇİ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180.000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394.973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371.000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437.000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483.000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Döner Sermaye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 xml:space="preserve">Özel Hesap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Diğer Bütçe Dışı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jc w:val="center"/>
              <w:rPr>
                <w:rFonts w:ascii="Calibri" w:hAnsi="Calibri"/>
                <w:b/>
                <w:bCs/>
              </w:rPr>
            </w:pPr>
            <w:r>
              <w:rPr>
                <w:rFonts w:ascii="Calibri" w:hAnsi="Calibri"/>
                <w:b/>
                <w:bCs/>
              </w:rPr>
              <w:lastRenderedPageBreak/>
              <w:t>BÜTÇE DIŞI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CC661A" w:rsidRDefault="00CC661A" w:rsidP="00CC661A">
            <w:pPr>
              <w:jc w:val="center"/>
              <w:rPr>
                <w:rFonts w:ascii="Calibri" w:hAnsi="Calibri"/>
                <w:b/>
                <w:bCs/>
              </w:rPr>
            </w:pPr>
            <w:r>
              <w:rPr>
                <w:rFonts w:ascii="Calibri" w:hAnsi="Calibri"/>
                <w:b/>
                <w:bCs/>
              </w:rPr>
              <w:t>FAALİYET MALİYETİ TOPLAMI</w:t>
            </w:r>
          </w:p>
        </w:tc>
        <w:tc>
          <w:tcPr>
            <w:tcW w:w="1843" w:type="dxa"/>
            <w:gridSpan w:val="2"/>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180.000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394.973</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371.000</w:t>
            </w:r>
          </w:p>
        </w:tc>
        <w:tc>
          <w:tcPr>
            <w:tcW w:w="3543" w:type="dxa"/>
            <w:gridSpan w:val="6"/>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437.000</w:t>
            </w:r>
          </w:p>
        </w:tc>
        <w:tc>
          <w:tcPr>
            <w:tcW w:w="2552" w:type="dxa"/>
            <w:gridSpan w:val="7"/>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483.000</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right"/>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420"/>
        </w:trPr>
        <w:tc>
          <w:tcPr>
            <w:tcW w:w="15026" w:type="dxa"/>
            <w:gridSpan w:val="25"/>
            <w:tcBorders>
              <w:top w:val="nil"/>
              <w:left w:val="nil"/>
              <w:bottom w:val="nil"/>
              <w:right w:val="nil"/>
            </w:tcBorders>
            <w:shd w:val="clear" w:color="auto" w:fill="auto"/>
            <w:noWrap/>
            <w:vAlign w:val="bottom"/>
            <w:hideMark/>
          </w:tcPr>
          <w:p w:rsidR="00336773" w:rsidRDefault="00336773">
            <w:pPr>
              <w:jc w:val="center"/>
              <w:rPr>
                <w:rFonts w:ascii="Calibri" w:hAnsi="Calibri"/>
                <w:b/>
                <w:bCs/>
                <w:color w:val="000000"/>
                <w:sz w:val="32"/>
                <w:szCs w:val="32"/>
              </w:rPr>
            </w:pPr>
          </w:p>
          <w:p w:rsidR="00336773" w:rsidRDefault="00336773">
            <w:pPr>
              <w:jc w:val="center"/>
              <w:rPr>
                <w:rFonts w:ascii="Calibri" w:hAnsi="Calibri"/>
                <w:b/>
                <w:bCs/>
                <w:color w:val="000000"/>
                <w:sz w:val="32"/>
                <w:szCs w:val="32"/>
              </w:rPr>
            </w:pPr>
          </w:p>
          <w:p w:rsidR="00336773" w:rsidRDefault="00336773">
            <w:pPr>
              <w:jc w:val="center"/>
              <w:rPr>
                <w:rFonts w:ascii="Calibri" w:hAnsi="Calibri"/>
                <w:b/>
                <w:bCs/>
                <w:color w:val="000000"/>
                <w:sz w:val="32"/>
                <w:szCs w:val="32"/>
              </w:rPr>
            </w:pPr>
          </w:p>
          <w:p w:rsidR="00191410" w:rsidRDefault="00191410">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center"/>
              <w:rPr>
                <w:rFonts w:ascii="Calibri" w:hAnsi="Calibri"/>
                <w:b/>
                <w:bCs/>
                <w:color w:val="000000"/>
                <w:sz w:val="32"/>
                <w:szCs w:val="32"/>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İdare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İZMİR KÂTİP ÇELEBİ ÜNİVERSİTESİ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ÖĞRENCİ YAŞAMI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Hedefi</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 öğrencilerine sunulan beslenme ve barınma hizmetlerinin kalitesinin artırılması; öğrencilerin kişisel ve sosyal gelişimi desteklenerek yaşam kalitesinin yükseltilmesi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Faaliyet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 xml:space="preserve">Yükseköğretimde Öğrenci Yaşamına İlişkin Diğer Hizmetler </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lastRenderedPageBreak/>
              <w:t>Açıklama</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 xml:space="preserve">2547 sayılı Kanununun 2880 sayılı Kanun’la değişik 46. ve 47. maddeleri uyarınca üniversitelerde kurulacak </w:t>
            </w:r>
            <w:proofErr w:type="spellStart"/>
            <w:r>
              <w:rPr>
                <w:rFonts w:ascii="Calibri" w:hAnsi="Calibri"/>
                <w:color w:val="000000"/>
              </w:rPr>
              <w:t>Mediko</w:t>
            </w:r>
            <w:proofErr w:type="spellEnd"/>
            <w:r>
              <w:rPr>
                <w:rFonts w:ascii="Calibri" w:hAnsi="Calibri"/>
                <w:color w:val="000000"/>
              </w:rPr>
              <w:t>-Sosyal, Sağlık, Kültür ve Spor İşleri Dairesinin teşkilatlanması, yönetimi, çalışmaları, görevlilerin yetki ve sorumluluklarına ilişkin genel hükümlere dayanılarak Üniversitemizdeki öğrencilerin sosyal sorumluluk projeleri kapsamında yürüttükleri faaliyetlerin, bilimsel toplantılara, sosyal ve kültürel aktivitelere katılımlarının ve öğrenci toplulukları kapsamında gerçekleştirdikleri faaliyetleri sağlamak.</w:t>
            </w:r>
          </w:p>
        </w:tc>
      </w:tr>
      <w:tr w:rsidR="00191410" w:rsidTr="0096648B">
        <w:trPr>
          <w:gridAfter w:val="2"/>
          <w:wAfter w:w="283" w:type="dxa"/>
          <w:trHeight w:val="360"/>
        </w:trPr>
        <w:tc>
          <w:tcPr>
            <w:tcW w:w="4253" w:type="dxa"/>
            <w:gridSpan w:val="5"/>
            <w:tcBorders>
              <w:top w:val="nil"/>
              <w:left w:val="nil"/>
              <w:bottom w:val="single" w:sz="4" w:space="0" w:color="auto"/>
              <w:right w:val="nil"/>
            </w:tcBorders>
            <w:shd w:val="clear" w:color="auto" w:fill="auto"/>
            <w:noWrap/>
            <w:vAlign w:val="bottom"/>
            <w:hideMark/>
          </w:tcPr>
          <w:p w:rsidR="00191410" w:rsidRDefault="00191410">
            <w:pPr>
              <w:rPr>
                <w:rFonts w:ascii="Calibri" w:hAnsi="Calibri"/>
                <w:color w:val="000000"/>
              </w:rPr>
            </w:pPr>
          </w:p>
        </w:tc>
        <w:tc>
          <w:tcPr>
            <w:tcW w:w="1843"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191410" w:rsidRPr="00191410" w:rsidRDefault="00191410">
            <w:pPr>
              <w:jc w:val="center"/>
              <w:rPr>
                <w:rFonts w:ascii="Calibri" w:hAnsi="Calibri"/>
                <w:b/>
                <w:bCs/>
              </w:rPr>
            </w:pPr>
            <w:r w:rsidRPr="00191410">
              <w:rPr>
                <w:rFonts w:ascii="Calibri" w:hAnsi="Calibri"/>
                <w:b/>
                <w:bCs/>
              </w:rPr>
              <w:t>EKONOMİK KOD</w:t>
            </w:r>
          </w:p>
        </w:tc>
        <w:tc>
          <w:tcPr>
            <w:tcW w:w="1843"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Pr>
                <w:rFonts w:ascii="Calibri" w:hAnsi="Calibri"/>
                <w:b/>
                <w:bCs/>
              </w:rPr>
              <w:t xml:space="preserve">          </w:t>
            </w:r>
            <w:r w:rsidRPr="00191410">
              <w:rPr>
                <w:rFonts w:ascii="Calibri" w:hAnsi="Calibri"/>
                <w:b/>
                <w:bCs/>
              </w:rPr>
              <w:t>2022</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2022</w:t>
            </w:r>
            <w:r w:rsidRPr="00191410">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2023</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3543" w:type="dxa"/>
            <w:gridSpan w:val="6"/>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2024</w:t>
            </w:r>
            <w:r w:rsidRPr="00191410">
              <w:rPr>
                <w:rFonts w:ascii="Calibri" w:hAnsi="Calibri"/>
                <w:b/>
                <w:bCs/>
              </w:rPr>
              <w:br/>
            </w:r>
            <w:r>
              <w:rPr>
                <w:rFonts w:ascii="Calibri" w:hAnsi="Calibri"/>
                <w:b/>
                <w:bCs/>
              </w:rPr>
              <w:t xml:space="preserve">          </w:t>
            </w:r>
            <w:r w:rsidRPr="00191410">
              <w:rPr>
                <w:rFonts w:ascii="Calibri" w:hAnsi="Calibri"/>
                <w:b/>
                <w:bCs/>
              </w:rPr>
              <w:t>Tahmin</w:t>
            </w:r>
          </w:p>
        </w:tc>
        <w:tc>
          <w:tcPr>
            <w:tcW w:w="2552" w:type="dxa"/>
            <w:gridSpan w:val="7"/>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Pr>
                <w:rFonts w:ascii="Calibri" w:hAnsi="Calibri"/>
                <w:b/>
                <w:bCs/>
              </w:rPr>
              <w:t xml:space="preserve">    </w:t>
            </w:r>
            <w:r w:rsidRPr="00191410">
              <w:rPr>
                <w:rFonts w:ascii="Calibri" w:hAnsi="Calibri"/>
                <w:b/>
                <w:bCs/>
              </w:rPr>
              <w:t>2025</w:t>
            </w:r>
            <w:r w:rsidRPr="00191410">
              <w:rPr>
                <w:rFonts w:ascii="Calibri" w:hAnsi="Calibri"/>
                <w:b/>
                <w:bCs/>
              </w:rPr>
              <w:br/>
            </w:r>
            <w:r>
              <w:rPr>
                <w:rFonts w:ascii="Calibri" w:hAnsi="Calibri"/>
                <w:b/>
                <w:bCs/>
              </w:rPr>
              <w:t xml:space="preserve">               </w:t>
            </w:r>
            <w:r w:rsidRPr="00191410">
              <w:rPr>
                <w:rFonts w:ascii="Calibri" w:hAnsi="Calibri"/>
                <w:b/>
                <w:bCs/>
              </w:rPr>
              <w:t>Tahmin</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Personel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spacing w:before="0" w:after="0" w:line="240" w:lineRule="auto"/>
              <w:ind w:firstLine="0"/>
              <w:jc w:val="right"/>
              <w:rPr>
                <w:rFonts w:ascii="Calibri" w:hAnsi="Calibri"/>
                <w:color w:val="000000"/>
                <w:lang w:eastAsia="tr-TR"/>
              </w:rPr>
            </w:pPr>
            <w:r>
              <w:rPr>
                <w:rFonts w:ascii="Calibri" w:hAnsi="Calibri"/>
                <w:color w:val="000000"/>
              </w:rPr>
              <w:t>223.000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186.021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478.000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550.000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605.000</w:t>
            </w:r>
          </w:p>
        </w:tc>
      </w:tr>
      <w:tr w:rsidR="00CC661A"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Sosyal Güvenlik Kurumuna Devlet Primi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111.000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12.632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223.000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270.000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311.000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Mal ve Hizmet Alım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52.000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105.522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107.000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126.000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140.000</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lastRenderedPageBreak/>
              <w:t>Faiz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Cari Transferler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Sermaye Transferleri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ind w:firstLineChars="100" w:firstLine="240"/>
              <w:jc w:val="left"/>
              <w:rPr>
                <w:rFonts w:ascii="Calibri" w:hAnsi="Calibri"/>
                <w:i/>
                <w:iCs/>
              </w:rPr>
            </w:pPr>
            <w:r>
              <w:rPr>
                <w:rFonts w:ascii="Calibri" w:hAnsi="Calibri"/>
                <w:i/>
                <w:iCs/>
              </w:rPr>
              <w:t>Borç Verme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661A" w:rsidRDefault="00CC661A" w:rsidP="00CC661A">
            <w:pPr>
              <w:jc w:val="center"/>
              <w:rPr>
                <w:rFonts w:ascii="Calibri" w:hAnsi="Calibri"/>
                <w:b/>
                <w:bCs/>
              </w:rPr>
            </w:pPr>
            <w:r>
              <w:rPr>
                <w:rFonts w:ascii="Calibri" w:hAnsi="Calibri"/>
                <w:b/>
                <w:bCs/>
              </w:rPr>
              <w:t>BÜTÇE İÇİ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386.000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304.175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808.000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946.000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CC661A" w:rsidRDefault="00CC661A" w:rsidP="00CC661A">
            <w:pPr>
              <w:jc w:val="right"/>
              <w:rPr>
                <w:rFonts w:ascii="Calibri" w:hAnsi="Calibri"/>
                <w:color w:val="000000"/>
              </w:rPr>
            </w:pPr>
            <w:r>
              <w:rPr>
                <w:rFonts w:ascii="Calibri" w:hAnsi="Calibri"/>
                <w:color w:val="000000"/>
              </w:rPr>
              <w:t>1.056.000</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Döner Sermaye</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 xml:space="preserve">Özel Hesap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Diğer Bütçe Dışı Kaynak</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jc w:val="center"/>
              <w:rPr>
                <w:rFonts w:ascii="Calibri" w:hAnsi="Calibri"/>
                <w:b/>
                <w:bCs/>
              </w:rPr>
            </w:pPr>
            <w:r>
              <w:rPr>
                <w:rFonts w:ascii="Calibri" w:hAnsi="Calibri"/>
                <w:b/>
                <w:bCs/>
              </w:rPr>
              <w:t>BÜTÇE DIŞI TOPLAM KAYNAK</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CC661A"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CC661A" w:rsidRDefault="00CC661A" w:rsidP="00CC661A">
            <w:pPr>
              <w:jc w:val="center"/>
              <w:rPr>
                <w:rFonts w:ascii="Calibri" w:hAnsi="Calibri"/>
                <w:b/>
                <w:bCs/>
              </w:rPr>
            </w:pPr>
            <w:r>
              <w:rPr>
                <w:rFonts w:ascii="Calibri" w:hAnsi="Calibri"/>
                <w:b/>
                <w:bCs/>
              </w:rPr>
              <w:t>FAALİYET MALİYETİ TOPLAMI</w:t>
            </w:r>
          </w:p>
        </w:tc>
        <w:tc>
          <w:tcPr>
            <w:tcW w:w="1843" w:type="dxa"/>
            <w:gridSpan w:val="2"/>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386.000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CC661A" w:rsidRDefault="00CC661A" w:rsidP="00CC661A">
            <w:pPr>
              <w:jc w:val="right"/>
              <w:rPr>
                <w:rFonts w:ascii="Calibri" w:hAnsi="Calibri"/>
                <w:color w:val="000000"/>
              </w:rPr>
            </w:pPr>
            <w:r>
              <w:rPr>
                <w:rFonts w:ascii="Calibri" w:hAnsi="Calibri"/>
                <w:color w:val="000000"/>
              </w:rPr>
              <w:t>304.175</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808.000</w:t>
            </w:r>
          </w:p>
        </w:tc>
        <w:tc>
          <w:tcPr>
            <w:tcW w:w="3543" w:type="dxa"/>
            <w:gridSpan w:val="6"/>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946.000</w:t>
            </w:r>
          </w:p>
        </w:tc>
        <w:tc>
          <w:tcPr>
            <w:tcW w:w="2552" w:type="dxa"/>
            <w:gridSpan w:val="7"/>
            <w:tcBorders>
              <w:top w:val="single" w:sz="4" w:space="0" w:color="auto"/>
              <w:left w:val="nil"/>
              <w:bottom w:val="single" w:sz="4" w:space="0" w:color="auto"/>
              <w:right w:val="single" w:sz="4" w:space="0" w:color="auto"/>
            </w:tcBorders>
            <w:shd w:val="clear" w:color="auto" w:fill="B3DBE3"/>
            <w:noWrap/>
            <w:hideMark/>
          </w:tcPr>
          <w:p w:rsidR="00CC661A" w:rsidRPr="00CC661A" w:rsidRDefault="00CC661A" w:rsidP="00CC661A">
            <w:pPr>
              <w:rPr>
                <w:rFonts w:asciiTheme="minorHAnsi" w:hAnsiTheme="minorHAnsi"/>
              </w:rPr>
            </w:pPr>
            <w:r w:rsidRPr="00CC661A">
              <w:rPr>
                <w:rFonts w:asciiTheme="minorHAnsi" w:hAnsiTheme="minorHAnsi"/>
              </w:rPr>
              <w:t>1.056.000</w:t>
            </w:r>
          </w:p>
        </w:tc>
      </w:tr>
      <w:tr w:rsidR="00191410" w:rsidTr="00683EDA">
        <w:trPr>
          <w:gridAfter w:val="2"/>
          <w:wAfter w:w="283" w:type="dxa"/>
          <w:trHeight w:val="420"/>
        </w:trPr>
        <w:tc>
          <w:tcPr>
            <w:tcW w:w="15026" w:type="dxa"/>
            <w:gridSpan w:val="25"/>
            <w:tcBorders>
              <w:top w:val="single" w:sz="4" w:space="0" w:color="auto"/>
              <w:left w:val="nil"/>
              <w:bottom w:val="nil"/>
              <w:right w:val="nil"/>
            </w:tcBorders>
            <w:shd w:val="clear" w:color="auto" w:fill="auto"/>
            <w:noWrap/>
            <w:vAlign w:val="bottom"/>
            <w:hideMark/>
          </w:tcPr>
          <w:p w:rsidR="00191410" w:rsidRDefault="00191410" w:rsidP="00191410">
            <w:pPr>
              <w:ind w:firstLine="0"/>
              <w:rPr>
                <w:rFonts w:ascii="Calibri" w:hAnsi="Calibri"/>
                <w:b/>
                <w:bCs/>
                <w:color w:val="000000"/>
                <w:sz w:val="32"/>
                <w:szCs w:val="32"/>
              </w:rPr>
            </w:pPr>
          </w:p>
          <w:p w:rsidR="0097651F" w:rsidRDefault="0097651F">
            <w:pPr>
              <w:jc w:val="center"/>
              <w:rPr>
                <w:rFonts w:ascii="Calibri" w:hAnsi="Calibri"/>
                <w:b/>
                <w:bCs/>
                <w:color w:val="000000"/>
                <w:sz w:val="32"/>
                <w:szCs w:val="32"/>
              </w:rPr>
            </w:pPr>
          </w:p>
          <w:p w:rsidR="0097651F" w:rsidRDefault="0097651F">
            <w:pPr>
              <w:jc w:val="center"/>
              <w:rPr>
                <w:rFonts w:ascii="Calibri" w:hAnsi="Calibri"/>
                <w:b/>
                <w:bCs/>
                <w:color w:val="000000"/>
                <w:sz w:val="32"/>
                <w:szCs w:val="32"/>
              </w:rPr>
            </w:pPr>
          </w:p>
          <w:p w:rsidR="00191410" w:rsidRDefault="00191410">
            <w:pPr>
              <w:jc w:val="center"/>
              <w:rPr>
                <w:rFonts w:ascii="Calibri" w:hAnsi="Calibri"/>
                <w:b/>
                <w:bCs/>
                <w:color w:val="000000"/>
                <w:sz w:val="32"/>
                <w:szCs w:val="32"/>
              </w:rPr>
            </w:pPr>
            <w:r>
              <w:rPr>
                <w:rFonts w:ascii="Calibri" w:hAnsi="Calibri"/>
                <w:b/>
                <w:bCs/>
                <w:color w:val="000000"/>
                <w:sz w:val="32"/>
                <w:szCs w:val="32"/>
              </w:rPr>
              <w:t>FAALİYET MALİYETLERİ TABLOSU</w:t>
            </w:r>
          </w:p>
        </w:tc>
      </w:tr>
      <w:tr w:rsidR="00191410" w:rsidTr="0096648B">
        <w:trPr>
          <w:gridAfter w:val="2"/>
          <w:wAfter w:w="283" w:type="dxa"/>
          <w:trHeight w:val="315"/>
        </w:trPr>
        <w:tc>
          <w:tcPr>
            <w:tcW w:w="4253" w:type="dxa"/>
            <w:gridSpan w:val="5"/>
            <w:tcBorders>
              <w:top w:val="nil"/>
              <w:left w:val="nil"/>
              <w:bottom w:val="nil"/>
              <w:right w:val="nil"/>
            </w:tcBorders>
            <w:shd w:val="clear" w:color="auto" w:fill="auto"/>
            <w:noWrap/>
            <w:vAlign w:val="bottom"/>
            <w:hideMark/>
          </w:tcPr>
          <w:p w:rsidR="00191410" w:rsidRDefault="00191410">
            <w:pPr>
              <w:jc w:val="center"/>
              <w:rPr>
                <w:rFonts w:ascii="Calibri" w:hAnsi="Calibri"/>
                <w:b/>
                <w:bCs/>
                <w:color w:val="000000"/>
                <w:sz w:val="32"/>
                <w:szCs w:val="32"/>
              </w:rPr>
            </w:pPr>
          </w:p>
        </w:tc>
        <w:tc>
          <w:tcPr>
            <w:tcW w:w="1843"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nil"/>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nil"/>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nil"/>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nil"/>
              <w:right w:val="nil"/>
            </w:tcBorders>
            <w:shd w:val="clear" w:color="auto" w:fill="auto"/>
            <w:noWrap/>
            <w:vAlign w:val="bottom"/>
            <w:hideMark/>
          </w:tcPr>
          <w:p w:rsidR="00191410" w:rsidRDefault="00191410">
            <w:pPr>
              <w:rPr>
                <w:sz w:val="20"/>
                <w:szCs w:val="20"/>
              </w:rPr>
            </w:pP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İdare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İZMİR KÂTİP ÇELEBİ ÜNİVERSİTESİ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ÖĞRENCİ YAŞAMI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Alt Program Hedefi</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 öğrencilerine sunulan beslenme ve barınma hizmetlerinin kalitesinin artırılması; öğrencilerin kişisel ve sosyal gelişimi desteklenerek yaşam kalitesinin yükseltilmesi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Faaliyet Adı</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Yükseköğretimde Sağlık Hizmetleri</w:t>
            </w:r>
          </w:p>
        </w:tc>
      </w:tr>
      <w:tr w:rsidR="00191410" w:rsidTr="00683EDA">
        <w:trPr>
          <w:gridAfter w:val="2"/>
          <w:wAfter w:w="283" w:type="dxa"/>
          <w:trHeight w:val="600"/>
        </w:trPr>
        <w:tc>
          <w:tcPr>
            <w:tcW w:w="4253" w:type="dxa"/>
            <w:gridSpan w:val="5"/>
            <w:tcBorders>
              <w:top w:val="nil"/>
              <w:left w:val="nil"/>
              <w:bottom w:val="nil"/>
              <w:right w:val="nil"/>
            </w:tcBorders>
            <w:shd w:val="clear" w:color="auto" w:fill="auto"/>
            <w:vAlign w:val="center"/>
            <w:hideMark/>
          </w:tcPr>
          <w:p w:rsidR="00191410" w:rsidRDefault="00191410">
            <w:pPr>
              <w:ind w:firstLineChars="100" w:firstLine="241"/>
              <w:rPr>
                <w:rFonts w:ascii="Calibri" w:hAnsi="Calibri"/>
                <w:b/>
                <w:bCs/>
              </w:rPr>
            </w:pPr>
            <w:r>
              <w:rPr>
                <w:rFonts w:ascii="Calibri" w:hAnsi="Calibri"/>
                <w:b/>
                <w:bCs/>
              </w:rPr>
              <w:t>Açıklama</w:t>
            </w:r>
          </w:p>
        </w:tc>
        <w:tc>
          <w:tcPr>
            <w:tcW w:w="10773" w:type="dxa"/>
            <w:gridSpan w:val="20"/>
            <w:tcBorders>
              <w:top w:val="nil"/>
              <w:left w:val="nil"/>
              <w:bottom w:val="nil"/>
              <w:right w:val="nil"/>
            </w:tcBorders>
            <w:shd w:val="clear" w:color="auto" w:fill="auto"/>
            <w:vAlign w:val="center"/>
            <w:hideMark/>
          </w:tcPr>
          <w:p w:rsidR="00191410" w:rsidRDefault="00191410">
            <w:pPr>
              <w:ind w:firstLine="0"/>
              <w:rPr>
                <w:rFonts w:ascii="Calibri" w:hAnsi="Calibri"/>
                <w:color w:val="000000"/>
              </w:rPr>
            </w:pPr>
            <w:r>
              <w:rPr>
                <w:rFonts w:ascii="Calibri" w:hAnsi="Calibri"/>
                <w:color w:val="000000"/>
              </w:rPr>
              <w:t xml:space="preserve">2547 sayılı Kanununun 2880 sayılı Kanun’la değişik 46. ve 47. maddeleri uyarınca üniversitelerde kurulacak </w:t>
            </w:r>
            <w:proofErr w:type="spellStart"/>
            <w:r>
              <w:rPr>
                <w:rFonts w:ascii="Calibri" w:hAnsi="Calibri"/>
                <w:color w:val="000000"/>
              </w:rPr>
              <w:t>Mediko</w:t>
            </w:r>
            <w:proofErr w:type="spellEnd"/>
            <w:r>
              <w:rPr>
                <w:rFonts w:ascii="Calibri" w:hAnsi="Calibri"/>
                <w:color w:val="000000"/>
              </w:rPr>
              <w:t xml:space="preserve">-Sosyal, Sağlık, Kültür ve Spor İşleri Dairesinin teşkilatlanması, yönetimi, çalışmaları, görevlilerin yetki ve sorumluluklarına ilişkin genel hükümlere dayanılarak Üniversitemizdeki  öğrencilerin beden ve ruh sağlığını korumak, hasta olanları tedavi etmek veya ettirmek, barınma, beslenme, çalışma, dinlenme ve ilgi alanlarına göre boş zamanlarını değerlendirmek, yeni ilgi alanları kazanmalarına imkan sağlayarak, gerek sağlık ve gerekse sosyal durumlarının iyileşmesine, yeteneklerinin ve kişiliklerinin sağlıklı bir şekilde gelişmesine imkan verecek </w:t>
            </w:r>
            <w:r>
              <w:rPr>
                <w:rFonts w:ascii="Calibri" w:hAnsi="Calibri"/>
                <w:color w:val="000000"/>
              </w:rPr>
              <w:lastRenderedPageBreak/>
              <w:t>hizmetler sunmak ve onları ruhsal ve bedensel sağlıklarına özen gösteren bireyler olarak yetiştirmek, birlikte düzenli ve disiplinli çalışma, dinlenme ve eğlenme alışkanlıkları kazandırmak.</w:t>
            </w:r>
          </w:p>
        </w:tc>
      </w:tr>
      <w:tr w:rsidR="00191410" w:rsidTr="0096648B">
        <w:trPr>
          <w:gridAfter w:val="2"/>
          <w:wAfter w:w="283" w:type="dxa"/>
          <w:trHeight w:val="360"/>
        </w:trPr>
        <w:tc>
          <w:tcPr>
            <w:tcW w:w="4253" w:type="dxa"/>
            <w:gridSpan w:val="5"/>
            <w:tcBorders>
              <w:top w:val="nil"/>
              <w:left w:val="nil"/>
              <w:bottom w:val="single" w:sz="4" w:space="0" w:color="auto"/>
              <w:right w:val="nil"/>
            </w:tcBorders>
            <w:shd w:val="clear" w:color="auto" w:fill="auto"/>
            <w:noWrap/>
            <w:vAlign w:val="bottom"/>
            <w:hideMark/>
          </w:tcPr>
          <w:p w:rsidR="00191410" w:rsidRDefault="00191410">
            <w:pPr>
              <w:rPr>
                <w:rFonts w:ascii="Calibri" w:hAnsi="Calibri"/>
                <w:color w:val="000000"/>
              </w:rPr>
            </w:pPr>
          </w:p>
        </w:tc>
        <w:tc>
          <w:tcPr>
            <w:tcW w:w="1843"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126" w:type="dxa"/>
            <w:gridSpan w:val="3"/>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709" w:type="dxa"/>
            <w:gridSpan w:val="2"/>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3543" w:type="dxa"/>
            <w:gridSpan w:val="6"/>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c>
          <w:tcPr>
            <w:tcW w:w="2552" w:type="dxa"/>
            <w:gridSpan w:val="7"/>
            <w:tcBorders>
              <w:top w:val="nil"/>
              <w:left w:val="nil"/>
              <w:bottom w:val="single" w:sz="4" w:space="0" w:color="auto"/>
              <w:right w:val="nil"/>
            </w:tcBorders>
            <w:shd w:val="clear" w:color="auto" w:fill="auto"/>
            <w:noWrap/>
            <w:vAlign w:val="bottom"/>
            <w:hideMark/>
          </w:tcPr>
          <w:p w:rsidR="00191410" w:rsidRDefault="00191410">
            <w:pPr>
              <w:rPr>
                <w:sz w:val="20"/>
                <w:szCs w:val="20"/>
              </w:rPr>
            </w:pP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191410" w:rsidRPr="00191410" w:rsidRDefault="00191410">
            <w:pPr>
              <w:jc w:val="center"/>
              <w:rPr>
                <w:rFonts w:ascii="Calibri" w:hAnsi="Calibri"/>
                <w:b/>
                <w:bCs/>
              </w:rPr>
            </w:pPr>
            <w:r w:rsidRPr="00191410">
              <w:rPr>
                <w:rFonts w:ascii="Calibri" w:hAnsi="Calibri"/>
                <w:b/>
                <w:bCs/>
              </w:rPr>
              <w:t>EKONOMİK KOD</w:t>
            </w:r>
          </w:p>
        </w:tc>
        <w:tc>
          <w:tcPr>
            <w:tcW w:w="1843"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ind w:firstLine="0"/>
              <w:rPr>
                <w:rFonts w:ascii="Calibri" w:hAnsi="Calibri"/>
                <w:b/>
                <w:bCs/>
              </w:rPr>
            </w:pPr>
            <w:r>
              <w:rPr>
                <w:rFonts w:ascii="Calibri" w:hAnsi="Calibri"/>
                <w:b/>
                <w:bCs/>
              </w:rPr>
              <w:t xml:space="preserve">           </w:t>
            </w:r>
            <w:r w:rsidRPr="00191410">
              <w:rPr>
                <w:rFonts w:ascii="Calibri" w:hAnsi="Calibri"/>
                <w:b/>
                <w:bCs/>
              </w:rPr>
              <w:t>2022</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2126" w:type="dxa"/>
            <w:gridSpan w:val="3"/>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2022</w:t>
            </w:r>
            <w:r w:rsidRPr="00191410">
              <w:rPr>
                <w:rFonts w:ascii="Calibri" w:hAnsi="Calibri"/>
                <w:b/>
                <w:bCs/>
              </w:rPr>
              <w:br/>
              <w:t>Harcama (Haziran)</w:t>
            </w:r>
          </w:p>
        </w:tc>
        <w:tc>
          <w:tcPr>
            <w:tcW w:w="709" w:type="dxa"/>
            <w:gridSpan w:val="2"/>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2023</w:t>
            </w:r>
            <w:r w:rsidRPr="00191410">
              <w:rPr>
                <w:rFonts w:ascii="Calibri" w:hAnsi="Calibri"/>
                <w:b/>
                <w:bCs/>
              </w:rPr>
              <w:br/>
            </w:r>
            <w:r>
              <w:rPr>
                <w:rFonts w:ascii="Calibri" w:hAnsi="Calibri"/>
                <w:b/>
                <w:bCs/>
              </w:rPr>
              <w:t xml:space="preserve">            </w:t>
            </w:r>
            <w:r w:rsidRPr="00191410">
              <w:rPr>
                <w:rFonts w:ascii="Calibri" w:hAnsi="Calibri"/>
                <w:b/>
                <w:bCs/>
              </w:rPr>
              <w:t>Bütçe</w:t>
            </w:r>
          </w:p>
        </w:tc>
        <w:tc>
          <w:tcPr>
            <w:tcW w:w="3543" w:type="dxa"/>
            <w:gridSpan w:val="6"/>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sidRPr="00191410">
              <w:rPr>
                <w:rFonts w:ascii="Calibri" w:hAnsi="Calibri"/>
                <w:b/>
                <w:bCs/>
              </w:rPr>
              <w:t>2024</w:t>
            </w:r>
            <w:r w:rsidRPr="00191410">
              <w:rPr>
                <w:rFonts w:ascii="Calibri" w:hAnsi="Calibri"/>
                <w:b/>
                <w:bCs/>
              </w:rPr>
              <w:br/>
            </w:r>
            <w:r>
              <w:rPr>
                <w:rFonts w:ascii="Calibri" w:hAnsi="Calibri"/>
                <w:b/>
                <w:bCs/>
              </w:rPr>
              <w:t xml:space="preserve">          </w:t>
            </w:r>
            <w:r w:rsidRPr="00191410">
              <w:rPr>
                <w:rFonts w:ascii="Calibri" w:hAnsi="Calibri"/>
                <w:b/>
                <w:bCs/>
              </w:rPr>
              <w:t>Tahmin</w:t>
            </w:r>
          </w:p>
        </w:tc>
        <w:tc>
          <w:tcPr>
            <w:tcW w:w="2552" w:type="dxa"/>
            <w:gridSpan w:val="7"/>
            <w:tcBorders>
              <w:top w:val="single" w:sz="4" w:space="0" w:color="auto"/>
              <w:left w:val="nil"/>
              <w:bottom w:val="single" w:sz="4" w:space="0" w:color="auto"/>
              <w:right w:val="single" w:sz="4" w:space="0" w:color="auto"/>
            </w:tcBorders>
            <w:shd w:val="clear" w:color="auto" w:fill="B3DBE3"/>
            <w:vAlign w:val="center"/>
            <w:hideMark/>
          </w:tcPr>
          <w:p w:rsidR="00191410" w:rsidRPr="00191410" w:rsidRDefault="00191410" w:rsidP="00191410">
            <w:pPr>
              <w:rPr>
                <w:rFonts w:ascii="Calibri" w:hAnsi="Calibri"/>
                <w:b/>
                <w:bCs/>
              </w:rPr>
            </w:pPr>
            <w:r>
              <w:rPr>
                <w:rFonts w:ascii="Calibri" w:hAnsi="Calibri"/>
                <w:b/>
                <w:bCs/>
              </w:rPr>
              <w:t xml:space="preserve">   </w:t>
            </w:r>
            <w:r w:rsidRPr="00191410">
              <w:rPr>
                <w:rFonts w:ascii="Calibri" w:hAnsi="Calibri"/>
                <w:b/>
                <w:bCs/>
              </w:rPr>
              <w:t>2025</w:t>
            </w:r>
            <w:r w:rsidRPr="00191410">
              <w:rPr>
                <w:rFonts w:ascii="Calibri" w:hAnsi="Calibri"/>
                <w:b/>
                <w:bCs/>
              </w:rPr>
              <w:br/>
            </w:r>
            <w:r>
              <w:rPr>
                <w:rFonts w:ascii="Calibri" w:hAnsi="Calibri"/>
                <w:b/>
                <w:bCs/>
              </w:rPr>
              <w:t xml:space="preserve">             </w:t>
            </w:r>
            <w:r w:rsidRPr="00191410">
              <w:rPr>
                <w:rFonts w:ascii="Calibri" w:hAnsi="Calibri"/>
                <w:b/>
                <w:bCs/>
              </w:rPr>
              <w:t>Tahmin</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Personel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67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Sosyal Güvenlik Kurumuna Devlet Primi Giderleri</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Mal ve Hizmet Alım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spacing w:before="0" w:after="0" w:line="240" w:lineRule="auto"/>
              <w:ind w:firstLine="0"/>
              <w:jc w:val="right"/>
              <w:rPr>
                <w:rFonts w:ascii="Calibri" w:hAnsi="Calibri"/>
                <w:color w:val="000000"/>
                <w:lang w:eastAsia="tr-TR"/>
              </w:rPr>
            </w:pPr>
            <w:r>
              <w:rPr>
                <w:rFonts w:ascii="Calibri" w:hAnsi="Calibri"/>
                <w:color w:val="000000"/>
              </w:rPr>
              <w:t>10.000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21.000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25.000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28.000</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Faiz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Cari Transferler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Sermaye Giderleri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Sermaye Transferleri</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ind w:firstLineChars="100" w:firstLine="240"/>
              <w:jc w:val="left"/>
              <w:rPr>
                <w:rFonts w:ascii="Calibri" w:hAnsi="Calibri"/>
                <w:i/>
                <w:iCs/>
              </w:rPr>
            </w:pPr>
            <w:r>
              <w:rPr>
                <w:rFonts w:ascii="Calibri" w:hAnsi="Calibri"/>
                <w:i/>
                <w:iCs/>
              </w:rPr>
              <w:t>Borç Verme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E4048" w:rsidRDefault="005E4048" w:rsidP="005E4048">
            <w:pPr>
              <w:jc w:val="center"/>
              <w:rPr>
                <w:rFonts w:ascii="Calibri" w:hAnsi="Calibri"/>
                <w:b/>
                <w:bCs/>
              </w:rPr>
            </w:pPr>
            <w:r>
              <w:rPr>
                <w:rFonts w:ascii="Calibri" w:hAnsi="Calibri"/>
                <w:b/>
                <w:bCs/>
              </w:rPr>
              <w:lastRenderedPageBreak/>
              <w:t>BÜTÇE İÇİ TOPLAM KAYNAK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10.000</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21.000</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25.000</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5E4048" w:rsidRDefault="005E4048" w:rsidP="005E4048">
            <w:pPr>
              <w:jc w:val="right"/>
              <w:rPr>
                <w:rFonts w:ascii="Calibri" w:hAnsi="Calibri"/>
                <w:color w:val="000000"/>
              </w:rPr>
            </w:pPr>
            <w:r>
              <w:rPr>
                <w:rFonts w:ascii="Calibri" w:hAnsi="Calibri"/>
                <w:color w:val="000000"/>
              </w:rPr>
              <w:t>28.000</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Döner Sermaye</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 xml:space="preserve">Özel Hesap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ind w:firstLineChars="100" w:firstLine="240"/>
              <w:jc w:val="left"/>
              <w:rPr>
                <w:rFonts w:ascii="Calibri" w:hAnsi="Calibri"/>
                <w:i/>
                <w:iCs/>
              </w:rPr>
            </w:pPr>
            <w:r>
              <w:rPr>
                <w:rFonts w:ascii="Calibri" w:hAnsi="Calibri"/>
                <w:i/>
                <w:iCs/>
              </w:rPr>
              <w:t>Diğer Bütçe Dışı Kaynak</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ind w:firstLine="0"/>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191410"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1410" w:rsidRDefault="00191410">
            <w:pPr>
              <w:jc w:val="center"/>
              <w:rPr>
                <w:rFonts w:ascii="Calibri" w:hAnsi="Calibri"/>
                <w:b/>
                <w:bCs/>
              </w:rPr>
            </w:pPr>
            <w:r>
              <w:rPr>
                <w:rFonts w:ascii="Calibri" w:hAnsi="Calibri"/>
                <w:b/>
                <w:bCs/>
              </w:rPr>
              <w:t>BÜTÇE DIŞI TOPLAM KAYNAK</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3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c>
          <w:tcPr>
            <w:tcW w:w="2552" w:type="dxa"/>
            <w:gridSpan w:val="7"/>
            <w:tcBorders>
              <w:top w:val="single" w:sz="4" w:space="0" w:color="auto"/>
              <w:left w:val="nil"/>
              <w:bottom w:val="single" w:sz="4" w:space="0" w:color="auto"/>
              <w:right w:val="single" w:sz="4" w:space="0" w:color="auto"/>
            </w:tcBorders>
            <w:shd w:val="clear" w:color="auto" w:fill="auto"/>
            <w:noWrap/>
            <w:vAlign w:val="center"/>
            <w:hideMark/>
          </w:tcPr>
          <w:p w:rsidR="00191410" w:rsidRDefault="00191410">
            <w:pPr>
              <w:jc w:val="right"/>
              <w:rPr>
                <w:rFonts w:ascii="Calibri" w:hAnsi="Calibri"/>
                <w:color w:val="000000"/>
              </w:rPr>
            </w:pPr>
            <w:r>
              <w:rPr>
                <w:rFonts w:ascii="Calibri" w:hAnsi="Calibri"/>
                <w:color w:val="000000"/>
              </w:rPr>
              <w:t> </w:t>
            </w:r>
          </w:p>
        </w:tc>
      </w:tr>
      <w:tr w:rsidR="005E4048" w:rsidTr="0096648B">
        <w:trPr>
          <w:gridAfter w:val="2"/>
          <w:wAfter w:w="283" w:type="dxa"/>
          <w:trHeight w:val="559"/>
        </w:trPr>
        <w:tc>
          <w:tcPr>
            <w:tcW w:w="4253"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5E4048" w:rsidRDefault="005E4048" w:rsidP="005E4048">
            <w:pPr>
              <w:jc w:val="center"/>
              <w:rPr>
                <w:rFonts w:ascii="Calibri" w:hAnsi="Calibri"/>
                <w:b/>
                <w:bCs/>
              </w:rPr>
            </w:pPr>
            <w:r>
              <w:rPr>
                <w:rFonts w:ascii="Calibri" w:hAnsi="Calibri"/>
                <w:b/>
                <w:bCs/>
              </w:rPr>
              <w:t>FAALİYET MALİYETİ TOPLAMI</w:t>
            </w:r>
          </w:p>
        </w:tc>
        <w:tc>
          <w:tcPr>
            <w:tcW w:w="1843" w:type="dxa"/>
            <w:gridSpan w:val="2"/>
            <w:tcBorders>
              <w:top w:val="single" w:sz="4" w:space="0" w:color="auto"/>
              <w:left w:val="nil"/>
              <w:bottom w:val="single" w:sz="4" w:space="0" w:color="auto"/>
              <w:right w:val="single" w:sz="4" w:space="0" w:color="auto"/>
            </w:tcBorders>
            <w:shd w:val="clear" w:color="auto" w:fill="B3DBE3"/>
            <w:noWrap/>
            <w:vAlign w:val="center"/>
            <w:hideMark/>
          </w:tcPr>
          <w:p w:rsidR="005E4048" w:rsidRDefault="005E4048" w:rsidP="005E4048">
            <w:pPr>
              <w:jc w:val="right"/>
              <w:rPr>
                <w:rFonts w:ascii="Calibri" w:hAnsi="Calibri"/>
                <w:color w:val="000000"/>
              </w:rPr>
            </w:pPr>
            <w:r>
              <w:rPr>
                <w:rFonts w:ascii="Calibri" w:hAnsi="Calibri"/>
                <w:color w:val="000000"/>
              </w:rPr>
              <w:t>10.000</w:t>
            </w:r>
          </w:p>
        </w:tc>
        <w:tc>
          <w:tcPr>
            <w:tcW w:w="2126" w:type="dxa"/>
            <w:gridSpan w:val="3"/>
            <w:tcBorders>
              <w:top w:val="single" w:sz="4" w:space="0" w:color="auto"/>
              <w:left w:val="nil"/>
              <w:bottom w:val="single" w:sz="4" w:space="0" w:color="auto"/>
              <w:right w:val="single" w:sz="4" w:space="0" w:color="auto"/>
            </w:tcBorders>
            <w:shd w:val="clear" w:color="auto" w:fill="B3DBE3"/>
            <w:noWrap/>
            <w:vAlign w:val="center"/>
            <w:hideMark/>
          </w:tcPr>
          <w:p w:rsidR="005E4048" w:rsidRDefault="005E4048" w:rsidP="005E4048">
            <w:pPr>
              <w:jc w:val="right"/>
              <w:rPr>
                <w:rFonts w:ascii="Calibri" w:hAnsi="Calibri"/>
                <w:color w:val="000000"/>
              </w:rPr>
            </w:pPr>
            <w:r>
              <w:rPr>
                <w:rFonts w:ascii="Calibri" w:hAnsi="Calibri"/>
                <w:color w:val="000000"/>
              </w:rPr>
              <w:t> </w:t>
            </w:r>
          </w:p>
        </w:tc>
        <w:tc>
          <w:tcPr>
            <w:tcW w:w="709" w:type="dxa"/>
            <w:gridSpan w:val="2"/>
            <w:tcBorders>
              <w:top w:val="single" w:sz="4" w:space="0" w:color="auto"/>
              <w:left w:val="nil"/>
              <w:bottom w:val="single" w:sz="4" w:space="0" w:color="auto"/>
              <w:right w:val="single" w:sz="4" w:space="0" w:color="auto"/>
            </w:tcBorders>
            <w:shd w:val="clear" w:color="auto" w:fill="B3DBE3"/>
            <w:noWrap/>
            <w:hideMark/>
          </w:tcPr>
          <w:p w:rsidR="005E4048" w:rsidRPr="005E4048" w:rsidRDefault="005E4048" w:rsidP="005E4048">
            <w:pPr>
              <w:rPr>
                <w:rFonts w:asciiTheme="minorHAnsi" w:hAnsiTheme="minorHAnsi"/>
              </w:rPr>
            </w:pPr>
            <w:r w:rsidRPr="005E4048">
              <w:rPr>
                <w:rFonts w:asciiTheme="minorHAnsi" w:hAnsiTheme="minorHAnsi"/>
              </w:rPr>
              <w:t>21.000</w:t>
            </w:r>
          </w:p>
        </w:tc>
        <w:tc>
          <w:tcPr>
            <w:tcW w:w="3543" w:type="dxa"/>
            <w:gridSpan w:val="6"/>
            <w:tcBorders>
              <w:top w:val="single" w:sz="4" w:space="0" w:color="auto"/>
              <w:left w:val="nil"/>
              <w:bottom w:val="single" w:sz="4" w:space="0" w:color="auto"/>
              <w:right w:val="single" w:sz="4" w:space="0" w:color="auto"/>
            </w:tcBorders>
            <w:shd w:val="clear" w:color="auto" w:fill="B3DBE3"/>
            <w:noWrap/>
            <w:hideMark/>
          </w:tcPr>
          <w:p w:rsidR="005E4048" w:rsidRPr="005E4048" w:rsidRDefault="005E4048" w:rsidP="005E4048">
            <w:pPr>
              <w:rPr>
                <w:rFonts w:asciiTheme="minorHAnsi" w:hAnsiTheme="minorHAnsi"/>
              </w:rPr>
            </w:pPr>
            <w:r w:rsidRPr="005E4048">
              <w:rPr>
                <w:rFonts w:asciiTheme="minorHAnsi" w:hAnsiTheme="minorHAnsi"/>
              </w:rPr>
              <w:t>25.000</w:t>
            </w:r>
          </w:p>
        </w:tc>
        <w:tc>
          <w:tcPr>
            <w:tcW w:w="2552" w:type="dxa"/>
            <w:gridSpan w:val="7"/>
            <w:tcBorders>
              <w:top w:val="single" w:sz="4" w:space="0" w:color="auto"/>
              <w:left w:val="nil"/>
              <w:bottom w:val="single" w:sz="4" w:space="0" w:color="auto"/>
              <w:right w:val="single" w:sz="4" w:space="0" w:color="auto"/>
            </w:tcBorders>
            <w:shd w:val="clear" w:color="auto" w:fill="B3DBE3"/>
            <w:noWrap/>
            <w:hideMark/>
          </w:tcPr>
          <w:p w:rsidR="005E4048" w:rsidRPr="005E4048" w:rsidRDefault="005E4048" w:rsidP="005E4048">
            <w:pPr>
              <w:rPr>
                <w:rFonts w:asciiTheme="minorHAnsi" w:hAnsiTheme="minorHAnsi"/>
              </w:rPr>
            </w:pPr>
            <w:r w:rsidRPr="005E4048">
              <w:rPr>
                <w:rFonts w:asciiTheme="minorHAnsi" w:hAnsiTheme="minorHAnsi"/>
              </w:rPr>
              <w:t>28.000</w:t>
            </w:r>
          </w:p>
        </w:tc>
      </w:tr>
      <w:tr w:rsidR="005B5CF2" w:rsidRPr="005B5CF2" w:rsidTr="00683EDA">
        <w:trPr>
          <w:trHeight w:val="360"/>
        </w:trPr>
        <w:tc>
          <w:tcPr>
            <w:tcW w:w="4111"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Calibri" w:hAnsi="Calibri"/>
                <w:color w:val="000000"/>
                <w:lang w:eastAsia="tr-TR"/>
              </w:rPr>
            </w:pPr>
          </w:p>
        </w:tc>
        <w:tc>
          <w:tcPr>
            <w:tcW w:w="1985" w:type="dxa"/>
            <w:gridSpan w:val="3"/>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409" w:type="dxa"/>
            <w:gridSpan w:val="4"/>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552" w:type="dxa"/>
            <w:gridSpan w:val="5"/>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2410" w:type="dxa"/>
            <w:gridSpan w:val="5"/>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c>
          <w:tcPr>
            <w:tcW w:w="1842" w:type="dxa"/>
            <w:gridSpan w:val="6"/>
            <w:tcBorders>
              <w:top w:val="nil"/>
              <w:left w:val="nil"/>
              <w:bottom w:val="nil"/>
              <w:right w:val="nil"/>
            </w:tcBorders>
            <w:shd w:val="clear" w:color="auto" w:fill="auto"/>
            <w:noWrap/>
            <w:vAlign w:val="bottom"/>
            <w:hideMark/>
          </w:tcPr>
          <w:p w:rsidR="005B5CF2" w:rsidRPr="005B5CF2" w:rsidRDefault="005B5CF2" w:rsidP="005B5CF2">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İZMİR </w:t>
            </w:r>
            <w:r w:rsidR="00561A55" w:rsidRPr="00683EDA">
              <w:rPr>
                <w:rFonts w:ascii="Calibri" w:hAnsi="Calibri"/>
                <w:color w:val="000000"/>
                <w:lang w:eastAsia="tr-TR"/>
              </w:rPr>
              <w:t>KÂTİP</w:t>
            </w:r>
            <w:r w:rsidRPr="00683EDA">
              <w:rPr>
                <w:rFonts w:ascii="Calibri" w:hAnsi="Calibri"/>
                <w:color w:val="000000"/>
                <w:lang w:eastAsia="tr-TR"/>
              </w:rPr>
              <w:t xml:space="preserve">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TEFTİŞ, DENETİM VE DANIŞMANLIK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Hukuki Danışmanlık ve </w:t>
            </w:r>
            <w:proofErr w:type="spellStart"/>
            <w:r w:rsidRPr="00683EDA">
              <w:rPr>
                <w:rFonts w:ascii="Calibri" w:hAnsi="Calibri"/>
                <w:color w:val="000000"/>
                <w:lang w:eastAsia="tr-TR"/>
              </w:rPr>
              <w:t>Muhakemat</w:t>
            </w:r>
            <w:proofErr w:type="spellEnd"/>
            <w:r w:rsidRPr="00683EDA">
              <w:rPr>
                <w:rFonts w:ascii="Calibri" w:hAnsi="Calibri"/>
                <w:color w:val="000000"/>
                <w:lang w:eastAsia="tr-TR"/>
              </w:rPr>
              <w:t xml:space="preserve">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Yükseköğretim Üst Kuruluşları İle Yükseköğretim Kurumlarının İdari Teşkilatı Hakkında Kanun Hükmünde Kararnamenin 12. maddesine dayanılarak Hukuk Müşavirliği hizmetleri yürütülmekte olup, Üniversitemizin taraf olduğu adli ve idari </w:t>
            </w:r>
            <w:r w:rsidRPr="00683EDA">
              <w:rPr>
                <w:rFonts w:ascii="Calibri" w:hAnsi="Calibri"/>
                <w:color w:val="000000"/>
                <w:lang w:eastAsia="tr-TR"/>
              </w:rPr>
              <w:lastRenderedPageBreak/>
              <w:t>davalarda, iç ve dış tahkim yargılamasında, icra işlemlerinde ve yargıya intikal eden diğer her türlü hukuki uyuşmazlıklarda temsil edilmesi; idarelerce hizmet satın alma yoluyla temsil ettirilecek dava ve icra takipleri ve tahkim ile ilgili işlemlerin koordine edilmesi, izlenmesi ve denetlenmesi; idare hizmetlerine ilişkin mevzuat, sözleşme, şartname ve uyuşmazlıklar ile ilgili hukuki mütalaa bildirilmesi; idarenin amaçlarının daha iyi gerçekleştirilmesi, mevzuata, plan ve programa uygun çalışmalarının temin edilmesi amacıyla gerekli hukuki tekliflerin hazırlanması gibi iş, işlem ve süreçlere yönelik giderleri bu faaliyet altında izlenecektir.</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77CD6">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2022</w:t>
            </w:r>
            <w:r w:rsidRPr="00677CD6">
              <w:rPr>
                <w:rFonts w:ascii="Calibri" w:hAnsi="Calibri"/>
                <w:b/>
                <w:bCs/>
                <w:lang w:eastAsia="tr-TR"/>
              </w:rPr>
              <w:br/>
              <w:t>Bütçe</w:t>
            </w:r>
          </w:p>
        </w:tc>
        <w:tc>
          <w:tcPr>
            <w:tcW w:w="3544" w:type="dxa"/>
            <w:gridSpan w:val="7"/>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2022</w:t>
            </w:r>
            <w:r w:rsidRPr="00677CD6">
              <w:rPr>
                <w:rFonts w:ascii="Calibri" w:hAnsi="Calibri"/>
                <w:b/>
                <w:bCs/>
                <w:lang w:eastAsia="tr-TR"/>
              </w:rPr>
              <w:br/>
              <w:t>Harcama (Haziran)</w:t>
            </w:r>
          </w:p>
        </w:tc>
        <w:tc>
          <w:tcPr>
            <w:tcW w:w="2551"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2023</w:t>
            </w:r>
            <w:r w:rsidRPr="00677CD6">
              <w:rPr>
                <w:rFonts w:ascii="Calibri" w:hAnsi="Calibri"/>
                <w:b/>
                <w:bCs/>
                <w:lang w:eastAsia="tr-TR"/>
              </w:rPr>
              <w:br/>
              <w:t>Bütçe</w:t>
            </w:r>
          </w:p>
        </w:tc>
        <w:tc>
          <w:tcPr>
            <w:tcW w:w="2268" w:type="dxa"/>
            <w:gridSpan w:val="3"/>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2024</w:t>
            </w:r>
            <w:r w:rsidRPr="00677CD6">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2025</w:t>
            </w:r>
            <w:r w:rsidRPr="00677CD6">
              <w:rPr>
                <w:rFonts w:ascii="Calibri" w:hAnsi="Calibri"/>
                <w:b/>
                <w:bCs/>
                <w:lang w:eastAsia="tr-TR"/>
              </w:rPr>
              <w:br/>
              <w:t>Tahmin</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2.098.000</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257.618</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5.123.000</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6.183.000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7.117.000</w:t>
            </w:r>
          </w:p>
        </w:tc>
      </w:tr>
      <w:tr w:rsidR="00683EDA" w:rsidRPr="00683EDA" w:rsidTr="00561A55">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292.000</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37.786</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655.000</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791.000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910.000</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20.000</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19.552</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41.000</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49.000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55.000</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874592">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2.410.000</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314.956</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5.819.000</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7.023.000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8.082.000</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561A55">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874592">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544" w:type="dxa"/>
            <w:gridSpan w:val="7"/>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677CD6">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2.410.000</w:t>
            </w:r>
          </w:p>
        </w:tc>
        <w:tc>
          <w:tcPr>
            <w:tcW w:w="3544" w:type="dxa"/>
            <w:gridSpan w:val="7"/>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314.956</w:t>
            </w:r>
          </w:p>
        </w:tc>
        <w:tc>
          <w:tcPr>
            <w:tcW w:w="2551"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5.819.000</w:t>
            </w:r>
          </w:p>
        </w:tc>
        <w:tc>
          <w:tcPr>
            <w:tcW w:w="2268" w:type="dxa"/>
            <w:gridSpan w:val="3"/>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7.023.000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8.082.000</w:t>
            </w:r>
          </w:p>
        </w:tc>
      </w:tr>
      <w:tr w:rsidR="00683EDA" w:rsidRPr="00683EDA" w:rsidTr="00561A55">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544" w:type="dxa"/>
            <w:gridSpan w:val="7"/>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551"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268" w:type="dxa"/>
            <w:gridSpan w:val="3"/>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İZMİR </w:t>
            </w:r>
            <w:r w:rsidR="00561A55" w:rsidRPr="00683EDA">
              <w:rPr>
                <w:rFonts w:ascii="Calibri" w:hAnsi="Calibri"/>
                <w:color w:val="000000"/>
                <w:lang w:eastAsia="tr-TR"/>
              </w:rPr>
              <w:t>KÂTİP</w:t>
            </w:r>
            <w:r w:rsidRPr="00683EDA">
              <w:rPr>
                <w:rFonts w:ascii="Calibri" w:hAnsi="Calibri"/>
                <w:color w:val="000000"/>
                <w:lang w:eastAsia="tr-TR"/>
              </w:rPr>
              <w:t xml:space="preserve">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TEFTİŞ, DENETİM VE DANIŞMANLIK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İç Denetim</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5018 sayılı Kamu Mali Yönetim ve Kontrol Kanunun 63 ve 64. maddeleri gereği, Üniversitemizin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uygunluğu ile mali yönetim ve kontrol süreçlerinin denetlenmesi ve raporlanması gibi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Default="00683EDA" w:rsidP="00683EDA">
            <w:pPr>
              <w:spacing w:before="0" w:after="0" w:line="240" w:lineRule="auto"/>
              <w:ind w:firstLine="0"/>
              <w:jc w:val="left"/>
              <w:rPr>
                <w:rFonts w:ascii="Times New Roman" w:hAnsi="Times New Roman"/>
                <w:sz w:val="20"/>
                <w:szCs w:val="20"/>
                <w:lang w:eastAsia="tr-TR"/>
              </w:rPr>
            </w:pPr>
          </w:p>
          <w:p w:rsidR="00677CD6" w:rsidRPr="00683EDA" w:rsidRDefault="00677CD6" w:rsidP="00683EDA">
            <w:pPr>
              <w:spacing w:before="0" w:after="0" w:line="240" w:lineRule="auto"/>
              <w:ind w:firstLine="0"/>
              <w:jc w:val="left"/>
              <w:rPr>
                <w:rFonts w:ascii="Times New Roman" w:hAnsi="Times New Roman"/>
                <w:sz w:val="20"/>
                <w:szCs w:val="20"/>
                <w:lang w:eastAsia="tr-TR"/>
              </w:rPr>
            </w:pPr>
            <w:r>
              <w:rPr>
                <w:rFonts w:ascii="Times New Roman" w:hAnsi="Times New Roman"/>
                <w:sz w:val="20"/>
                <w:szCs w:val="20"/>
                <w:lang w:eastAsia="tr-TR"/>
              </w:rPr>
              <w:t>0</w:t>
            </w: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2022</w:t>
            </w:r>
            <w:r w:rsidRPr="00677CD6">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2022</w:t>
            </w:r>
            <w:r w:rsidRPr="00677CD6">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2023</w:t>
            </w:r>
            <w:r w:rsidRPr="00677CD6">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2024</w:t>
            </w:r>
            <w:r w:rsidRPr="00677CD6">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677CD6" w:rsidRDefault="00683EDA" w:rsidP="00683EDA">
            <w:pPr>
              <w:spacing w:before="0" w:after="0" w:line="240" w:lineRule="auto"/>
              <w:ind w:firstLine="0"/>
              <w:jc w:val="center"/>
              <w:rPr>
                <w:rFonts w:ascii="Calibri" w:hAnsi="Calibri"/>
                <w:b/>
                <w:bCs/>
                <w:lang w:eastAsia="tr-TR"/>
              </w:rPr>
            </w:pPr>
            <w:r w:rsidRPr="00677CD6">
              <w:rPr>
                <w:rFonts w:ascii="Calibri" w:hAnsi="Calibri"/>
                <w:b/>
                <w:bCs/>
                <w:lang w:eastAsia="tr-TR"/>
              </w:rPr>
              <w:t>2025</w:t>
            </w:r>
            <w:r w:rsidRPr="00677CD6">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219.000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206.021</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554.000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670.000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771.000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33.407</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69.000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97.000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239.428</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627.000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758.000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872.000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252.000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239.428</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627.000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758.000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872.000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lastRenderedPageBreak/>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Bilgi Teknolojilerine Yönelik Faaliyetler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Üniversitemizin bilgi işlem sistemlerinin işletilmesi ve geliştirilmesi ile teknolojik kapasitelerinin artırılmasına yönelik iş, işlem ve süreçlere ilişkin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2.799.000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758.159</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6.727.000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8.118.000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9.345.000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441.000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107.565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990.000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1.194.000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1.374.000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146.025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499.000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589.000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652.000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6.800.000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125.103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13.000.000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12.000.000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14.000.000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10.281.000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1.136.852</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21.216.000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21.901.000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25.371.000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1.364.252</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2.031.134</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1.100.000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1.200.000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1.300.000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1.364.252</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2.031.134</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1.100.000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1.200.000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1.300.000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11.645.252</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3.167.986</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22.316.000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23.101.000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26.671.000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Diğer Destek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Üniversitemizin tüm programlarına hizmet etmekle birlikte genel destek hizmetleri faaliyeti kapsamına girmeyen diğer destek hizmeti niteliğindeki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335.000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65.425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668.000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799.000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919.000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2.443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47.000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53.000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349.000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67.868</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708.000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846.000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972.000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874592" w:rsidRPr="00874592"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349.000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67.868</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708.000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846.000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972.000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lastRenderedPageBreak/>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Engellilerin Erişilebilirliğinin Sağlanması</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5378 sayılı Engelliler Hakkında Kanun kapsamında engellilerin </w:t>
            </w:r>
            <w:proofErr w:type="spellStart"/>
            <w:r w:rsidRPr="00683EDA">
              <w:rPr>
                <w:rFonts w:ascii="Calibri" w:hAnsi="Calibri"/>
                <w:color w:val="000000"/>
                <w:lang w:eastAsia="tr-TR"/>
              </w:rPr>
              <w:t>erişebilirliğinin</w:t>
            </w:r>
            <w:proofErr w:type="spellEnd"/>
            <w:r w:rsidRPr="00683EDA">
              <w:rPr>
                <w:rFonts w:ascii="Calibri" w:hAnsi="Calibri"/>
                <w:color w:val="000000"/>
                <w:lang w:eastAsia="tr-TR"/>
              </w:rPr>
              <w:t xml:space="preserve"> sağlanması amacıyla yapılacak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874592" w:rsidRPr="00874592"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250.000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200.000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 </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Genel Destek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Üniversitemizin tüm programlarına hizmet eder nitelikte olan temizlik, güvenlik,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5.501.000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2.439.851</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12.857.000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15.514.000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17.861.000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838.000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382.660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1.852.000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2.235.000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2.573.000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869.000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716.711</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2.006.000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2.364.000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2.616.000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1.034.000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336.000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2.451.000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2.920.000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3.241.000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8.242.000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3.875.221</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19.166.000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23.033.000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26.291.000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874592" w:rsidRPr="00874592"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8.242.000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3.875.221</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19.166.000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23.033.000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26.291.000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lastRenderedPageBreak/>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İnşaat ve Yapı İşlerinin Yürütülmesi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 hazine adına kayıtlı olup idarelere tahsis edilen veya idareler adına kayıtlı olan taşınmazlara ilişkin her türlü yapım, kiralama, satım, işletme, bakım onarım ve benzeri iş, işlem ve süreçlerin yürütülmesine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2.802.000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2.710.733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6.734.000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8.126.000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9.353.000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441.000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441.064</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990.000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1.194.000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1.374.000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67.185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317.000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414.000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lastRenderedPageBreak/>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3.383.000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3.218.982</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8.041.000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9.694.000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11.141.000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3.383.000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3.218.982</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8.041.000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9.694.000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11.141.000</w:t>
            </w: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İnsan Kaynakları Yönetimine İlişkin Faaliyetler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Üniversitemizin personel planlamasının yapılması; personel atama, nakil, terfi, emeklilik ve benzeri özlük işlemlerinin yürütülmesi; insan kaynağı kapasitesinin artırılmasına yönelik eğitimlerin planlanması ve düzenlenmesi gibi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5.402.000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1.845.160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14.888.000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17.968.000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20.685.000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1.061.000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291.045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2.471.000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2.984.000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3.433.000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37.720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145.000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159.000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4.834.000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3.304.009</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11.642.000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13.865.000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15.387.000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11.357.000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5.477.933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29.125.000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34.962.000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39.664.000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11.357.000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5.477.933</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29.125.000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34.962.000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39.664.000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lastRenderedPageBreak/>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Özel Kalem Hizmetleri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yönetimin çalışma programının düzenlenmesi ile resmi ve özel yazışmalar, protokol, tören, ziyaret, davet, karşılama, ağırlama gibi hizmetlerin yürütülmesi amacıyla gerçekleştirilen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3.346.000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3.101.840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7.815.000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9.431.000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10.856.000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378.000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372.706</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848.000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1.024.000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1.178.000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170.000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26.068</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375.000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441.000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488.000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lastRenderedPageBreak/>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3.894.000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3.500.613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9.038.000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10.896.000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12.522.000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3.894.000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3.500.613</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9.038.000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10.896.000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12.522.000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Strateji Geliştirme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5018 sayılı Kamu Mali Yönetim ve Kontrol Kanunun 60. maddesi gereği, Üniversitemiz tarafından yürütülen ve üniversitemizin tüm programlarına hizmet eder nitelikte olan mali yönetim ve kontrole ilişkin iş, işlem ve süreçlere yönelik giderleri izlemek.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874592" w:rsidRPr="00874592"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lastRenderedPageBreak/>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2022</w:t>
            </w:r>
            <w:r w:rsidRPr="00874592">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2023</w:t>
            </w:r>
            <w:r w:rsidRPr="00874592">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2024</w:t>
            </w:r>
            <w:r w:rsidRPr="00874592">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2025</w:t>
            </w:r>
            <w:r w:rsidRPr="00874592">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2.251.000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1.025.073</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5.489.000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6.623.000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7.626.000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361.000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161.245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810.000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977.000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1.125.000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29.500</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76.000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84.000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2.644.000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1.215.818</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6.364.000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7.676.000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8.835.000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874592" w:rsidRPr="00874592"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874592" w:rsidRDefault="00683EDA" w:rsidP="00683EDA">
            <w:pPr>
              <w:spacing w:before="0" w:after="0" w:line="240" w:lineRule="auto"/>
              <w:ind w:firstLine="0"/>
              <w:jc w:val="center"/>
              <w:rPr>
                <w:rFonts w:ascii="Calibri" w:hAnsi="Calibri"/>
                <w:b/>
                <w:bCs/>
                <w:lang w:eastAsia="tr-TR"/>
              </w:rPr>
            </w:pPr>
            <w:r w:rsidRPr="00874592">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2.644.000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1.215.818</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6.364.000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7.676.000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874592" w:rsidRDefault="00683EDA" w:rsidP="00683EDA">
            <w:pPr>
              <w:spacing w:before="0" w:after="0" w:line="240" w:lineRule="auto"/>
              <w:ind w:firstLine="0"/>
              <w:jc w:val="right"/>
              <w:rPr>
                <w:rFonts w:ascii="Calibri" w:hAnsi="Calibri"/>
                <w:lang w:eastAsia="tr-TR"/>
              </w:rPr>
            </w:pPr>
            <w:r w:rsidRPr="00874592">
              <w:rPr>
                <w:rFonts w:ascii="Calibri" w:hAnsi="Calibri"/>
                <w:lang w:eastAsia="tr-TR"/>
              </w:rPr>
              <w:t>8.835.000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Taşınmaz Mal Gelirleriyle Yürütülecek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 xml:space="preserve">2547 sayılı Kanunun ek 25 inci maddesine göre taşınmaz mallardan elde edilen kira, satış ve işletme gelirleri karşılığında yürütülen </w:t>
            </w:r>
            <w:proofErr w:type="gramStart"/>
            <w:r w:rsidRPr="00683EDA">
              <w:rPr>
                <w:rFonts w:ascii="Calibri" w:hAnsi="Calibri"/>
                <w:color w:val="000000"/>
                <w:lang w:eastAsia="tr-TR"/>
              </w:rPr>
              <w:t>hizmetler .</w:t>
            </w:r>
            <w:proofErr w:type="gramEnd"/>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5444F0" w:rsidRPr="005444F0"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2022</w:t>
            </w:r>
            <w:r w:rsidRPr="005444F0">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2022</w:t>
            </w:r>
            <w:r w:rsidRPr="005444F0">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2023</w:t>
            </w:r>
            <w:r w:rsidRPr="005444F0">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2024</w:t>
            </w:r>
            <w:r w:rsidRPr="005444F0">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2025</w:t>
            </w:r>
            <w:r w:rsidRPr="005444F0">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737.000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396.825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1.524.000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1.797.000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1.990.000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lastRenderedPageBreak/>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737.000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396.825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1.524.000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1.797.000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1.990.000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5444F0" w:rsidRPr="005444F0"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5444F0" w:rsidRDefault="00683EDA" w:rsidP="00683EDA">
            <w:pPr>
              <w:spacing w:before="0" w:after="0" w:line="240" w:lineRule="auto"/>
              <w:ind w:firstLine="0"/>
              <w:jc w:val="right"/>
              <w:rPr>
                <w:rFonts w:ascii="Calibri" w:hAnsi="Calibri"/>
                <w:lang w:eastAsia="tr-TR"/>
              </w:rPr>
            </w:pPr>
            <w:r w:rsidRPr="005444F0">
              <w:rPr>
                <w:rFonts w:ascii="Calibri" w:hAnsi="Calibri"/>
                <w:lang w:eastAsia="tr-TR"/>
              </w:rPr>
              <w:t>737.000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5444F0" w:rsidRDefault="00683EDA" w:rsidP="00683EDA">
            <w:pPr>
              <w:spacing w:before="0" w:after="0" w:line="240" w:lineRule="auto"/>
              <w:ind w:firstLine="0"/>
              <w:jc w:val="right"/>
              <w:rPr>
                <w:rFonts w:ascii="Calibri" w:hAnsi="Calibri"/>
                <w:lang w:eastAsia="tr-TR"/>
              </w:rPr>
            </w:pPr>
            <w:r w:rsidRPr="005444F0">
              <w:rPr>
                <w:rFonts w:ascii="Calibri" w:hAnsi="Calibri"/>
                <w:lang w:eastAsia="tr-TR"/>
              </w:rPr>
              <w:t>396.825</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5444F0" w:rsidRDefault="00683EDA" w:rsidP="00683EDA">
            <w:pPr>
              <w:spacing w:before="0" w:after="0" w:line="240" w:lineRule="auto"/>
              <w:ind w:firstLine="0"/>
              <w:jc w:val="right"/>
              <w:rPr>
                <w:rFonts w:ascii="Calibri" w:hAnsi="Calibri"/>
                <w:lang w:eastAsia="tr-TR"/>
              </w:rPr>
            </w:pPr>
            <w:r w:rsidRPr="005444F0">
              <w:rPr>
                <w:rFonts w:ascii="Calibri" w:hAnsi="Calibri"/>
                <w:lang w:eastAsia="tr-TR"/>
              </w:rPr>
              <w:t>1.524.000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5444F0" w:rsidRDefault="00683EDA" w:rsidP="00683EDA">
            <w:pPr>
              <w:spacing w:before="0" w:after="0" w:line="240" w:lineRule="auto"/>
              <w:ind w:firstLine="0"/>
              <w:jc w:val="right"/>
              <w:rPr>
                <w:rFonts w:ascii="Calibri" w:hAnsi="Calibri"/>
                <w:lang w:eastAsia="tr-TR"/>
              </w:rPr>
            </w:pPr>
            <w:r w:rsidRPr="005444F0">
              <w:rPr>
                <w:rFonts w:ascii="Calibri" w:hAnsi="Calibri"/>
                <w:lang w:eastAsia="tr-TR"/>
              </w:rPr>
              <w:t>1.797.000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5444F0" w:rsidRDefault="00683EDA" w:rsidP="00683EDA">
            <w:pPr>
              <w:spacing w:before="0" w:after="0" w:line="240" w:lineRule="auto"/>
              <w:ind w:firstLine="0"/>
              <w:jc w:val="right"/>
              <w:rPr>
                <w:rFonts w:ascii="Calibri" w:hAnsi="Calibri"/>
                <w:lang w:eastAsia="tr-TR"/>
              </w:rPr>
            </w:pPr>
            <w:r w:rsidRPr="005444F0">
              <w:rPr>
                <w:rFonts w:ascii="Calibri" w:hAnsi="Calibri"/>
                <w:lang w:eastAsia="tr-TR"/>
              </w:rPr>
              <w:t>1.990.000</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right"/>
              <w:rPr>
                <w:rFonts w:ascii="Calibri" w:hAnsi="Calibri"/>
                <w:color w:val="000000"/>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420"/>
        </w:trPr>
        <w:tc>
          <w:tcPr>
            <w:tcW w:w="14175" w:type="dxa"/>
            <w:gridSpan w:val="22"/>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r w:rsidRPr="00683EDA">
              <w:rPr>
                <w:rFonts w:ascii="Calibri" w:hAnsi="Calibri"/>
                <w:b/>
                <w:bCs/>
                <w:color w:val="000000"/>
                <w:sz w:val="32"/>
                <w:szCs w:val="32"/>
                <w:lang w:eastAsia="tr-TR"/>
              </w:rPr>
              <w:t>FAALİYET MALİYETLERİ TABLOSU</w:t>
            </w:r>
          </w:p>
        </w:tc>
      </w:tr>
      <w:tr w:rsidR="00683EDA" w:rsidRPr="00683EDA" w:rsidTr="0096648B">
        <w:trPr>
          <w:gridAfter w:val="4"/>
          <w:wAfter w:w="708" w:type="dxa"/>
          <w:trHeight w:val="315"/>
        </w:trPr>
        <w:tc>
          <w:tcPr>
            <w:tcW w:w="1985"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center"/>
              <w:rPr>
                <w:rFonts w:ascii="Calibri" w:hAnsi="Calibri"/>
                <w:b/>
                <w:bCs/>
                <w:color w:val="000000"/>
                <w:sz w:val="32"/>
                <w:szCs w:val="32"/>
                <w:lang w:eastAsia="tr-TR"/>
              </w:rPr>
            </w:pPr>
          </w:p>
        </w:tc>
        <w:tc>
          <w:tcPr>
            <w:tcW w:w="1559" w:type="dxa"/>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nil"/>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İdare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İZMİR KATİP ÇELEBİ ÜNİVERSİTESİ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YÖNETİM VE DESTEK PROGRAMI</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ÜST YÖNETİM, İDARİ VE MALİ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Alt Program Hedefi</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Faaliyet Adı</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Yükseköğretimde Öğrencilere Yönelik İdari Hizmetler</w:t>
            </w:r>
          </w:p>
        </w:tc>
      </w:tr>
      <w:tr w:rsidR="00683EDA" w:rsidRPr="00683EDA" w:rsidTr="00683EDA">
        <w:trPr>
          <w:gridAfter w:val="5"/>
          <w:wAfter w:w="1134" w:type="dxa"/>
          <w:trHeight w:val="600"/>
        </w:trPr>
        <w:tc>
          <w:tcPr>
            <w:tcW w:w="1985" w:type="dxa"/>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Chars="100" w:firstLine="241"/>
              <w:jc w:val="left"/>
              <w:rPr>
                <w:rFonts w:ascii="Calibri" w:hAnsi="Calibri"/>
                <w:b/>
                <w:bCs/>
                <w:lang w:eastAsia="tr-TR"/>
              </w:rPr>
            </w:pPr>
            <w:r w:rsidRPr="00683EDA">
              <w:rPr>
                <w:rFonts w:ascii="Calibri" w:hAnsi="Calibri"/>
                <w:b/>
                <w:bCs/>
                <w:lang w:eastAsia="tr-TR"/>
              </w:rPr>
              <w:t>Açıklama</w:t>
            </w:r>
          </w:p>
        </w:tc>
        <w:tc>
          <w:tcPr>
            <w:tcW w:w="12190" w:type="dxa"/>
            <w:gridSpan w:val="21"/>
            <w:tcBorders>
              <w:top w:val="nil"/>
              <w:left w:val="nil"/>
              <w:bottom w:val="nil"/>
              <w:right w:val="nil"/>
            </w:tcBorders>
            <w:shd w:val="clear" w:color="auto" w:fill="auto"/>
            <w:vAlign w:val="center"/>
            <w:hideMark/>
          </w:tcPr>
          <w:p w:rsidR="00683EDA" w:rsidRPr="00683EDA" w:rsidRDefault="00683EDA" w:rsidP="00683EDA">
            <w:pPr>
              <w:spacing w:before="0" w:after="0" w:line="240" w:lineRule="auto"/>
              <w:ind w:firstLine="0"/>
              <w:jc w:val="left"/>
              <w:rPr>
                <w:rFonts w:ascii="Calibri" w:hAnsi="Calibri"/>
                <w:color w:val="000000"/>
                <w:lang w:eastAsia="tr-TR"/>
              </w:rPr>
            </w:pPr>
            <w:r w:rsidRPr="00683EDA">
              <w:rPr>
                <w:rFonts w:ascii="Calibri" w:hAnsi="Calibri"/>
                <w:color w:val="000000"/>
                <w:lang w:eastAsia="tr-TR"/>
              </w:rPr>
              <w:t>Üniversitemizde öğrenim gören tüm öğrencilerin sorunsuz bir öğrenim hayatı sürdürebilmeleri için, uygun teknolojiyi ve yöntemleri yasalar çerçevesinde kullanarak en kaliteli hizmeti en kısa sürede vermek.</w:t>
            </w:r>
          </w:p>
        </w:tc>
      </w:tr>
      <w:tr w:rsidR="00683EDA" w:rsidRPr="00683EDA" w:rsidTr="0096648B">
        <w:trPr>
          <w:gridAfter w:val="4"/>
          <w:wAfter w:w="708" w:type="dxa"/>
          <w:trHeight w:val="360"/>
        </w:trPr>
        <w:tc>
          <w:tcPr>
            <w:tcW w:w="1985"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Calibri" w:hAnsi="Calibri"/>
                <w:color w:val="000000"/>
                <w:lang w:eastAsia="tr-TR"/>
              </w:rPr>
            </w:pPr>
          </w:p>
        </w:tc>
        <w:tc>
          <w:tcPr>
            <w:tcW w:w="1559" w:type="dxa"/>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1418" w:type="dxa"/>
            <w:gridSpan w:val="4"/>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3969"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976" w:type="dxa"/>
            <w:gridSpan w:val="5"/>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c>
          <w:tcPr>
            <w:tcW w:w="2694" w:type="dxa"/>
            <w:gridSpan w:val="6"/>
            <w:tcBorders>
              <w:top w:val="nil"/>
              <w:left w:val="nil"/>
              <w:bottom w:val="single" w:sz="4" w:space="0" w:color="auto"/>
              <w:right w:val="nil"/>
            </w:tcBorders>
            <w:shd w:val="clear" w:color="auto" w:fill="auto"/>
            <w:noWrap/>
            <w:vAlign w:val="bottom"/>
            <w:hideMark/>
          </w:tcPr>
          <w:p w:rsidR="00683EDA" w:rsidRPr="00683EDA" w:rsidRDefault="00683EDA" w:rsidP="00683EDA">
            <w:pPr>
              <w:spacing w:before="0" w:after="0" w:line="240" w:lineRule="auto"/>
              <w:ind w:firstLine="0"/>
              <w:jc w:val="left"/>
              <w:rPr>
                <w:rFonts w:ascii="Times New Roman" w:hAnsi="Times New Roman"/>
                <w:sz w:val="20"/>
                <w:szCs w:val="20"/>
                <w:lang w:eastAsia="tr-TR"/>
              </w:rPr>
            </w:pPr>
          </w:p>
        </w:tc>
      </w:tr>
      <w:tr w:rsidR="005444F0" w:rsidRPr="005444F0"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EKONOMİK KOD</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2022</w:t>
            </w:r>
            <w:r w:rsidRPr="005444F0">
              <w:rPr>
                <w:rFonts w:ascii="Calibri" w:hAnsi="Calibri"/>
                <w:b/>
                <w:bCs/>
                <w:lang w:eastAsia="tr-TR"/>
              </w:rPr>
              <w:br/>
              <w:t>Bütçe</w:t>
            </w:r>
          </w:p>
        </w:tc>
        <w:tc>
          <w:tcPr>
            <w:tcW w:w="1418" w:type="dxa"/>
            <w:gridSpan w:val="4"/>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2022</w:t>
            </w:r>
            <w:r w:rsidRPr="005444F0">
              <w:rPr>
                <w:rFonts w:ascii="Calibri" w:hAnsi="Calibri"/>
                <w:b/>
                <w:bCs/>
                <w:lang w:eastAsia="tr-TR"/>
              </w:rPr>
              <w:br/>
              <w:t>Harcama (Haziran)</w:t>
            </w:r>
          </w:p>
        </w:tc>
        <w:tc>
          <w:tcPr>
            <w:tcW w:w="3969"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2023</w:t>
            </w:r>
            <w:r w:rsidRPr="005444F0">
              <w:rPr>
                <w:rFonts w:ascii="Calibri" w:hAnsi="Calibri"/>
                <w:b/>
                <w:bCs/>
                <w:lang w:eastAsia="tr-TR"/>
              </w:rPr>
              <w:br/>
              <w:t>Bütçe</w:t>
            </w:r>
          </w:p>
        </w:tc>
        <w:tc>
          <w:tcPr>
            <w:tcW w:w="2976" w:type="dxa"/>
            <w:gridSpan w:val="5"/>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2024</w:t>
            </w:r>
            <w:r w:rsidRPr="005444F0">
              <w:rPr>
                <w:rFonts w:ascii="Calibri" w:hAnsi="Calibri"/>
                <w:b/>
                <w:bCs/>
                <w:lang w:eastAsia="tr-TR"/>
              </w:rPr>
              <w:br/>
              <w:t>Tahmin</w:t>
            </w:r>
          </w:p>
        </w:tc>
        <w:tc>
          <w:tcPr>
            <w:tcW w:w="2694" w:type="dxa"/>
            <w:gridSpan w:val="6"/>
            <w:tcBorders>
              <w:top w:val="single" w:sz="4" w:space="0" w:color="auto"/>
              <w:left w:val="nil"/>
              <w:bottom w:val="single" w:sz="4" w:space="0" w:color="auto"/>
              <w:right w:val="single" w:sz="4" w:space="0" w:color="auto"/>
            </w:tcBorders>
            <w:shd w:val="clear" w:color="auto" w:fill="B3DBE3"/>
            <w:vAlign w:val="center"/>
            <w:hideMark/>
          </w:tcPr>
          <w:p w:rsidR="00683EDA" w:rsidRPr="005444F0" w:rsidRDefault="00683EDA" w:rsidP="00683EDA">
            <w:pPr>
              <w:spacing w:before="0" w:after="0" w:line="240" w:lineRule="auto"/>
              <w:ind w:firstLine="0"/>
              <w:jc w:val="center"/>
              <w:rPr>
                <w:rFonts w:ascii="Calibri" w:hAnsi="Calibri"/>
                <w:b/>
                <w:bCs/>
                <w:lang w:eastAsia="tr-TR"/>
              </w:rPr>
            </w:pPr>
            <w:r w:rsidRPr="005444F0">
              <w:rPr>
                <w:rFonts w:ascii="Calibri" w:hAnsi="Calibri"/>
                <w:b/>
                <w:bCs/>
                <w:lang w:eastAsia="tr-TR"/>
              </w:rPr>
              <w:t>2025</w:t>
            </w:r>
            <w:r w:rsidRPr="005444F0">
              <w:rPr>
                <w:rFonts w:ascii="Calibri" w:hAnsi="Calibri"/>
                <w:b/>
                <w:bCs/>
                <w:lang w:eastAsia="tr-TR"/>
              </w:rPr>
              <w:br/>
              <w:t>Tahmin</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Personel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4.700.000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2.216.542</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11.345.000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13.690.000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15.760.000</w:t>
            </w:r>
          </w:p>
        </w:tc>
      </w:tr>
      <w:tr w:rsidR="00683EDA" w:rsidRPr="00683EDA" w:rsidTr="0096648B">
        <w:trPr>
          <w:gridAfter w:val="4"/>
          <w:wAfter w:w="708" w:type="dxa"/>
          <w:trHeight w:val="67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Sosyal Güvenlik Kurumuna Devlet Primi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687.000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328.545</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1.541.000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1.859.000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2.141.000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Mal ve Hizmet Alım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62.000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143.364</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129.000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152.000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169.000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Faiz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Cari Transferler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Giderleri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Sermaye Transferleri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Borç Verme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İÇİ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5.449.000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2.688.452</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13.015.000</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15.701.000</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18.070.000</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Döner Sermaye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 xml:space="preserve">Özel Hesap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Chars="100" w:firstLine="240"/>
              <w:jc w:val="left"/>
              <w:rPr>
                <w:rFonts w:ascii="Calibri" w:hAnsi="Calibri"/>
                <w:i/>
                <w:iCs/>
                <w:lang w:eastAsia="tr-TR"/>
              </w:rPr>
            </w:pPr>
            <w:r w:rsidRPr="00683EDA">
              <w:rPr>
                <w:rFonts w:ascii="Calibri" w:hAnsi="Calibri"/>
                <w:i/>
                <w:iCs/>
                <w:lang w:eastAsia="tr-TR"/>
              </w:rPr>
              <w:t>Diğer Bütçe Dışı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t>BÜTÇE DIŞI TOPLAM KAYNAK</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3969"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976" w:type="dxa"/>
            <w:gridSpan w:val="5"/>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c>
          <w:tcPr>
            <w:tcW w:w="2694" w:type="dxa"/>
            <w:gridSpan w:val="6"/>
            <w:tcBorders>
              <w:top w:val="single" w:sz="4" w:space="0" w:color="auto"/>
              <w:left w:val="nil"/>
              <w:bottom w:val="single" w:sz="4" w:space="0" w:color="auto"/>
              <w:right w:val="single" w:sz="4" w:space="0" w:color="auto"/>
            </w:tcBorders>
            <w:shd w:val="clear" w:color="auto" w:fill="auto"/>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 </w:t>
            </w:r>
          </w:p>
        </w:tc>
      </w:tr>
      <w:tr w:rsidR="00683EDA" w:rsidRPr="00683EDA" w:rsidTr="0096648B">
        <w:trPr>
          <w:gridAfter w:val="4"/>
          <w:wAfter w:w="708" w:type="dxa"/>
          <w:trHeight w:val="559"/>
        </w:trPr>
        <w:tc>
          <w:tcPr>
            <w:tcW w:w="1985"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683EDA" w:rsidRPr="00683EDA" w:rsidRDefault="00683EDA" w:rsidP="00683EDA">
            <w:pPr>
              <w:spacing w:before="0" w:after="0" w:line="240" w:lineRule="auto"/>
              <w:ind w:firstLine="0"/>
              <w:jc w:val="center"/>
              <w:rPr>
                <w:rFonts w:ascii="Calibri" w:hAnsi="Calibri"/>
                <w:b/>
                <w:bCs/>
                <w:lang w:eastAsia="tr-TR"/>
              </w:rPr>
            </w:pPr>
            <w:r w:rsidRPr="00683EDA">
              <w:rPr>
                <w:rFonts w:ascii="Calibri" w:hAnsi="Calibri"/>
                <w:b/>
                <w:bCs/>
                <w:lang w:eastAsia="tr-TR"/>
              </w:rPr>
              <w:lastRenderedPageBreak/>
              <w:t>FAALİYET MALİYETİ TOPLAMI</w:t>
            </w:r>
          </w:p>
        </w:tc>
        <w:tc>
          <w:tcPr>
            <w:tcW w:w="1559" w:type="dxa"/>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5.449.000</w:t>
            </w:r>
          </w:p>
        </w:tc>
        <w:tc>
          <w:tcPr>
            <w:tcW w:w="1418" w:type="dxa"/>
            <w:gridSpan w:val="4"/>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2.688.452</w:t>
            </w:r>
          </w:p>
        </w:tc>
        <w:tc>
          <w:tcPr>
            <w:tcW w:w="3969"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13.015.000</w:t>
            </w:r>
          </w:p>
        </w:tc>
        <w:tc>
          <w:tcPr>
            <w:tcW w:w="2976" w:type="dxa"/>
            <w:gridSpan w:val="5"/>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15.701.000</w:t>
            </w:r>
          </w:p>
        </w:tc>
        <w:tc>
          <w:tcPr>
            <w:tcW w:w="2694" w:type="dxa"/>
            <w:gridSpan w:val="6"/>
            <w:tcBorders>
              <w:top w:val="single" w:sz="4" w:space="0" w:color="auto"/>
              <w:left w:val="nil"/>
              <w:bottom w:val="single" w:sz="4" w:space="0" w:color="auto"/>
              <w:right w:val="single" w:sz="4" w:space="0" w:color="auto"/>
            </w:tcBorders>
            <w:shd w:val="clear" w:color="auto" w:fill="B3DBE3"/>
            <w:noWrap/>
            <w:vAlign w:val="center"/>
            <w:hideMark/>
          </w:tcPr>
          <w:p w:rsidR="00683EDA" w:rsidRPr="00683EDA" w:rsidRDefault="00683EDA" w:rsidP="00683EDA">
            <w:pPr>
              <w:spacing w:before="0" w:after="0" w:line="240" w:lineRule="auto"/>
              <w:ind w:firstLine="0"/>
              <w:jc w:val="right"/>
              <w:rPr>
                <w:rFonts w:ascii="Calibri" w:hAnsi="Calibri"/>
                <w:color w:val="000000"/>
                <w:lang w:eastAsia="tr-TR"/>
              </w:rPr>
            </w:pPr>
            <w:r w:rsidRPr="00683EDA">
              <w:rPr>
                <w:rFonts w:ascii="Calibri" w:hAnsi="Calibri"/>
                <w:color w:val="000000"/>
                <w:lang w:eastAsia="tr-TR"/>
              </w:rPr>
              <w:t>18.070.000</w:t>
            </w:r>
          </w:p>
        </w:tc>
      </w:tr>
    </w:tbl>
    <w:p w:rsidR="00683EDA" w:rsidRDefault="00683EDA" w:rsidP="00683EDA">
      <w:pPr>
        <w:pStyle w:val="Balk2"/>
        <w:ind w:firstLine="0"/>
      </w:pPr>
    </w:p>
    <w:p w:rsidR="00683EDA" w:rsidRDefault="00683EDA" w:rsidP="00DB21D7">
      <w:pPr>
        <w:pStyle w:val="Balk2"/>
      </w:pPr>
    </w:p>
    <w:p w:rsidR="00683EDA" w:rsidRDefault="00683EDA" w:rsidP="00DB21D7">
      <w:pPr>
        <w:pStyle w:val="Balk2"/>
      </w:pPr>
    </w:p>
    <w:p w:rsidR="00683EDA" w:rsidRDefault="00683EDA" w:rsidP="00683EDA">
      <w:pPr>
        <w:pStyle w:val="Balk2"/>
      </w:pPr>
    </w:p>
    <w:p w:rsidR="00683EDA" w:rsidRDefault="00683EDA" w:rsidP="00DB21D7">
      <w:pPr>
        <w:pStyle w:val="Balk2"/>
      </w:pPr>
    </w:p>
    <w:p w:rsidR="00683EDA" w:rsidRDefault="00683EDA" w:rsidP="00DB21D7">
      <w:pPr>
        <w:pStyle w:val="Balk2"/>
      </w:pPr>
    </w:p>
    <w:p w:rsidR="00683EDA" w:rsidRDefault="00683EDA" w:rsidP="00DB21D7">
      <w:pPr>
        <w:pStyle w:val="Balk2"/>
      </w:pPr>
    </w:p>
    <w:p w:rsidR="00683EDA" w:rsidRDefault="00683EDA" w:rsidP="00DB21D7">
      <w:pPr>
        <w:pStyle w:val="Balk2"/>
      </w:pPr>
    </w:p>
    <w:p w:rsidR="0085576C" w:rsidRDefault="003D7232" w:rsidP="005C4348">
      <w:pPr>
        <w:pStyle w:val="Balk2"/>
        <w:ind w:firstLine="0"/>
      </w:pPr>
      <w:r>
        <w:br w:type="page"/>
      </w:r>
      <w:bookmarkStart w:id="61" w:name="_Toc115336743"/>
      <w:r w:rsidR="0085576C" w:rsidRPr="00DB21D7">
        <w:lastRenderedPageBreak/>
        <w:t>D. İDARENİN TOPLAM KAYNAK İHTİYACI</w:t>
      </w:r>
      <w:bookmarkEnd w:id="61"/>
    </w:p>
    <w:tbl>
      <w:tblPr>
        <w:tblW w:w="14884" w:type="dxa"/>
        <w:tblLayout w:type="fixed"/>
        <w:tblCellMar>
          <w:left w:w="70" w:type="dxa"/>
          <w:right w:w="70" w:type="dxa"/>
        </w:tblCellMar>
        <w:tblLook w:val="04A0" w:firstRow="1" w:lastRow="0" w:firstColumn="1" w:lastColumn="0" w:noHBand="0" w:noVBand="1"/>
      </w:tblPr>
      <w:tblGrid>
        <w:gridCol w:w="1560"/>
        <w:gridCol w:w="1275"/>
        <w:gridCol w:w="993"/>
        <w:gridCol w:w="992"/>
        <w:gridCol w:w="850"/>
        <w:gridCol w:w="142"/>
        <w:gridCol w:w="18"/>
        <w:gridCol w:w="160"/>
        <w:gridCol w:w="1098"/>
        <w:gridCol w:w="1276"/>
        <w:gridCol w:w="443"/>
        <w:gridCol w:w="549"/>
        <w:gridCol w:w="992"/>
        <w:gridCol w:w="1276"/>
        <w:gridCol w:w="992"/>
        <w:gridCol w:w="803"/>
        <w:gridCol w:w="160"/>
        <w:gridCol w:w="29"/>
        <w:gridCol w:w="131"/>
        <w:gridCol w:w="160"/>
        <w:gridCol w:w="160"/>
        <w:gridCol w:w="825"/>
      </w:tblGrid>
      <w:tr w:rsidR="00D77C59" w:rsidRPr="00D77C59" w:rsidTr="005C52EF">
        <w:trPr>
          <w:trHeight w:val="570"/>
        </w:trPr>
        <w:tc>
          <w:tcPr>
            <w:tcW w:w="14884" w:type="dxa"/>
            <w:gridSpan w:val="22"/>
            <w:tcBorders>
              <w:top w:val="nil"/>
              <w:left w:val="nil"/>
              <w:bottom w:val="nil"/>
              <w:right w:val="nil"/>
            </w:tcBorders>
            <w:shd w:val="clear" w:color="auto" w:fill="auto"/>
            <w:noWrap/>
            <w:vAlign w:val="center"/>
            <w:hideMark/>
          </w:tcPr>
          <w:p w:rsidR="00D77C59" w:rsidRPr="00D77C59" w:rsidRDefault="00D77C59" w:rsidP="00D77C59">
            <w:pPr>
              <w:spacing w:before="0" w:after="0" w:line="240" w:lineRule="auto"/>
              <w:ind w:firstLine="0"/>
              <w:jc w:val="center"/>
              <w:rPr>
                <w:rFonts w:ascii="Calibri" w:hAnsi="Calibri"/>
                <w:b/>
                <w:bCs/>
                <w:color w:val="000000"/>
                <w:sz w:val="28"/>
                <w:szCs w:val="28"/>
                <w:lang w:eastAsia="tr-TR"/>
              </w:rPr>
            </w:pPr>
            <w:r w:rsidRPr="00D77C59">
              <w:rPr>
                <w:rFonts w:ascii="Calibri" w:hAnsi="Calibri"/>
                <w:b/>
                <w:bCs/>
                <w:color w:val="000000"/>
                <w:sz w:val="28"/>
                <w:szCs w:val="28"/>
                <w:lang w:eastAsia="tr-TR"/>
              </w:rPr>
              <w:t xml:space="preserve">EKONOMİK SINIFLANDIRMA DÜZEYİNDE İZMİR </w:t>
            </w:r>
            <w:r w:rsidR="00581FE2" w:rsidRPr="00D77C59">
              <w:rPr>
                <w:rFonts w:ascii="Calibri" w:hAnsi="Calibri"/>
                <w:b/>
                <w:bCs/>
                <w:color w:val="000000"/>
                <w:sz w:val="28"/>
                <w:szCs w:val="28"/>
                <w:lang w:eastAsia="tr-TR"/>
              </w:rPr>
              <w:t>KÂTİP</w:t>
            </w:r>
            <w:r w:rsidRPr="00D77C59">
              <w:rPr>
                <w:rFonts w:ascii="Calibri" w:hAnsi="Calibri"/>
                <w:b/>
                <w:bCs/>
                <w:color w:val="000000"/>
                <w:sz w:val="28"/>
                <w:szCs w:val="28"/>
                <w:lang w:eastAsia="tr-TR"/>
              </w:rPr>
              <w:t xml:space="preserve"> ÇELEBİ ÜNİVERSİTESİ PERFORMANS PROGRAMI MALİYETİ</w:t>
            </w:r>
          </w:p>
        </w:tc>
      </w:tr>
      <w:tr w:rsidR="003446FE" w:rsidRPr="00D77C59" w:rsidTr="005C52EF">
        <w:trPr>
          <w:trHeight w:val="315"/>
        </w:trPr>
        <w:tc>
          <w:tcPr>
            <w:tcW w:w="1560"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center"/>
              <w:rPr>
                <w:rFonts w:ascii="Calibri" w:hAnsi="Calibri"/>
                <w:b/>
                <w:bCs/>
                <w:color w:val="000000"/>
                <w:sz w:val="28"/>
                <w:szCs w:val="28"/>
                <w:lang w:eastAsia="tr-TR"/>
              </w:rPr>
            </w:pPr>
          </w:p>
        </w:tc>
        <w:tc>
          <w:tcPr>
            <w:tcW w:w="1275"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2835" w:type="dxa"/>
            <w:gridSpan w:val="3"/>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gridSpan w:val="2"/>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2374" w:type="dxa"/>
            <w:gridSpan w:val="2"/>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443"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4612" w:type="dxa"/>
            <w:gridSpan w:val="5"/>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gridSpan w:val="2"/>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160"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c>
          <w:tcPr>
            <w:tcW w:w="825" w:type="dxa"/>
            <w:tcBorders>
              <w:top w:val="nil"/>
              <w:left w:val="nil"/>
              <w:bottom w:val="single" w:sz="4" w:space="0" w:color="auto"/>
              <w:right w:val="nil"/>
            </w:tcBorders>
            <w:shd w:val="clear" w:color="auto" w:fill="auto"/>
            <w:noWrap/>
            <w:vAlign w:val="bottom"/>
            <w:hideMark/>
          </w:tcPr>
          <w:p w:rsidR="00D77C59" w:rsidRPr="00D77C59" w:rsidRDefault="00D77C59" w:rsidP="00D77C59">
            <w:pPr>
              <w:spacing w:before="0" w:after="0" w:line="240" w:lineRule="auto"/>
              <w:ind w:firstLine="0"/>
              <w:jc w:val="left"/>
              <w:rPr>
                <w:rFonts w:ascii="Times New Roman" w:hAnsi="Times New Roman"/>
                <w:sz w:val="20"/>
                <w:szCs w:val="20"/>
                <w:lang w:eastAsia="tr-TR"/>
              </w:rPr>
            </w:pPr>
          </w:p>
        </w:tc>
      </w:tr>
      <w:tr w:rsidR="00155114" w:rsidRPr="00D77C59" w:rsidTr="00EC4663">
        <w:trPr>
          <w:trHeight w:val="630"/>
        </w:trPr>
        <w:tc>
          <w:tcPr>
            <w:tcW w:w="1560" w:type="dxa"/>
            <w:vMerge w:val="restart"/>
            <w:tcBorders>
              <w:top w:val="single" w:sz="4" w:space="0" w:color="auto"/>
              <w:left w:val="single" w:sz="4" w:space="0" w:color="auto"/>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EKONOMİK KOD</w:t>
            </w:r>
          </w:p>
        </w:tc>
        <w:tc>
          <w:tcPr>
            <w:tcW w:w="4252" w:type="dxa"/>
            <w:gridSpan w:val="5"/>
            <w:tcBorders>
              <w:top w:val="single" w:sz="4" w:space="0" w:color="auto"/>
              <w:left w:val="single" w:sz="4" w:space="0" w:color="auto"/>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2023</w:t>
            </w:r>
          </w:p>
        </w:tc>
        <w:tc>
          <w:tcPr>
            <w:tcW w:w="4536" w:type="dxa"/>
            <w:gridSpan w:val="7"/>
            <w:tcBorders>
              <w:top w:val="single" w:sz="4" w:space="0" w:color="auto"/>
              <w:left w:val="single" w:sz="4" w:space="0" w:color="auto"/>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2024</w:t>
            </w:r>
          </w:p>
        </w:tc>
        <w:tc>
          <w:tcPr>
            <w:tcW w:w="4536" w:type="dxa"/>
            <w:gridSpan w:val="9"/>
            <w:tcBorders>
              <w:top w:val="single" w:sz="4" w:space="0" w:color="auto"/>
              <w:left w:val="single" w:sz="4" w:space="0" w:color="auto"/>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2025</w:t>
            </w:r>
          </w:p>
        </w:tc>
      </w:tr>
      <w:tr w:rsidR="00EC4663" w:rsidRPr="00D77C59" w:rsidTr="00EC4663">
        <w:trPr>
          <w:trHeight w:val="1095"/>
        </w:trPr>
        <w:tc>
          <w:tcPr>
            <w:tcW w:w="1560" w:type="dxa"/>
            <w:vMerge/>
            <w:tcBorders>
              <w:top w:val="single" w:sz="4" w:space="0" w:color="auto"/>
              <w:left w:val="single" w:sz="4" w:space="0" w:color="auto"/>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left"/>
              <w:rPr>
                <w:rFonts w:ascii="Calibri" w:hAnsi="Calibri"/>
                <w:b/>
                <w:bCs/>
                <w:sz w:val="16"/>
                <w:szCs w:val="16"/>
                <w:lang w:eastAsia="tr-TR"/>
              </w:rPr>
            </w:pPr>
          </w:p>
        </w:tc>
        <w:tc>
          <w:tcPr>
            <w:tcW w:w="1275"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HİZMET PROGRAMLARI TOPLAM</w:t>
            </w:r>
          </w:p>
        </w:tc>
        <w:tc>
          <w:tcPr>
            <w:tcW w:w="993"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YÖNETİM VE DESTEK PROGRAMI</w:t>
            </w:r>
          </w:p>
        </w:tc>
        <w:tc>
          <w:tcPr>
            <w:tcW w:w="992"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PROGRAM DIŞI GİDERLER</w:t>
            </w:r>
          </w:p>
        </w:tc>
        <w:tc>
          <w:tcPr>
            <w:tcW w:w="992" w:type="dxa"/>
            <w:gridSpan w:val="2"/>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TOPLAM</w:t>
            </w:r>
          </w:p>
        </w:tc>
        <w:tc>
          <w:tcPr>
            <w:tcW w:w="1276" w:type="dxa"/>
            <w:gridSpan w:val="3"/>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HİZMET PROGRAMLARI TOPLAM</w:t>
            </w:r>
          </w:p>
        </w:tc>
        <w:tc>
          <w:tcPr>
            <w:tcW w:w="1276"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YÖNETİM VE DESTEK PROGRAMI</w:t>
            </w:r>
          </w:p>
        </w:tc>
        <w:tc>
          <w:tcPr>
            <w:tcW w:w="992" w:type="dxa"/>
            <w:gridSpan w:val="2"/>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PROGRAM DIŞI GİDERLER</w:t>
            </w:r>
          </w:p>
        </w:tc>
        <w:tc>
          <w:tcPr>
            <w:tcW w:w="992"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TOPLAM</w:t>
            </w:r>
          </w:p>
        </w:tc>
        <w:tc>
          <w:tcPr>
            <w:tcW w:w="1276"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HİZMET PROGRAMLARI TOPLAM</w:t>
            </w:r>
          </w:p>
        </w:tc>
        <w:tc>
          <w:tcPr>
            <w:tcW w:w="992" w:type="dxa"/>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YÖNETİM VE DESTEK PROGRAMI</w:t>
            </w:r>
          </w:p>
        </w:tc>
        <w:tc>
          <w:tcPr>
            <w:tcW w:w="992" w:type="dxa"/>
            <w:gridSpan w:val="3"/>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D77C59" w:rsidP="00D77C59">
            <w:pPr>
              <w:spacing w:before="0" w:after="0" w:line="240" w:lineRule="auto"/>
              <w:ind w:firstLine="0"/>
              <w:jc w:val="center"/>
              <w:rPr>
                <w:rFonts w:ascii="Calibri" w:hAnsi="Calibri"/>
                <w:b/>
                <w:bCs/>
                <w:sz w:val="16"/>
                <w:szCs w:val="16"/>
                <w:lang w:eastAsia="tr-TR"/>
              </w:rPr>
            </w:pPr>
            <w:r w:rsidRPr="00155114">
              <w:rPr>
                <w:rFonts w:ascii="Calibri" w:hAnsi="Calibri"/>
                <w:b/>
                <w:bCs/>
                <w:sz w:val="16"/>
                <w:szCs w:val="16"/>
                <w:lang w:eastAsia="tr-TR"/>
              </w:rPr>
              <w:t>PROGRAM DIŞI GİDERLER</w:t>
            </w:r>
            <w:r w:rsidR="00155114" w:rsidRPr="00155114">
              <w:rPr>
                <w:rFonts w:ascii="Calibri" w:hAnsi="Calibri"/>
                <w:b/>
                <w:bCs/>
                <w:sz w:val="16"/>
                <w:szCs w:val="16"/>
                <w:lang w:eastAsia="tr-TR"/>
              </w:rPr>
              <w:t xml:space="preserve">  </w:t>
            </w:r>
          </w:p>
        </w:tc>
        <w:tc>
          <w:tcPr>
            <w:tcW w:w="1276" w:type="dxa"/>
            <w:gridSpan w:val="4"/>
            <w:tcBorders>
              <w:top w:val="single" w:sz="4" w:space="0" w:color="auto"/>
              <w:left w:val="nil"/>
              <w:bottom w:val="single" w:sz="4" w:space="0" w:color="auto"/>
              <w:right w:val="single" w:sz="4" w:space="0" w:color="auto"/>
            </w:tcBorders>
            <w:shd w:val="clear" w:color="auto" w:fill="B3DBE3"/>
            <w:vAlign w:val="center"/>
            <w:hideMark/>
          </w:tcPr>
          <w:p w:rsidR="00D77C59" w:rsidRPr="00155114" w:rsidRDefault="005C4348" w:rsidP="00155114">
            <w:pPr>
              <w:spacing w:before="0" w:after="0" w:line="240" w:lineRule="auto"/>
              <w:ind w:right="656" w:firstLine="0"/>
              <w:jc w:val="center"/>
              <w:rPr>
                <w:rFonts w:ascii="Calibri" w:hAnsi="Calibri"/>
                <w:b/>
                <w:bCs/>
                <w:sz w:val="16"/>
                <w:szCs w:val="16"/>
                <w:lang w:eastAsia="tr-TR"/>
              </w:rPr>
            </w:pPr>
            <w:r>
              <w:rPr>
                <w:rFonts w:ascii="Calibri" w:hAnsi="Calibri"/>
                <w:b/>
                <w:bCs/>
                <w:sz w:val="16"/>
                <w:szCs w:val="16"/>
                <w:lang w:eastAsia="tr-TR"/>
              </w:rPr>
              <w:t xml:space="preserve">                 TOPL</w:t>
            </w:r>
            <w:r w:rsidR="00155114" w:rsidRPr="00155114">
              <w:rPr>
                <w:rFonts w:ascii="Calibri" w:hAnsi="Calibri"/>
                <w:b/>
                <w:bCs/>
                <w:sz w:val="16"/>
                <w:szCs w:val="16"/>
                <w:lang w:eastAsia="tr-TR"/>
              </w:rPr>
              <w:t>M</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Personel Giderleri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before="0" w:after="0" w:line="240" w:lineRule="auto"/>
              <w:ind w:firstLine="0"/>
              <w:jc w:val="right"/>
              <w:rPr>
                <w:rFonts w:asciiTheme="minorHAnsi" w:hAnsiTheme="minorHAnsi"/>
                <w:color w:val="000000"/>
                <w:sz w:val="16"/>
                <w:szCs w:val="16"/>
                <w:lang w:eastAsia="tr-TR"/>
              </w:rPr>
            </w:pPr>
            <w:r w:rsidRPr="005C52EF">
              <w:rPr>
                <w:rFonts w:asciiTheme="minorHAnsi" w:hAnsiTheme="minorHAnsi"/>
                <w:color w:val="000000"/>
                <w:sz w:val="16"/>
                <w:szCs w:val="16"/>
              </w:rPr>
              <w:t>430.767.000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72.200.000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502.967.000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519.466.000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87.122.000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606.588.000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597.979.000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100.293.000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698.272.000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Sosyal Güvenlik Kurumuna Devlet Primi Giderleri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59.097.000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10.226.000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69.323.000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71.247.000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12.342.000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83.589.000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82.023.000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14.205.000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96.228.000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Mal ve Hizmet Alım Giderleri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48.412.000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5.124.000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53.536.000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57.102.000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6.038.000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63.140.000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63.246.000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6.684.000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69.930.000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Faiz Giderleri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Cari Transferler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1.780.000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14.093.000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15.873.000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2.120.000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16.785.000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18.905.000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2.353.000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18.628.000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20.981.000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Sermaye Giderleri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109.804.000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13.200.000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123.004.000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142.304.000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12.000.000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154.304.000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166.653.000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14.000.000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180.653.000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Sermaye Transferleri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Borç Verme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r>
      <w:tr w:rsidR="005C52EF" w:rsidRPr="005C52EF" w:rsidTr="006118D0">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Yedek Ödenekler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r>
      <w:tr w:rsidR="005C52EF" w:rsidRPr="005C52EF" w:rsidTr="006118D0">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0"/>
              <w:jc w:val="center"/>
              <w:rPr>
                <w:rFonts w:ascii="Calibri" w:hAnsi="Calibri"/>
                <w:b/>
                <w:bCs/>
                <w:i/>
                <w:iCs/>
                <w:sz w:val="16"/>
                <w:szCs w:val="16"/>
                <w:lang w:eastAsia="tr-TR"/>
              </w:rPr>
            </w:pPr>
            <w:r w:rsidRPr="002C5974">
              <w:rPr>
                <w:rFonts w:ascii="Calibri" w:hAnsi="Calibri"/>
                <w:b/>
                <w:bCs/>
                <w:i/>
                <w:iCs/>
                <w:sz w:val="16"/>
                <w:szCs w:val="16"/>
                <w:lang w:eastAsia="tr-TR"/>
              </w:rPr>
              <w:lastRenderedPageBreak/>
              <w:t>BÜTÇE İÇİ TOPLAM KAYNAK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649.860.000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114.843.000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764.703.000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792.239.000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134.287.000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926.526.000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912.254.000</w:t>
            </w:r>
          </w:p>
        </w:tc>
        <w:tc>
          <w:tcPr>
            <w:tcW w:w="992" w:type="dxa"/>
            <w:tcBorders>
              <w:top w:val="single" w:sz="4" w:space="0" w:color="auto"/>
              <w:left w:val="nil"/>
              <w:bottom w:val="single" w:sz="4" w:space="0" w:color="auto"/>
              <w:right w:val="nil"/>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153.810.000</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1.066.064.000</w:t>
            </w:r>
          </w:p>
        </w:tc>
      </w:tr>
      <w:tr w:rsidR="005C52EF" w:rsidRPr="005C52EF" w:rsidTr="006118D0">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Döner Sermaye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14.710.000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1.100.000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15.810.000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14.920.000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1.200.000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16.120.000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15.130.000</w:t>
            </w:r>
          </w:p>
        </w:tc>
        <w:tc>
          <w:tcPr>
            <w:tcW w:w="992" w:type="dxa"/>
            <w:tcBorders>
              <w:top w:val="single" w:sz="4" w:space="0" w:color="auto"/>
              <w:left w:val="nil"/>
              <w:bottom w:val="single" w:sz="4" w:space="0" w:color="auto"/>
              <w:right w:val="nil"/>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1.300.000</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16.430.000</w:t>
            </w:r>
          </w:p>
        </w:tc>
      </w:tr>
      <w:tr w:rsidR="005C52EF" w:rsidRPr="005C52EF" w:rsidTr="006118D0">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 xml:space="preserve">Özel Hesap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7.000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color w:val="000000"/>
                <w:sz w:val="16"/>
                <w:szCs w:val="16"/>
              </w:rPr>
            </w:pPr>
            <w:r w:rsidRPr="005C52EF">
              <w:rPr>
                <w:rFonts w:asciiTheme="minorHAnsi" w:hAnsiTheme="minorHAnsi"/>
                <w:color w:val="000000"/>
                <w:sz w:val="16"/>
                <w:szCs w:val="16"/>
              </w:rPr>
              <w:t>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9.000</w:t>
            </w:r>
          </w:p>
        </w:tc>
        <w:tc>
          <w:tcPr>
            <w:tcW w:w="992" w:type="dxa"/>
            <w:tcBorders>
              <w:top w:val="single" w:sz="4" w:space="0" w:color="auto"/>
              <w:left w:val="nil"/>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9.000</w:t>
            </w:r>
          </w:p>
        </w:tc>
      </w:tr>
      <w:tr w:rsidR="005C52EF" w:rsidRPr="005C52EF" w:rsidTr="006118D0">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Chars="200" w:firstLine="321"/>
              <w:jc w:val="left"/>
              <w:rPr>
                <w:rFonts w:ascii="Calibri" w:hAnsi="Calibri"/>
                <w:b/>
                <w:bCs/>
                <w:i/>
                <w:iCs/>
                <w:sz w:val="16"/>
                <w:szCs w:val="16"/>
                <w:lang w:eastAsia="tr-TR"/>
              </w:rPr>
            </w:pPr>
            <w:r w:rsidRPr="002C5974">
              <w:rPr>
                <w:rFonts w:ascii="Calibri" w:hAnsi="Calibri"/>
                <w:b/>
                <w:bCs/>
                <w:i/>
                <w:iCs/>
                <w:sz w:val="16"/>
                <w:szCs w:val="16"/>
                <w:lang w:eastAsia="tr-TR"/>
              </w:rPr>
              <w:t>Diğer Bütçe Dışı Kaynak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c>
          <w:tcPr>
            <w:tcW w:w="992" w:type="dxa"/>
            <w:tcBorders>
              <w:top w:val="single" w:sz="4" w:space="0" w:color="auto"/>
              <w:left w:val="nil"/>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color w:val="000000"/>
                <w:sz w:val="16"/>
                <w:szCs w:val="16"/>
              </w:rPr>
            </w:pPr>
            <w:r w:rsidRPr="005C52EF">
              <w:rPr>
                <w:rFonts w:asciiTheme="minorHAnsi" w:hAnsiTheme="minorHAnsi"/>
                <w:color w:val="000000"/>
                <w:sz w:val="16"/>
                <w:szCs w:val="16"/>
              </w:rPr>
              <w:t>0</w:t>
            </w:r>
          </w:p>
        </w:tc>
      </w:tr>
      <w:tr w:rsidR="005C52EF" w:rsidRPr="005C52EF" w:rsidTr="006118D0">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2EF" w:rsidRPr="002C5974" w:rsidRDefault="005C52EF" w:rsidP="005C52EF">
            <w:pPr>
              <w:spacing w:before="0" w:after="0" w:line="240" w:lineRule="auto"/>
              <w:ind w:firstLine="0"/>
              <w:jc w:val="center"/>
              <w:rPr>
                <w:rFonts w:ascii="Calibri" w:hAnsi="Calibri"/>
                <w:b/>
                <w:bCs/>
                <w:i/>
                <w:iCs/>
                <w:sz w:val="16"/>
                <w:szCs w:val="16"/>
                <w:lang w:eastAsia="tr-TR"/>
              </w:rPr>
            </w:pPr>
            <w:r w:rsidRPr="002C5974">
              <w:rPr>
                <w:rFonts w:ascii="Calibri" w:hAnsi="Calibri"/>
                <w:b/>
                <w:bCs/>
                <w:i/>
                <w:iCs/>
                <w:sz w:val="16"/>
                <w:szCs w:val="16"/>
                <w:lang w:eastAsia="tr-TR"/>
              </w:rPr>
              <w:t>BÜTÇE DIŞI TOPLAM KAYNAK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14.717.000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1.100.000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15.817.000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14.928.000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1.200.000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16.128.000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15.139.000</w:t>
            </w:r>
          </w:p>
        </w:tc>
        <w:tc>
          <w:tcPr>
            <w:tcW w:w="992" w:type="dxa"/>
            <w:tcBorders>
              <w:top w:val="single" w:sz="4" w:space="0" w:color="auto"/>
              <w:left w:val="nil"/>
              <w:bottom w:val="single" w:sz="4" w:space="0" w:color="auto"/>
              <w:right w:val="nil"/>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1.300.000</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5C52EF" w:rsidRPr="005C52EF" w:rsidRDefault="005C52EF" w:rsidP="006118D0">
            <w:pPr>
              <w:spacing w:line="240" w:lineRule="auto"/>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2EF" w:rsidRPr="005C52EF" w:rsidRDefault="005C52EF" w:rsidP="006118D0">
            <w:pPr>
              <w:spacing w:line="240" w:lineRule="auto"/>
              <w:ind w:firstLine="0"/>
              <w:jc w:val="right"/>
              <w:rPr>
                <w:rFonts w:asciiTheme="minorHAnsi" w:hAnsiTheme="minorHAnsi"/>
                <w:b/>
                <w:bCs/>
                <w:i/>
                <w:iCs/>
                <w:color w:val="000000"/>
                <w:sz w:val="16"/>
                <w:szCs w:val="16"/>
              </w:rPr>
            </w:pPr>
            <w:r w:rsidRPr="005C52EF">
              <w:rPr>
                <w:rFonts w:asciiTheme="minorHAnsi" w:hAnsiTheme="minorHAnsi"/>
                <w:b/>
                <w:bCs/>
                <w:i/>
                <w:iCs/>
                <w:color w:val="000000"/>
                <w:sz w:val="16"/>
                <w:szCs w:val="16"/>
              </w:rPr>
              <w:t>16.439.000</w:t>
            </w:r>
          </w:p>
        </w:tc>
      </w:tr>
      <w:tr w:rsidR="005C52EF" w:rsidRPr="00D77C59" w:rsidTr="00EC4663">
        <w:trPr>
          <w:trHeight w:val="559"/>
        </w:trPr>
        <w:tc>
          <w:tcPr>
            <w:tcW w:w="1560"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5C52EF" w:rsidRPr="002C5974" w:rsidRDefault="005C52EF" w:rsidP="006118D0">
            <w:pPr>
              <w:spacing w:before="0" w:line="240" w:lineRule="auto"/>
              <w:ind w:firstLine="0"/>
              <w:jc w:val="center"/>
              <w:rPr>
                <w:rFonts w:ascii="Calibri" w:hAnsi="Calibri"/>
                <w:b/>
                <w:bCs/>
                <w:i/>
                <w:iCs/>
                <w:sz w:val="16"/>
                <w:szCs w:val="16"/>
                <w:lang w:eastAsia="tr-TR"/>
              </w:rPr>
            </w:pPr>
            <w:r w:rsidRPr="002C5974">
              <w:rPr>
                <w:rFonts w:ascii="Calibri" w:hAnsi="Calibri"/>
                <w:b/>
                <w:bCs/>
                <w:i/>
                <w:iCs/>
                <w:sz w:val="16"/>
                <w:szCs w:val="16"/>
                <w:lang w:eastAsia="tr-TR"/>
              </w:rPr>
              <w:t>GENEL TOPLAM</w:t>
            </w:r>
          </w:p>
        </w:tc>
        <w:tc>
          <w:tcPr>
            <w:tcW w:w="1275"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664.577.000</w:t>
            </w:r>
          </w:p>
        </w:tc>
        <w:tc>
          <w:tcPr>
            <w:tcW w:w="993"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115.943.000</w:t>
            </w:r>
          </w:p>
        </w:tc>
        <w:tc>
          <w:tcPr>
            <w:tcW w:w="992"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jc w:val="right"/>
              <w:rPr>
                <w:rFonts w:asciiTheme="minorHAnsi" w:hAnsiTheme="minorHAnsi"/>
                <w:b/>
                <w:sz w:val="16"/>
                <w:szCs w:val="16"/>
              </w:rPr>
            </w:pPr>
            <w:r w:rsidRPr="005C52EF">
              <w:rPr>
                <w:rFonts w:asciiTheme="minorHAnsi" w:hAnsiTheme="minorHAnsi"/>
                <w:b/>
                <w:sz w:val="16"/>
                <w:szCs w:val="16"/>
              </w:rPr>
              <w:t>0</w:t>
            </w:r>
          </w:p>
        </w:tc>
        <w:tc>
          <w:tcPr>
            <w:tcW w:w="992" w:type="dxa"/>
            <w:gridSpan w:val="2"/>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780.520.000</w:t>
            </w:r>
          </w:p>
        </w:tc>
        <w:tc>
          <w:tcPr>
            <w:tcW w:w="1276" w:type="dxa"/>
            <w:gridSpan w:val="3"/>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807.167.000</w:t>
            </w:r>
          </w:p>
        </w:tc>
        <w:tc>
          <w:tcPr>
            <w:tcW w:w="1276"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135.487.000</w:t>
            </w:r>
          </w:p>
        </w:tc>
        <w:tc>
          <w:tcPr>
            <w:tcW w:w="992" w:type="dxa"/>
            <w:gridSpan w:val="2"/>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jc w:val="right"/>
              <w:rPr>
                <w:rFonts w:asciiTheme="minorHAnsi" w:hAnsiTheme="minorHAnsi"/>
                <w:b/>
                <w:sz w:val="16"/>
                <w:szCs w:val="16"/>
              </w:rPr>
            </w:pPr>
            <w:r w:rsidRPr="005C52EF">
              <w:rPr>
                <w:rFonts w:asciiTheme="minorHAnsi" w:hAnsiTheme="minorHAnsi"/>
                <w:b/>
                <w:sz w:val="16"/>
                <w:szCs w:val="16"/>
              </w:rPr>
              <w:t>0</w:t>
            </w:r>
          </w:p>
        </w:tc>
        <w:tc>
          <w:tcPr>
            <w:tcW w:w="992"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942.654.000</w:t>
            </w:r>
          </w:p>
        </w:tc>
        <w:tc>
          <w:tcPr>
            <w:tcW w:w="1276" w:type="dxa"/>
            <w:tcBorders>
              <w:top w:val="single" w:sz="4" w:space="0" w:color="auto"/>
              <w:left w:val="nil"/>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927.393.000</w:t>
            </w:r>
          </w:p>
        </w:tc>
        <w:tc>
          <w:tcPr>
            <w:tcW w:w="992" w:type="dxa"/>
            <w:tcBorders>
              <w:top w:val="single" w:sz="4" w:space="0" w:color="auto"/>
              <w:left w:val="nil"/>
              <w:bottom w:val="single" w:sz="4" w:space="0" w:color="auto"/>
              <w:right w:val="nil"/>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155.110.000</w:t>
            </w:r>
          </w:p>
        </w:tc>
        <w:tc>
          <w:tcPr>
            <w:tcW w:w="992" w:type="dxa"/>
            <w:gridSpan w:val="3"/>
            <w:tcBorders>
              <w:top w:val="single" w:sz="4" w:space="0" w:color="auto"/>
              <w:left w:val="single" w:sz="4" w:space="0" w:color="auto"/>
              <w:bottom w:val="single" w:sz="4" w:space="0" w:color="auto"/>
              <w:right w:val="nil"/>
            </w:tcBorders>
            <w:shd w:val="clear" w:color="auto" w:fill="B3DBE3"/>
            <w:noWrap/>
            <w:hideMark/>
          </w:tcPr>
          <w:p w:rsidR="005C52EF" w:rsidRPr="005C52EF" w:rsidRDefault="005C52EF" w:rsidP="006118D0">
            <w:pPr>
              <w:spacing w:line="240" w:lineRule="auto"/>
              <w:jc w:val="right"/>
              <w:rPr>
                <w:rFonts w:asciiTheme="minorHAnsi" w:hAnsiTheme="minorHAnsi"/>
                <w:b/>
                <w:sz w:val="16"/>
                <w:szCs w:val="16"/>
              </w:rPr>
            </w:pPr>
            <w:r w:rsidRPr="005C52EF">
              <w:rPr>
                <w:rFonts w:asciiTheme="minorHAnsi" w:hAnsiTheme="minorHAnsi"/>
                <w:b/>
                <w:sz w:val="16"/>
                <w:szCs w:val="16"/>
              </w:rPr>
              <w:t>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B3DBE3"/>
            <w:noWrap/>
            <w:hideMark/>
          </w:tcPr>
          <w:p w:rsidR="005C52EF" w:rsidRPr="005C52EF" w:rsidRDefault="005C52EF" w:rsidP="006118D0">
            <w:pPr>
              <w:spacing w:line="240" w:lineRule="auto"/>
              <w:ind w:firstLine="0"/>
              <w:jc w:val="right"/>
              <w:rPr>
                <w:rFonts w:asciiTheme="minorHAnsi" w:hAnsiTheme="minorHAnsi"/>
                <w:b/>
                <w:sz w:val="16"/>
                <w:szCs w:val="16"/>
              </w:rPr>
            </w:pPr>
            <w:r w:rsidRPr="005C52EF">
              <w:rPr>
                <w:rFonts w:asciiTheme="minorHAnsi" w:hAnsiTheme="minorHAnsi"/>
                <w:b/>
                <w:sz w:val="16"/>
                <w:szCs w:val="16"/>
              </w:rPr>
              <w:t>1.082.503.000</w:t>
            </w:r>
          </w:p>
        </w:tc>
      </w:tr>
    </w:tbl>
    <w:p w:rsidR="00D77C59" w:rsidRDefault="00D77C59" w:rsidP="006118D0">
      <w:pPr>
        <w:spacing w:line="240" w:lineRule="auto"/>
      </w:pPr>
    </w:p>
    <w:p w:rsidR="00D77C59" w:rsidRDefault="00D77C59" w:rsidP="00D77C59"/>
    <w:p w:rsidR="00D77C59" w:rsidRDefault="00D77C59"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D77C59"/>
    <w:p w:rsidR="00455A4E" w:rsidRDefault="00455A4E" w:rsidP="00443A0A">
      <w:pPr>
        <w:tabs>
          <w:tab w:val="left" w:pos="15451"/>
        </w:tabs>
        <w:ind w:right="261"/>
      </w:pPr>
    </w:p>
    <w:tbl>
      <w:tblPr>
        <w:tblW w:w="14884" w:type="dxa"/>
        <w:tblLayout w:type="fixed"/>
        <w:tblCellMar>
          <w:left w:w="70" w:type="dxa"/>
          <w:right w:w="70" w:type="dxa"/>
        </w:tblCellMar>
        <w:tblLook w:val="04A0" w:firstRow="1" w:lastRow="0" w:firstColumn="1" w:lastColumn="0" w:noHBand="0" w:noVBand="1"/>
      </w:tblPr>
      <w:tblGrid>
        <w:gridCol w:w="2268"/>
        <w:gridCol w:w="1276"/>
        <w:gridCol w:w="992"/>
        <w:gridCol w:w="1418"/>
        <w:gridCol w:w="1559"/>
        <w:gridCol w:w="1276"/>
        <w:gridCol w:w="1843"/>
        <w:gridCol w:w="1417"/>
        <w:gridCol w:w="1418"/>
        <w:gridCol w:w="1417"/>
      </w:tblGrid>
      <w:tr w:rsidR="00443A0A" w:rsidRPr="00455A4E" w:rsidTr="00A223D8">
        <w:trPr>
          <w:gridAfter w:val="2"/>
          <w:wAfter w:w="2835" w:type="dxa"/>
          <w:trHeight w:val="570"/>
        </w:trPr>
        <w:tc>
          <w:tcPr>
            <w:tcW w:w="12049" w:type="dxa"/>
            <w:gridSpan w:val="8"/>
            <w:tcBorders>
              <w:top w:val="nil"/>
              <w:left w:val="nil"/>
              <w:bottom w:val="nil"/>
              <w:right w:val="nil"/>
            </w:tcBorders>
            <w:shd w:val="clear" w:color="auto" w:fill="auto"/>
            <w:noWrap/>
            <w:vAlign w:val="center"/>
            <w:hideMark/>
          </w:tcPr>
          <w:p w:rsidR="00455A4E" w:rsidRPr="00455A4E" w:rsidRDefault="00837A17" w:rsidP="00455A4E">
            <w:pPr>
              <w:spacing w:before="0" w:after="0" w:line="240" w:lineRule="auto"/>
              <w:ind w:firstLine="0"/>
              <w:jc w:val="center"/>
              <w:rPr>
                <w:rFonts w:ascii="Calibri" w:hAnsi="Calibri"/>
                <w:b/>
                <w:bCs/>
                <w:color w:val="000000"/>
                <w:sz w:val="28"/>
                <w:szCs w:val="28"/>
                <w:lang w:eastAsia="tr-TR"/>
              </w:rPr>
            </w:pPr>
            <w:r>
              <w:rPr>
                <w:rFonts w:ascii="Calibri" w:hAnsi="Calibri"/>
                <w:b/>
                <w:bCs/>
                <w:color w:val="000000"/>
                <w:sz w:val="28"/>
                <w:szCs w:val="28"/>
                <w:lang w:eastAsia="tr-TR"/>
              </w:rPr>
              <w:t xml:space="preserve">            </w:t>
            </w:r>
            <w:r w:rsidR="00455A4E" w:rsidRPr="00455A4E">
              <w:rPr>
                <w:rFonts w:ascii="Calibri" w:hAnsi="Calibri"/>
                <w:b/>
                <w:bCs/>
                <w:color w:val="000000"/>
                <w:sz w:val="28"/>
                <w:szCs w:val="28"/>
                <w:lang w:eastAsia="tr-TR"/>
              </w:rPr>
              <w:t>FAALİYETLER DÜZEYİNDE İZMİR KÂTİP ÇELEBİ Ü</w:t>
            </w:r>
            <w:r w:rsidR="00443A0A">
              <w:rPr>
                <w:rFonts w:ascii="Calibri" w:hAnsi="Calibri"/>
                <w:b/>
                <w:bCs/>
                <w:color w:val="000000"/>
                <w:sz w:val="28"/>
                <w:szCs w:val="28"/>
                <w:lang w:eastAsia="tr-TR"/>
              </w:rPr>
              <w:t xml:space="preserve">NİVERSİTESİ PERFORMANS PROGRAM </w:t>
            </w:r>
            <w:r w:rsidR="00455A4E" w:rsidRPr="00455A4E">
              <w:rPr>
                <w:rFonts w:ascii="Calibri" w:hAnsi="Calibri"/>
                <w:b/>
                <w:bCs/>
                <w:color w:val="000000"/>
                <w:sz w:val="28"/>
                <w:szCs w:val="28"/>
                <w:lang w:eastAsia="tr-TR"/>
              </w:rPr>
              <w:t>MALİYETİ</w:t>
            </w:r>
          </w:p>
        </w:tc>
      </w:tr>
      <w:tr w:rsidR="00221535" w:rsidRPr="00455A4E" w:rsidTr="00A223D8">
        <w:trPr>
          <w:trHeight w:val="315"/>
        </w:trPr>
        <w:tc>
          <w:tcPr>
            <w:tcW w:w="2268"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center"/>
              <w:rPr>
                <w:rFonts w:ascii="Calibri" w:hAnsi="Calibri"/>
                <w:b/>
                <w:bCs/>
                <w:color w:val="000000"/>
                <w:sz w:val="28"/>
                <w:szCs w:val="28"/>
                <w:lang w:eastAsia="tr-TR"/>
              </w:rPr>
            </w:pPr>
          </w:p>
        </w:tc>
        <w:tc>
          <w:tcPr>
            <w:tcW w:w="1276"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992"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418"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559"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276"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843" w:type="dxa"/>
            <w:tcBorders>
              <w:top w:val="nil"/>
              <w:left w:val="nil"/>
              <w:bottom w:val="single" w:sz="4" w:space="0" w:color="auto"/>
              <w:right w:val="nil"/>
            </w:tcBorders>
            <w:shd w:val="clear" w:color="auto" w:fill="auto"/>
            <w:noWrap/>
            <w:vAlign w:val="bottom"/>
            <w:hideMark/>
          </w:tcPr>
          <w:p w:rsidR="00455A4E" w:rsidRPr="00455A4E" w:rsidRDefault="00455A4E" w:rsidP="00443A0A">
            <w:pPr>
              <w:spacing w:before="0" w:after="0" w:line="240" w:lineRule="auto"/>
              <w:ind w:right="-70" w:firstLine="0"/>
              <w:jc w:val="left"/>
              <w:rPr>
                <w:rFonts w:ascii="Times New Roman" w:hAnsi="Times New Roman"/>
                <w:sz w:val="20"/>
                <w:szCs w:val="20"/>
                <w:lang w:eastAsia="tr-TR"/>
              </w:rPr>
            </w:pPr>
          </w:p>
        </w:tc>
        <w:tc>
          <w:tcPr>
            <w:tcW w:w="1417"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418"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c>
          <w:tcPr>
            <w:tcW w:w="1417" w:type="dxa"/>
            <w:tcBorders>
              <w:top w:val="nil"/>
              <w:left w:val="nil"/>
              <w:bottom w:val="single" w:sz="4" w:space="0" w:color="auto"/>
              <w:right w:val="nil"/>
            </w:tcBorders>
            <w:shd w:val="clear" w:color="auto" w:fill="auto"/>
            <w:noWrap/>
            <w:vAlign w:val="bottom"/>
            <w:hideMark/>
          </w:tcPr>
          <w:p w:rsidR="00455A4E" w:rsidRPr="00455A4E" w:rsidRDefault="00455A4E" w:rsidP="00455A4E">
            <w:pPr>
              <w:spacing w:before="0" w:after="0" w:line="240" w:lineRule="auto"/>
              <w:ind w:firstLine="0"/>
              <w:jc w:val="left"/>
              <w:rPr>
                <w:rFonts w:ascii="Times New Roman" w:hAnsi="Times New Roman"/>
                <w:sz w:val="20"/>
                <w:szCs w:val="20"/>
                <w:lang w:eastAsia="tr-TR"/>
              </w:rPr>
            </w:pPr>
          </w:p>
        </w:tc>
      </w:tr>
      <w:tr w:rsidR="00221535" w:rsidRPr="00455A4E" w:rsidTr="00B23F62">
        <w:trPr>
          <w:trHeight w:val="630"/>
        </w:trPr>
        <w:tc>
          <w:tcPr>
            <w:tcW w:w="2268" w:type="dxa"/>
            <w:vMerge w:val="restart"/>
            <w:tcBorders>
              <w:top w:val="single" w:sz="4" w:space="0" w:color="auto"/>
              <w:left w:val="single" w:sz="4" w:space="0" w:color="auto"/>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PROGRAM SINIFLANDIRMASI</w:t>
            </w:r>
          </w:p>
        </w:tc>
        <w:tc>
          <w:tcPr>
            <w:tcW w:w="3686"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2023</w:t>
            </w:r>
          </w:p>
        </w:tc>
        <w:tc>
          <w:tcPr>
            <w:tcW w:w="4678"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2024</w:t>
            </w:r>
          </w:p>
        </w:tc>
        <w:tc>
          <w:tcPr>
            <w:tcW w:w="4252" w:type="dxa"/>
            <w:gridSpan w:val="3"/>
            <w:tcBorders>
              <w:top w:val="single" w:sz="4" w:space="0" w:color="auto"/>
              <w:left w:val="single" w:sz="4" w:space="0" w:color="auto"/>
              <w:bottom w:val="single" w:sz="4" w:space="0" w:color="auto"/>
              <w:right w:val="single" w:sz="4" w:space="0" w:color="auto"/>
            </w:tcBorders>
            <w:shd w:val="clear" w:color="auto" w:fill="B3DBE3"/>
            <w:vAlign w:val="center"/>
            <w:hideMark/>
          </w:tcPr>
          <w:p w:rsidR="00455A4E" w:rsidRPr="00455A4E" w:rsidRDefault="00455A4E" w:rsidP="00221535">
            <w:pPr>
              <w:spacing w:before="0" w:after="0" w:line="240" w:lineRule="auto"/>
              <w:ind w:firstLine="599"/>
              <w:jc w:val="center"/>
              <w:rPr>
                <w:rFonts w:ascii="Calibri" w:hAnsi="Calibri"/>
                <w:b/>
                <w:bCs/>
                <w:sz w:val="16"/>
                <w:szCs w:val="16"/>
                <w:lang w:eastAsia="tr-TR"/>
              </w:rPr>
            </w:pPr>
            <w:r w:rsidRPr="00455A4E">
              <w:rPr>
                <w:rFonts w:ascii="Calibri" w:hAnsi="Calibri"/>
                <w:b/>
                <w:bCs/>
                <w:sz w:val="16"/>
                <w:szCs w:val="16"/>
                <w:lang w:eastAsia="tr-TR"/>
              </w:rPr>
              <w:t>2025</w:t>
            </w:r>
          </w:p>
        </w:tc>
      </w:tr>
      <w:tr w:rsidR="00221535" w:rsidRPr="00455A4E" w:rsidTr="00B23F62">
        <w:trPr>
          <w:trHeight w:val="555"/>
        </w:trPr>
        <w:tc>
          <w:tcPr>
            <w:tcW w:w="2268" w:type="dxa"/>
            <w:vMerge/>
            <w:tcBorders>
              <w:top w:val="single" w:sz="4" w:space="0" w:color="auto"/>
              <w:left w:val="single" w:sz="4" w:space="0" w:color="auto"/>
              <w:bottom w:val="single" w:sz="4" w:space="0" w:color="auto"/>
              <w:right w:val="single" w:sz="4" w:space="0" w:color="auto"/>
            </w:tcBorders>
            <w:shd w:val="clear" w:color="auto" w:fill="A6DFE2"/>
            <w:vAlign w:val="center"/>
            <w:hideMark/>
          </w:tcPr>
          <w:p w:rsidR="00455A4E" w:rsidRPr="00455A4E" w:rsidRDefault="00455A4E" w:rsidP="00455A4E">
            <w:pPr>
              <w:spacing w:before="0" w:after="0" w:line="240" w:lineRule="auto"/>
              <w:ind w:firstLine="0"/>
              <w:jc w:val="left"/>
              <w:rPr>
                <w:rFonts w:ascii="Calibri" w:hAnsi="Calibri"/>
                <w:b/>
                <w:bCs/>
                <w:sz w:val="16"/>
                <w:szCs w:val="16"/>
                <w:lang w:eastAsia="tr-TR"/>
              </w:rPr>
            </w:pPr>
          </w:p>
        </w:tc>
        <w:tc>
          <w:tcPr>
            <w:tcW w:w="1276"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BÜTÇE İÇİ</w:t>
            </w:r>
          </w:p>
        </w:tc>
        <w:tc>
          <w:tcPr>
            <w:tcW w:w="992"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BÜTÇE DIŞI</w:t>
            </w:r>
          </w:p>
        </w:tc>
        <w:tc>
          <w:tcPr>
            <w:tcW w:w="1418"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TOPLAM</w:t>
            </w:r>
          </w:p>
        </w:tc>
        <w:tc>
          <w:tcPr>
            <w:tcW w:w="1559"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BÜTÇE İÇİ</w:t>
            </w:r>
          </w:p>
        </w:tc>
        <w:tc>
          <w:tcPr>
            <w:tcW w:w="1276"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43A0A">
            <w:pPr>
              <w:spacing w:before="0" w:after="0" w:line="240" w:lineRule="auto"/>
              <w:ind w:left="-470" w:firstLine="470"/>
              <w:jc w:val="center"/>
              <w:rPr>
                <w:rFonts w:ascii="Calibri" w:hAnsi="Calibri"/>
                <w:b/>
                <w:bCs/>
                <w:sz w:val="16"/>
                <w:szCs w:val="16"/>
                <w:lang w:eastAsia="tr-TR"/>
              </w:rPr>
            </w:pPr>
            <w:r w:rsidRPr="00455A4E">
              <w:rPr>
                <w:rFonts w:ascii="Calibri" w:hAnsi="Calibri"/>
                <w:b/>
                <w:bCs/>
                <w:sz w:val="16"/>
                <w:szCs w:val="16"/>
                <w:lang w:eastAsia="tr-TR"/>
              </w:rPr>
              <w:t>BÜTÇE DIŞI</w:t>
            </w:r>
          </w:p>
        </w:tc>
        <w:tc>
          <w:tcPr>
            <w:tcW w:w="1843"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TOPLAM</w:t>
            </w:r>
          </w:p>
        </w:tc>
        <w:tc>
          <w:tcPr>
            <w:tcW w:w="1417" w:type="dxa"/>
            <w:tcBorders>
              <w:top w:val="single" w:sz="4" w:space="0" w:color="auto"/>
              <w:left w:val="nil"/>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BÜTÇE İÇİ</w:t>
            </w:r>
          </w:p>
        </w:tc>
        <w:tc>
          <w:tcPr>
            <w:tcW w:w="1418" w:type="dxa"/>
            <w:tcBorders>
              <w:top w:val="single" w:sz="4" w:space="0" w:color="auto"/>
              <w:left w:val="nil"/>
              <w:bottom w:val="single" w:sz="4" w:space="0" w:color="auto"/>
              <w:right w:val="nil"/>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BÜTÇE DIŞI</w:t>
            </w:r>
          </w:p>
        </w:tc>
        <w:tc>
          <w:tcPr>
            <w:tcW w:w="1417"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455A4E" w:rsidRPr="00455A4E" w:rsidRDefault="00455A4E" w:rsidP="00455A4E">
            <w:pPr>
              <w:spacing w:before="0" w:after="0" w:line="240" w:lineRule="auto"/>
              <w:ind w:firstLine="0"/>
              <w:jc w:val="center"/>
              <w:rPr>
                <w:rFonts w:ascii="Calibri" w:hAnsi="Calibri"/>
                <w:b/>
                <w:bCs/>
                <w:sz w:val="16"/>
                <w:szCs w:val="16"/>
                <w:lang w:eastAsia="tr-TR"/>
              </w:rPr>
            </w:pPr>
            <w:r w:rsidRPr="00455A4E">
              <w:rPr>
                <w:rFonts w:ascii="Calibri" w:hAnsi="Calibri"/>
                <w:b/>
                <w:bCs/>
                <w:sz w:val="16"/>
                <w:szCs w:val="16"/>
                <w:lang w:eastAsia="tr-TR"/>
              </w:rPr>
              <w:t>TOPLAM</w:t>
            </w:r>
          </w:p>
        </w:tc>
      </w:tr>
      <w:tr w:rsidR="00A223D8" w:rsidRPr="00455A4E" w:rsidTr="00A223D8">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100" w:firstLine="161"/>
              <w:jc w:val="left"/>
              <w:rPr>
                <w:rFonts w:ascii="Calibri" w:hAnsi="Calibri"/>
                <w:b/>
                <w:bCs/>
                <w:i/>
                <w:iCs/>
                <w:sz w:val="16"/>
                <w:szCs w:val="16"/>
                <w:lang w:eastAsia="tr-TR"/>
              </w:rPr>
            </w:pPr>
            <w:r w:rsidRPr="00455A4E">
              <w:rPr>
                <w:rFonts w:ascii="Calibri" w:hAnsi="Calibri"/>
                <w:b/>
                <w:bCs/>
                <w:i/>
                <w:iCs/>
                <w:sz w:val="16"/>
                <w:szCs w:val="16"/>
                <w:lang w:eastAsia="tr-TR"/>
              </w:rPr>
              <w:t>ARAŞTIRMA, GELİŞTİRME VE YENİLİK</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spacing w:before="0" w:after="0" w:line="240" w:lineRule="auto"/>
              <w:ind w:firstLine="0"/>
              <w:jc w:val="right"/>
              <w:rPr>
                <w:rFonts w:ascii="Calibri" w:hAnsi="Calibri"/>
                <w:b/>
                <w:bCs/>
                <w:i/>
                <w:iCs/>
                <w:color w:val="000000"/>
                <w:sz w:val="16"/>
                <w:szCs w:val="16"/>
                <w:lang w:eastAsia="tr-TR"/>
              </w:rPr>
            </w:pPr>
            <w:r w:rsidRPr="00C673CB">
              <w:rPr>
                <w:rFonts w:ascii="Calibri" w:hAnsi="Calibri"/>
                <w:b/>
                <w:bCs/>
                <w:i/>
                <w:iCs/>
                <w:color w:val="000000"/>
                <w:sz w:val="16"/>
                <w:szCs w:val="16"/>
              </w:rPr>
              <w:t>2.594.000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817.000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3.411.000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3.060.000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828.000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3.888.000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Calibri" w:hAnsi="Calibri"/>
                <w:b/>
                <w:bCs/>
                <w:i/>
                <w:iCs/>
                <w:color w:val="000000"/>
                <w:sz w:val="16"/>
                <w:szCs w:val="16"/>
              </w:rPr>
            </w:pPr>
            <w:r w:rsidRPr="00C673CB">
              <w:rPr>
                <w:rFonts w:ascii="Calibri" w:hAnsi="Calibri"/>
                <w:b/>
                <w:bCs/>
                <w:i/>
                <w:iCs/>
                <w:color w:val="000000"/>
                <w:sz w:val="16"/>
                <w:szCs w:val="16"/>
              </w:rPr>
              <w:t>3.389.000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left="-70" w:firstLine="779"/>
              <w:jc w:val="right"/>
              <w:rPr>
                <w:rFonts w:ascii="Calibri" w:hAnsi="Calibri"/>
                <w:b/>
                <w:bCs/>
                <w:i/>
                <w:iCs/>
                <w:color w:val="000000"/>
                <w:sz w:val="16"/>
                <w:szCs w:val="16"/>
              </w:rPr>
            </w:pPr>
            <w:r w:rsidRPr="00C673CB">
              <w:rPr>
                <w:rFonts w:ascii="Calibri" w:hAnsi="Calibri"/>
                <w:b/>
                <w:bCs/>
                <w:i/>
                <w:iCs/>
                <w:color w:val="000000"/>
                <w:sz w:val="16"/>
                <w:szCs w:val="16"/>
              </w:rPr>
              <w:t>839.000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455A4E" w:rsidRDefault="00C673CB" w:rsidP="00837A17">
            <w:pPr>
              <w:spacing w:before="0" w:after="0" w:line="240" w:lineRule="auto"/>
              <w:ind w:firstLine="0"/>
              <w:jc w:val="right"/>
              <w:rPr>
                <w:rFonts w:ascii="Calibri" w:hAnsi="Calibri"/>
                <w:b/>
                <w:bCs/>
                <w:i/>
                <w:iCs/>
                <w:color w:val="000000"/>
                <w:sz w:val="16"/>
                <w:szCs w:val="16"/>
                <w:lang w:eastAsia="tr-TR"/>
              </w:rPr>
            </w:pPr>
            <w:r w:rsidRPr="00455A4E">
              <w:rPr>
                <w:rFonts w:ascii="Calibri" w:hAnsi="Calibri"/>
                <w:b/>
                <w:bCs/>
                <w:i/>
                <w:iCs/>
                <w:color w:val="000000"/>
                <w:sz w:val="16"/>
                <w:szCs w:val="16"/>
                <w:lang w:eastAsia="tr-TR"/>
              </w:rPr>
              <w:t>2.312.000</w:t>
            </w:r>
          </w:p>
        </w:tc>
      </w:tr>
      <w:tr w:rsidR="00221535" w:rsidRPr="00455A4E" w:rsidTr="00A223D8">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tcPr>
          <w:p w:rsidR="00C673CB" w:rsidRPr="00C673CB" w:rsidRDefault="00C673CB" w:rsidP="00C673CB">
            <w:pPr>
              <w:ind w:firstLine="0"/>
              <w:rPr>
                <w:rFonts w:asciiTheme="minorHAnsi" w:hAnsiTheme="minorHAnsi"/>
                <w:b/>
                <w:sz w:val="16"/>
                <w:szCs w:val="16"/>
              </w:rPr>
            </w:pPr>
            <w:r>
              <w:rPr>
                <w:rFonts w:asciiTheme="minorHAnsi" w:hAnsiTheme="minorHAnsi"/>
                <w:b/>
                <w:sz w:val="16"/>
                <w:szCs w:val="16"/>
              </w:rPr>
              <w:t xml:space="preserve">    </w:t>
            </w:r>
            <w:r w:rsidRPr="00C673CB">
              <w:rPr>
                <w:rFonts w:asciiTheme="minorHAnsi" w:hAnsiTheme="minorHAnsi"/>
                <w:b/>
                <w:sz w:val="16"/>
                <w:szCs w:val="16"/>
              </w:rPr>
              <w:t>ARAŞTIRMA ALTYAPILARI</w:t>
            </w:r>
          </w:p>
        </w:tc>
        <w:tc>
          <w:tcPr>
            <w:tcW w:w="1276"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2.000</w:t>
            </w:r>
          </w:p>
        </w:tc>
        <w:tc>
          <w:tcPr>
            <w:tcW w:w="992"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2.000</w:t>
            </w:r>
          </w:p>
        </w:tc>
        <w:tc>
          <w:tcPr>
            <w:tcW w:w="1559"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3.000</w:t>
            </w:r>
          </w:p>
        </w:tc>
        <w:tc>
          <w:tcPr>
            <w:tcW w:w="1276"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3.000</w:t>
            </w:r>
          </w:p>
        </w:tc>
        <w:tc>
          <w:tcPr>
            <w:tcW w:w="1417" w:type="dxa"/>
            <w:tcBorders>
              <w:top w:val="single" w:sz="4" w:space="0" w:color="auto"/>
              <w:left w:val="nil"/>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4.000</w:t>
            </w:r>
          </w:p>
        </w:tc>
        <w:tc>
          <w:tcPr>
            <w:tcW w:w="1418" w:type="dxa"/>
            <w:tcBorders>
              <w:top w:val="single" w:sz="4" w:space="0" w:color="auto"/>
              <w:left w:val="nil"/>
              <w:bottom w:val="single" w:sz="4" w:space="0" w:color="auto"/>
              <w:right w:val="nil"/>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4.000</w:t>
            </w:r>
          </w:p>
        </w:tc>
      </w:tr>
      <w:tr w:rsidR="00A223D8" w:rsidRPr="00455A4E" w:rsidTr="00964651">
        <w:trPr>
          <w:trHeight w:val="813"/>
        </w:trPr>
        <w:tc>
          <w:tcPr>
            <w:tcW w:w="2268" w:type="dxa"/>
            <w:tcBorders>
              <w:top w:val="single" w:sz="4" w:space="0" w:color="auto"/>
              <w:left w:val="single" w:sz="4" w:space="0" w:color="auto"/>
              <w:bottom w:val="single" w:sz="4" w:space="0" w:color="auto"/>
              <w:right w:val="single" w:sz="4" w:space="0" w:color="auto"/>
            </w:tcBorders>
            <w:shd w:val="clear" w:color="auto" w:fill="auto"/>
          </w:tcPr>
          <w:p w:rsidR="00A223D8" w:rsidRPr="00C673CB" w:rsidRDefault="00A223D8" w:rsidP="00A223D8">
            <w:pPr>
              <w:ind w:firstLine="0"/>
              <w:rPr>
                <w:rFonts w:asciiTheme="minorHAnsi" w:hAnsiTheme="minorHAnsi"/>
                <w:sz w:val="16"/>
                <w:szCs w:val="16"/>
              </w:rPr>
            </w:pPr>
            <w:r w:rsidRPr="00C673CB">
              <w:rPr>
                <w:rFonts w:asciiTheme="minorHAnsi" w:hAnsiTheme="minorHAnsi"/>
                <w:sz w:val="16"/>
                <w:szCs w:val="16"/>
              </w:rPr>
              <w:t>Yükseköğretim Kurumları Araştırma Altyapısı Kurulması ve Geliştirilmesi</w:t>
            </w:r>
          </w:p>
        </w:tc>
        <w:tc>
          <w:tcPr>
            <w:tcW w:w="1276"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2.000</w:t>
            </w:r>
          </w:p>
        </w:tc>
        <w:tc>
          <w:tcPr>
            <w:tcW w:w="992"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2.000</w:t>
            </w:r>
          </w:p>
        </w:tc>
        <w:tc>
          <w:tcPr>
            <w:tcW w:w="1559"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3.000</w:t>
            </w:r>
          </w:p>
        </w:tc>
        <w:tc>
          <w:tcPr>
            <w:tcW w:w="1276"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3.000</w:t>
            </w:r>
          </w:p>
        </w:tc>
        <w:tc>
          <w:tcPr>
            <w:tcW w:w="1417" w:type="dxa"/>
            <w:tcBorders>
              <w:top w:val="single" w:sz="4" w:space="0" w:color="auto"/>
              <w:left w:val="nil"/>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4.000</w:t>
            </w:r>
          </w:p>
        </w:tc>
        <w:tc>
          <w:tcPr>
            <w:tcW w:w="1418" w:type="dxa"/>
            <w:tcBorders>
              <w:top w:val="single" w:sz="4" w:space="0" w:color="auto"/>
              <w:left w:val="nil"/>
              <w:bottom w:val="single" w:sz="4" w:space="0" w:color="auto"/>
              <w:right w:val="nil"/>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A223D8" w:rsidRPr="00C673CB" w:rsidRDefault="00A223D8" w:rsidP="00837A17">
            <w:pPr>
              <w:spacing w:line="240" w:lineRule="auto"/>
              <w:jc w:val="right"/>
              <w:rPr>
                <w:rFonts w:asciiTheme="minorHAnsi" w:hAnsiTheme="minorHAnsi"/>
                <w:sz w:val="16"/>
                <w:szCs w:val="16"/>
              </w:rPr>
            </w:pPr>
            <w:r w:rsidRPr="00C673CB">
              <w:rPr>
                <w:rFonts w:asciiTheme="minorHAnsi" w:hAnsiTheme="minorHAnsi"/>
                <w:sz w:val="16"/>
                <w:szCs w:val="16"/>
              </w:rPr>
              <w:t>4.000</w:t>
            </w:r>
          </w:p>
        </w:tc>
      </w:tr>
      <w:tr w:rsidR="00221535"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YÜKSEKÖĞRETİMDE BİLİMSEL ARAŞTIRMA VE GELİŞTİRME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spacing w:before="0" w:after="0" w:line="240" w:lineRule="auto"/>
              <w:ind w:firstLine="0"/>
              <w:jc w:val="right"/>
              <w:rPr>
                <w:rFonts w:asciiTheme="minorHAnsi" w:hAnsiTheme="minorHAnsi"/>
                <w:color w:val="000000"/>
                <w:sz w:val="16"/>
                <w:szCs w:val="16"/>
                <w:lang w:eastAsia="tr-TR"/>
              </w:rPr>
            </w:pPr>
            <w:r w:rsidRPr="00C673CB">
              <w:rPr>
                <w:rFonts w:asciiTheme="minorHAnsi" w:hAnsiTheme="minorHAnsi"/>
                <w:color w:val="000000"/>
                <w:sz w:val="16"/>
                <w:szCs w:val="16"/>
              </w:rPr>
              <w:t>2.592.000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817.000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3.409.000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3.057.000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828.000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3.885.000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3.385.000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839.000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4.224.000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 Kurumlarının Bilimsel Araştırma Projeleri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2.592.000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817.000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3.409.000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3.057.000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828.000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3.885.000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3.385.000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839.000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4.224.000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100" w:firstLine="161"/>
              <w:jc w:val="left"/>
              <w:rPr>
                <w:rFonts w:ascii="Calibri" w:hAnsi="Calibri"/>
                <w:b/>
                <w:bCs/>
                <w:i/>
                <w:iCs/>
                <w:sz w:val="16"/>
                <w:szCs w:val="16"/>
                <w:lang w:eastAsia="tr-TR"/>
              </w:rPr>
            </w:pPr>
            <w:r w:rsidRPr="00455A4E">
              <w:rPr>
                <w:rFonts w:ascii="Calibri" w:hAnsi="Calibri"/>
                <w:b/>
                <w:bCs/>
                <w:i/>
                <w:iCs/>
                <w:sz w:val="16"/>
                <w:szCs w:val="16"/>
                <w:lang w:eastAsia="tr-TR"/>
              </w:rPr>
              <w:t>HAYAT BOYU ÖĞRENME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1.300.000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1.400.000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YÜKSEKÖĞRETİM KURUMLARI SÜREKLİ EĞİTİM FAALİYETLERİ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1.400.000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Toplum Hizmetine Sunulan Eğitim Programları, Kurs ve Seminerler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1.400.000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100" w:firstLine="161"/>
              <w:jc w:val="left"/>
              <w:rPr>
                <w:rFonts w:ascii="Calibri" w:hAnsi="Calibri"/>
                <w:b/>
                <w:bCs/>
                <w:i/>
                <w:iCs/>
                <w:sz w:val="16"/>
                <w:szCs w:val="16"/>
                <w:lang w:eastAsia="tr-TR"/>
              </w:rPr>
            </w:pPr>
            <w:r w:rsidRPr="00455A4E">
              <w:rPr>
                <w:rFonts w:ascii="Calibri" w:hAnsi="Calibri"/>
                <w:b/>
                <w:bCs/>
                <w:i/>
                <w:iCs/>
                <w:sz w:val="16"/>
                <w:szCs w:val="16"/>
                <w:lang w:eastAsia="tr-TR"/>
              </w:rPr>
              <w:t>TEDAVİ EDİCİ SAĞLIK</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61.780.000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73.980.000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77.387.000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89.687.000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90.472.000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102.872.000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TEDAVİ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61.780.000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73.980.000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77.387.000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89.687.000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90.472.000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102.872.000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lastRenderedPageBreak/>
              <w:t>Ağız ve Diş Sağlığı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61.780.000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73.980.000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77.387.000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12.300.000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89.687.000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90.472.000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12.400.000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102.872.000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100" w:firstLine="161"/>
              <w:jc w:val="left"/>
              <w:rPr>
                <w:rFonts w:ascii="Calibri" w:hAnsi="Calibri"/>
                <w:b/>
                <w:bCs/>
                <w:i/>
                <w:iCs/>
                <w:sz w:val="16"/>
                <w:szCs w:val="16"/>
                <w:lang w:eastAsia="tr-TR"/>
              </w:rPr>
            </w:pPr>
            <w:r w:rsidRPr="00455A4E">
              <w:rPr>
                <w:rFonts w:ascii="Calibri" w:hAnsi="Calibri"/>
                <w:b/>
                <w:bCs/>
                <w:i/>
                <w:iCs/>
                <w:sz w:val="16"/>
                <w:szCs w:val="16"/>
                <w:lang w:eastAsia="tr-TR"/>
              </w:rPr>
              <w:t>YÜKSEKÖĞRETİM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585.486.000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585.986.000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711.792.000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500.000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712.292.000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818.393.000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818.893.000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ÖN LİSANS EĞİTİMİ, LİSANS EĞİTİMİ VE LİSANSÜSTÜ EĞİTİM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573.397.000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573.897.000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697.541.000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698.041.000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802.602.000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803.102.000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Doktora ve Tıpta Uzmanlık Eğitimi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28.565.000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28.565.000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34.471.000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34.471.000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39.680.000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39.680.000</w:t>
            </w:r>
          </w:p>
        </w:tc>
      </w:tr>
      <w:tr w:rsidR="00A223D8" w:rsidRPr="00455A4E" w:rsidTr="00837A17">
        <w:trPr>
          <w:trHeight w:val="10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 Kurumları Bilgi ve Kültürel Kaynaklar ile Sportif Altyapının Geliştirilmesi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13.725.000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13.725.000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13.322.000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13.322.000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15.527.000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15.527.000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 Kurumları Birinci Öğretim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527.702.000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528.202.000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645.732.000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646.232.000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742.947.000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743.447.000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 Kurumları Tezsiz Yüksek Lisans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3.405.000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3.405.000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4.016.000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4.016.000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4.448.000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4.448.000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YÜKSEKÖĞRETİMDE ÖĞRENCİ YAŞAMI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12.089.000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12.089.000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14.251.000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14.251.000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15.791.000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15.791.000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Yükseköğretimde Beslenme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10.889.000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10.889.000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12.843.000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12.843.000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14.224.000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14.224.000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Yükseköğretimde Kültür ve Spor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371.000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371.000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437.000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437.000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483.000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483.000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 xml:space="preserve">Yükseköğretimde Öğrenci Yaşamına İlişkin Diğer Hizmetler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808.000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808.000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946.000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946.000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1.056.000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1.056.000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Yükseköğretimde Sağlık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25.000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25.000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28.000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28.000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100" w:firstLine="161"/>
              <w:jc w:val="left"/>
              <w:rPr>
                <w:rFonts w:ascii="Calibri" w:hAnsi="Calibri"/>
                <w:b/>
                <w:bCs/>
                <w:i/>
                <w:iCs/>
                <w:sz w:val="16"/>
                <w:szCs w:val="16"/>
                <w:lang w:eastAsia="tr-TR"/>
              </w:rPr>
            </w:pPr>
            <w:r w:rsidRPr="00455A4E">
              <w:rPr>
                <w:rFonts w:ascii="Calibri" w:hAnsi="Calibri"/>
                <w:b/>
                <w:bCs/>
                <w:i/>
                <w:iCs/>
                <w:sz w:val="16"/>
                <w:szCs w:val="16"/>
                <w:lang w:eastAsia="tr-TR"/>
              </w:rPr>
              <w:t>YÖNETİM VE DESTEK PROGRAMI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114.843.000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1.100.000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115.943.000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134.287.000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1.200.000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135.487.000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153.810.000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1.300.000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b/>
                <w:bCs/>
                <w:i/>
                <w:iCs/>
                <w:color w:val="000000"/>
                <w:sz w:val="16"/>
                <w:szCs w:val="16"/>
              </w:rPr>
            </w:pPr>
            <w:r w:rsidRPr="00C673CB">
              <w:rPr>
                <w:rFonts w:asciiTheme="minorHAnsi" w:hAnsiTheme="minorHAnsi"/>
                <w:b/>
                <w:bCs/>
                <w:i/>
                <w:iCs/>
                <w:color w:val="000000"/>
                <w:sz w:val="16"/>
                <w:szCs w:val="16"/>
              </w:rPr>
              <w:t>155.110.000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t>TEFTİŞ, DENETİM VE DANIŞMANLIK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6.446.000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6.446.000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7.781.000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7.781.000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8.954.000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8.954.000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 xml:space="preserve">Hukuki Danışmanlık ve </w:t>
            </w:r>
            <w:proofErr w:type="spellStart"/>
            <w:r w:rsidRPr="00455A4E">
              <w:rPr>
                <w:rFonts w:ascii="Calibri" w:hAnsi="Calibri"/>
                <w:i/>
                <w:iCs/>
                <w:sz w:val="16"/>
                <w:szCs w:val="16"/>
                <w:lang w:eastAsia="tr-TR"/>
              </w:rPr>
              <w:t>Muhakemat</w:t>
            </w:r>
            <w:proofErr w:type="spellEnd"/>
            <w:r w:rsidRPr="00455A4E">
              <w:rPr>
                <w:rFonts w:ascii="Calibri" w:hAnsi="Calibri"/>
                <w:i/>
                <w:iCs/>
                <w:sz w:val="16"/>
                <w:szCs w:val="16"/>
                <w:lang w:eastAsia="tr-TR"/>
              </w:rPr>
              <w:t xml:space="preserve">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5.819.000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5.819.000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7.023.000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7.023.000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8.082.000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8.082.000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İç Denetim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627.000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627.000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758.000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758.000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872.000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872.000</w:t>
            </w:r>
          </w:p>
        </w:tc>
      </w:tr>
      <w:tr w:rsidR="00221535"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C673CB">
            <w:pPr>
              <w:spacing w:before="0" w:after="0" w:line="240" w:lineRule="auto"/>
              <w:ind w:firstLineChars="200" w:firstLine="321"/>
              <w:jc w:val="left"/>
              <w:rPr>
                <w:rFonts w:ascii="Calibri" w:hAnsi="Calibri"/>
                <w:b/>
                <w:bCs/>
                <w:i/>
                <w:iCs/>
                <w:sz w:val="16"/>
                <w:szCs w:val="16"/>
                <w:lang w:eastAsia="tr-TR"/>
              </w:rPr>
            </w:pPr>
            <w:r w:rsidRPr="00455A4E">
              <w:rPr>
                <w:rFonts w:ascii="Calibri" w:hAnsi="Calibri"/>
                <w:b/>
                <w:bCs/>
                <w:i/>
                <w:iCs/>
                <w:sz w:val="16"/>
                <w:szCs w:val="16"/>
                <w:lang w:eastAsia="tr-TR"/>
              </w:rPr>
              <w:lastRenderedPageBreak/>
              <w:t>ÜST YÖNETİM, İDARİ VE MALİ HİZMETLER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108.397.000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1.100.000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109.497.000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126.506.000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127.706.000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144.856.000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146.156.000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Bilgi Teknolojilerine Yönelik Faaliyetler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21.216.000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1.100.000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22.316.000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21.901.000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23.101.000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25.371.000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26.671.000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Diğer Destek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708.000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708.000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846.000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846.000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972.000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972.000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Engellilerin Erişilebilirliğinin Sağlanması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Genel Destek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19.166.000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19.166.000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23.033.000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23.033.000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26.291.000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26.291.000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İnşaat ve Yapı İşlerinin Yürütülmesi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8.041.000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8.041.000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9.694.000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9.694.000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11.141.000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11.141.000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İnsan Kaynakları Yönetimine İlişkin Faaliyetler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29.125.000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29.125.000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34.962.000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34.962.000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39.664.000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39.664.000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Özel Kalem Hizmetleri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9.038.000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9.038.000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10.896.000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10.896.000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12.522.000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12.522.000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Strateji Geliştirme ve Mali Hizmetler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6.364.000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6.364.000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7.676.000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7.676.000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8.835.000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8.835.000</w:t>
            </w:r>
          </w:p>
        </w:tc>
      </w:tr>
      <w:tr w:rsidR="00A223D8" w:rsidRPr="00455A4E" w:rsidTr="00837A17">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Taşınmaz Mal Gelirleriyle Yürütülecek Hizmetler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1.524.000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1.524.000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1.797.000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1.797.000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1.990.000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1.990.000</w:t>
            </w:r>
          </w:p>
        </w:tc>
      </w:tr>
      <w:tr w:rsidR="00A223D8" w:rsidRPr="00455A4E" w:rsidTr="00837A17">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3CB" w:rsidRPr="00455A4E" w:rsidRDefault="00C673CB" w:rsidP="00221535">
            <w:pPr>
              <w:spacing w:before="0" w:after="0" w:line="240" w:lineRule="auto"/>
              <w:ind w:firstLine="0"/>
              <w:jc w:val="left"/>
              <w:rPr>
                <w:rFonts w:ascii="Calibri" w:hAnsi="Calibri"/>
                <w:i/>
                <w:iCs/>
                <w:sz w:val="16"/>
                <w:szCs w:val="16"/>
                <w:lang w:eastAsia="tr-TR"/>
              </w:rPr>
            </w:pPr>
            <w:r w:rsidRPr="00455A4E">
              <w:rPr>
                <w:rFonts w:ascii="Calibri" w:hAnsi="Calibri"/>
                <w:i/>
                <w:iCs/>
                <w:sz w:val="16"/>
                <w:szCs w:val="16"/>
                <w:lang w:eastAsia="tr-TR"/>
              </w:rPr>
              <w:t>Yükseköğretimde Öğrencilere Yönelik İdari Hizmetler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13.015.000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13.015.000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15.701.000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15.701.000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18.070.000</w:t>
            </w:r>
          </w:p>
        </w:tc>
        <w:tc>
          <w:tcPr>
            <w:tcW w:w="1418" w:type="dxa"/>
            <w:tcBorders>
              <w:top w:val="single" w:sz="4" w:space="0" w:color="auto"/>
              <w:left w:val="nil"/>
              <w:bottom w:val="single" w:sz="4" w:space="0" w:color="auto"/>
              <w:right w:val="nil"/>
            </w:tcBorders>
            <w:shd w:val="clear" w:color="auto" w:fill="auto"/>
            <w:noWrap/>
            <w:vAlign w:val="center"/>
            <w:hideMark/>
          </w:tcPr>
          <w:p w:rsidR="00C673CB" w:rsidRPr="00C673CB" w:rsidRDefault="00C673CB" w:rsidP="00837A17">
            <w:pPr>
              <w:jc w:val="right"/>
              <w:rPr>
                <w:rFonts w:asciiTheme="minorHAnsi" w:hAnsiTheme="minorHAnsi"/>
                <w:color w:val="000000"/>
                <w:sz w:val="16"/>
                <w:szCs w:val="16"/>
              </w:rPr>
            </w:pPr>
            <w:r w:rsidRPr="00C673CB">
              <w:rPr>
                <w:rFonts w:asciiTheme="minorHAnsi" w:hAnsiTheme="minorHAnsi"/>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3CB" w:rsidRPr="00C673CB" w:rsidRDefault="00C673CB" w:rsidP="00837A17">
            <w:pPr>
              <w:ind w:firstLine="0"/>
              <w:jc w:val="right"/>
              <w:rPr>
                <w:rFonts w:asciiTheme="minorHAnsi" w:hAnsiTheme="minorHAnsi"/>
                <w:color w:val="000000"/>
                <w:sz w:val="16"/>
                <w:szCs w:val="16"/>
              </w:rPr>
            </w:pPr>
            <w:r w:rsidRPr="00C673CB">
              <w:rPr>
                <w:rFonts w:asciiTheme="minorHAnsi" w:hAnsiTheme="minorHAnsi"/>
                <w:color w:val="000000"/>
                <w:sz w:val="16"/>
                <w:szCs w:val="16"/>
              </w:rPr>
              <w:t>18.070.000</w:t>
            </w:r>
          </w:p>
        </w:tc>
      </w:tr>
      <w:tr w:rsidR="00221535" w:rsidRPr="00455A4E" w:rsidTr="00B23F62">
        <w:trPr>
          <w:trHeight w:val="439"/>
        </w:trPr>
        <w:tc>
          <w:tcPr>
            <w:tcW w:w="2268" w:type="dxa"/>
            <w:tcBorders>
              <w:top w:val="single" w:sz="4" w:space="0" w:color="auto"/>
              <w:left w:val="single" w:sz="4" w:space="0" w:color="auto"/>
              <w:bottom w:val="single" w:sz="4" w:space="0" w:color="auto"/>
              <w:right w:val="single" w:sz="4" w:space="0" w:color="auto"/>
            </w:tcBorders>
            <w:shd w:val="clear" w:color="auto" w:fill="B3DBE3"/>
            <w:vAlign w:val="center"/>
            <w:hideMark/>
          </w:tcPr>
          <w:p w:rsidR="00C673CB" w:rsidRPr="00455A4E" w:rsidRDefault="00C673CB" w:rsidP="00C673CB">
            <w:pPr>
              <w:spacing w:before="0" w:after="0" w:line="240" w:lineRule="auto"/>
              <w:ind w:firstLine="0"/>
              <w:jc w:val="center"/>
              <w:rPr>
                <w:rFonts w:ascii="Calibri" w:hAnsi="Calibri"/>
                <w:b/>
                <w:bCs/>
                <w:i/>
                <w:iCs/>
                <w:sz w:val="16"/>
                <w:szCs w:val="16"/>
                <w:lang w:eastAsia="tr-TR"/>
              </w:rPr>
            </w:pPr>
            <w:r w:rsidRPr="00455A4E">
              <w:rPr>
                <w:rFonts w:ascii="Calibri" w:hAnsi="Calibri"/>
                <w:b/>
                <w:bCs/>
                <w:i/>
                <w:iCs/>
                <w:sz w:val="16"/>
                <w:szCs w:val="16"/>
                <w:lang w:eastAsia="tr-TR"/>
              </w:rPr>
              <w:t>GENEL TOPLAM</w:t>
            </w:r>
          </w:p>
        </w:tc>
        <w:tc>
          <w:tcPr>
            <w:tcW w:w="1276"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764.703.000</w:t>
            </w:r>
          </w:p>
        </w:tc>
        <w:tc>
          <w:tcPr>
            <w:tcW w:w="992"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15.817.000</w:t>
            </w:r>
          </w:p>
        </w:tc>
        <w:tc>
          <w:tcPr>
            <w:tcW w:w="1418"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780.520.000</w:t>
            </w:r>
          </w:p>
        </w:tc>
        <w:tc>
          <w:tcPr>
            <w:tcW w:w="1559"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926.526.000</w:t>
            </w:r>
          </w:p>
        </w:tc>
        <w:tc>
          <w:tcPr>
            <w:tcW w:w="1276"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16.128.000</w:t>
            </w:r>
          </w:p>
        </w:tc>
        <w:tc>
          <w:tcPr>
            <w:tcW w:w="1843"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jc w:val="right"/>
              <w:rPr>
                <w:rFonts w:asciiTheme="minorHAnsi" w:hAnsiTheme="minorHAnsi"/>
                <w:sz w:val="16"/>
                <w:szCs w:val="16"/>
              </w:rPr>
            </w:pPr>
            <w:r w:rsidRPr="00C673CB">
              <w:rPr>
                <w:rFonts w:asciiTheme="minorHAnsi" w:hAnsiTheme="minorHAnsi"/>
                <w:sz w:val="16"/>
                <w:szCs w:val="16"/>
              </w:rPr>
              <w:t>942.654.000</w:t>
            </w:r>
          </w:p>
        </w:tc>
        <w:tc>
          <w:tcPr>
            <w:tcW w:w="1417" w:type="dxa"/>
            <w:tcBorders>
              <w:top w:val="single" w:sz="4" w:space="0" w:color="auto"/>
              <w:left w:val="nil"/>
              <w:bottom w:val="single" w:sz="4" w:space="0" w:color="auto"/>
              <w:right w:val="single" w:sz="4" w:space="0" w:color="auto"/>
            </w:tcBorders>
            <w:shd w:val="clear" w:color="auto" w:fill="B3DBE3"/>
            <w:noWrap/>
            <w:hideMark/>
          </w:tcPr>
          <w:p w:rsidR="00C673CB" w:rsidRPr="00C673CB" w:rsidRDefault="00C673CB" w:rsidP="00837A17">
            <w:pPr>
              <w:ind w:firstLine="0"/>
              <w:jc w:val="right"/>
              <w:rPr>
                <w:rFonts w:asciiTheme="minorHAnsi" w:hAnsiTheme="minorHAnsi"/>
                <w:sz w:val="16"/>
                <w:szCs w:val="16"/>
              </w:rPr>
            </w:pPr>
            <w:r w:rsidRPr="00C673CB">
              <w:rPr>
                <w:rFonts w:asciiTheme="minorHAnsi" w:hAnsiTheme="minorHAnsi"/>
                <w:sz w:val="16"/>
                <w:szCs w:val="16"/>
              </w:rPr>
              <w:t>1.066.064.000</w:t>
            </w:r>
          </w:p>
        </w:tc>
        <w:tc>
          <w:tcPr>
            <w:tcW w:w="1418" w:type="dxa"/>
            <w:tcBorders>
              <w:top w:val="single" w:sz="4" w:space="0" w:color="auto"/>
              <w:left w:val="nil"/>
              <w:bottom w:val="single" w:sz="4" w:space="0" w:color="auto"/>
              <w:right w:val="nil"/>
            </w:tcBorders>
            <w:shd w:val="clear" w:color="auto" w:fill="B3DBE3"/>
            <w:noWrap/>
            <w:hideMark/>
          </w:tcPr>
          <w:p w:rsidR="00C673CB" w:rsidRPr="00443A0A" w:rsidRDefault="00C673CB" w:rsidP="00837A17">
            <w:pPr>
              <w:ind w:firstLine="0"/>
              <w:jc w:val="right"/>
              <w:rPr>
                <w:rFonts w:asciiTheme="minorHAnsi" w:hAnsiTheme="minorHAnsi"/>
                <w:sz w:val="16"/>
                <w:szCs w:val="16"/>
              </w:rPr>
            </w:pPr>
            <w:r w:rsidRPr="00443A0A">
              <w:rPr>
                <w:rFonts w:asciiTheme="minorHAnsi" w:hAnsiTheme="minorHAnsi"/>
                <w:sz w:val="16"/>
                <w:szCs w:val="16"/>
              </w:rPr>
              <w:t>16.439.000</w:t>
            </w:r>
          </w:p>
        </w:tc>
        <w:tc>
          <w:tcPr>
            <w:tcW w:w="1417" w:type="dxa"/>
            <w:tcBorders>
              <w:top w:val="single" w:sz="4" w:space="0" w:color="auto"/>
              <w:left w:val="single" w:sz="4" w:space="0" w:color="auto"/>
              <w:bottom w:val="single" w:sz="4" w:space="0" w:color="auto"/>
              <w:right w:val="single" w:sz="4" w:space="0" w:color="auto"/>
            </w:tcBorders>
            <w:shd w:val="clear" w:color="auto" w:fill="B3DBE3"/>
            <w:noWrap/>
            <w:vAlign w:val="center"/>
            <w:hideMark/>
          </w:tcPr>
          <w:p w:rsidR="00C673CB" w:rsidRPr="00455A4E" w:rsidRDefault="00C673CB" w:rsidP="00837A17">
            <w:pPr>
              <w:spacing w:before="0" w:after="0" w:line="240" w:lineRule="auto"/>
              <w:ind w:firstLine="0"/>
              <w:jc w:val="right"/>
              <w:rPr>
                <w:rFonts w:ascii="Calibri" w:hAnsi="Calibri"/>
                <w:b/>
                <w:bCs/>
                <w:i/>
                <w:iCs/>
                <w:color w:val="000000"/>
                <w:sz w:val="16"/>
                <w:szCs w:val="16"/>
                <w:lang w:eastAsia="tr-TR"/>
              </w:rPr>
            </w:pPr>
            <w:r w:rsidRPr="00455A4E">
              <w:rPr>
                <w:rFonts w:ascii="Calibri" w:hAnsi="Calibri"/>
                <w:b/>
                <w:bCs/>
                <w:i/>
                <w:iCs/>
                <w:color w:val="000000"/>
                <w:sz w:val="16"/>
                <w:szCs w:val="16"/>
                <w:lang w:eastAsia="tr-TR"/>
              </w:rPr>
              <w:t>1.494.011.000</w:t>
            </w:r>
          </w:p>
        </w:tc>
      </w:tr>
    </w:tbl>
    <w:p w:rsidR="00D77C59" w:rsidRPr="00D77C59" w:rsidRDefault="00D77C59" w:rsidP="00D77C59"/>
    <w:p w:rsidR="003D7232" w:rsidRDefault="003D7232"/>
    <w:p w:rsidR="006648CC" w:rsidRDefault="006648CC">
      <w:pPr>
        <w:spacing w:before="0" w:after="0" w:line="240" w:lineRule="auto"/>
        <w:ind w:firstLine="0"/>
        <w:jc w:val="left"/>
      </w:pPr>
    </w:p>
    <w:p w:rsidR="006648CC" w:rsidRDefault="006648CC">
      <w:pPr>
        <w:spacing w:before="0" w:after="0" w:line="240" w:lineRule="auto"/>
        <w:ind w:firstLine="0"/>
        <w:jc w:val="left"/>
      </w:pPr>
    </w:p>
    <w:p w:rsidR="006648CC" w:rsidRDefault="006648CC">
      <w:pPr>
        <w:spacing w:before="0" w:after="0" w:line="240" w:lineRule="auto"/>
        <w:ind w:firstLine="0"/>
        <w:jc w:val="left"/>
      </w:pPr>
    </w:p>
    <w:p w:rsidR="006648CC" w:rsidRDefault="006648CC">
      <w:pPr>
        <w:spacing w:before="0" w:after="0" w:line="240" w:lineRule="auto"/>
        <w:ind w:firstLine="0"/>
        <w:jc w:val="left"/>
      </w:pPr>
    </w:p>
    <w:p w:rsidR="006648CC" w:rsidRDefault="006648CC">
      <w:pPr>
        <w:spacing w:before="0" w:after="0" w:line="240" w:lineRule="auto"/>
        <w:ind w:firstLine="0"/>
        <w:jc w:val="left"/>
      </w:pPr>
    </w:p>
    <w:p w:rsidR="006648CC" w:rsidRDefault="006648CC">
      <w:pPr>
        <w:spacing w:before="0" w:after="0" w:line="240" w:lineRule="auto"/>
        <w:ind w:firstLine="0"/>
        <w:jc w:val="left"/>
      </w:pPr>
    </w:p>
    <w:tbl>
      <w:tblPr>
        <w:tblpPr w:leftFromText="141" w:rightFromText="141" w:vertAnchor="text" w:horzAnchor="margin" w:tblpY="-702"/>
        <w:tblW w:w="14906" w:type="dxa"/>
        <w:tblCellMar>
          <w:left w:w="70" w:type="dxa"/>
          <w:right w:w="70" w:type="dxa"/>
        </w:tblCellMar>
        <w:tblLook w:val="04A0" w:firstRow="1" w:lastRow="0" w:firstColumn="1" w:lastColumn="0" w:noHBand="0" w:noVBand="1"/>
      </w:tblPr>
      <w:tblGrid>
        <w:gridCol w:w="1276"/>
        <w:gridCol w:w="427"/>
        <w:gridCol w:w="1276"/>
        <w:gridCol w:w="1524"/>
        <w:gridCol w:w="6040"/>
        <w:gridCol w:w="3087"/>
        <w:gridCol w:w="1276"/>
      </w:tblGrid>
      <w:tr w:rsidR="006A0039" w:rsidRPr="00AE6CA2" w:rsidTr="00837A17">
        <w:trPr>
          <w:gridAfter w:val="1"/>
          <w:wAfter w:w="1276" w:type="dxa"/>
          <w:trHeight w:val="300"/>
        </w:trPr>
        <w:tc>
          <w:tcPr>
            <w:tcW w:w="13630" w:type="dxa"/>
            <w:gridSpan w:val="6"/>
            <w:tcBorders>
              <w:top w:val="nil"/>
              <w:left w:val="nil"/>
              <w:bottom w:val="nil"/>
              <w:right w:val="nil"/>
            </w:tcBorders>
            <w:shd w:val="clear" w:color="auto" w:fill="auto"/>
            <w:noWrap/>
            <w:vAlign w:val="bottom"/>
            <w:hideMark/>
          </w:tcPr>
          <w:p w:rsidR="006A0039" w:rsidRPr="0024294C" w:rsidRDefault="006A0039" w:rsidP="00837A17">
            <w:pPr>
              <w:spacing w:before="0" w:after="0" w:line="240" w:lineRule="auto"/>
              <w:ind w:firstLine="0"/>
              <w:jc w:val="center"/>
              <w:rPr>
                <w:rFonts w:ascii="Tahoma" w:hAnsi="Tahoma" w:cs="Tahoma"/>
                <w:b/>
                <w:bCs/>
                <w:color w:val="000000"/>
                <w:lang w:eastAsia="tr-TR"/>
              </w:rPr>
            </w:pPr>
          </w:p>
          <w:p w:rsidR="006A0039" w:rsidRPr="0024294C" w:rsidRDefault="006A0039" w:rsidP="00837A17">
            <w:pPr>
              <w:spacing w:before="0" w:after="0" w:line="240" w:lineRule="auto"/>
              <w:ind w:left="497" w:hanging="497"/>
              <w:jc w:val="center"/>
              <w:rPr>
                <w:rFonts w:ascii="Tahoma" w:hAnsi="Tahoma" w:cs="Tahoma"/>
                <w:b/>
                <w:bCs/>
                <w:color w:val="000000"/>
                <w:sz w:val="20"/>
                <w:szCs w:val="20"/>
                <w:lang w:eastAsia="tr-TR"/>
              </w:rPr>
            </w:pPr>
            <w:r w:rsidRPr="0024294C">
              <w:rPr>
                <w:rFonts w:ascii="Tahoma" w:hAnsi="Tahoma" w:cs="Tahoma"/>
                <w:b/>
                <w:bCs/>
                <w:color w:val="000000"/>
                <w:sz w:val="20"/>
                <w:szCs w:val="20"/>
                <w:lang w:eastAsia="tr-TR"/>
              </w:rPr>
              <w:t>PERFORMANS GÖSTERGELERİNİN İZLENMESİNDEN SORUMLU BİRİMLER</w:t>
            </w:r>
          </w:p>
        </w:tc>
      </w:tr>
      <w:tr w:rsidR="006A0039" w:rsidRPr="00AE6CA2" w:rsidTr="00837A17">
        <w:trPr>
          <w:gridAfter w:val="1"/>
          <w:wAfter w:w="1276" w:type="dxa"/>
          <w:trHeight w:val="300"/>
        </w:trPr>
        <w:tc>
          <w:tcPr>
            <w:tcW w:w="1703" w:type="dxa"/>
            <w:gridSpan w:val="2"/>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center"/>
              <w:rPr>
                <w:rFonts w:ascii="Tahoma" w:hAnsi="Tahoma" w:cs="Tahoma"/>
                <w:b/>
                <w:bCs/>
                <w:color w:val="000000"/>
                <w:sz w:val="20"/>
                <w:szCs w:val="20"/>
                <w:lang w:eastAsia="tr-TR"/>
              </w:rPr>
            </w:pPr>
          </w:p>
        </w:tc>
        <w:tc>
          <w:tcPr>
            <w:tcW w:w="2800" w:type="dxa"/>
            <w:gridSpan w:val="2"/>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imes New Roman" w:hAnsi="Times New Roman"/>
                <w:sz w:val="20"/>
                <w:szCs w:val="20"/>
                <w:lang w:eastAsia="tr-TR"/>
              </w:rPr>
            </w:pPr>
          </w:p>
        </w:tc>
        <w:tc>
          <w:tcPr>
            <w:tcW w:w="6040" w:type="dxa"/>
            <w:tcBorders>
              <w:top w:val="nil"/>
              <w:left w:val="nil"/>
              <w:bottom w:val="nil"/>
              <w:right w:val="nil"/>
            </w:tcBorders>
            <w:shd w:val="clear" w:color="auto" w:fill="auto"/>
            <w:noWrap/>
            <w:vAlign w:val="bottom"/>
            <w:hideMark/>
          </w:tcPr>
          <w:p w:rsidR="006A0039" w:rsidRPr="0024294C" w:rsidRDefault="006A0039" w:rsidP="00837A17">
            <w:pPr>
              <w:spacing w:before="0" w:after="0" w:line="240" w:lineRule="auto"/>
              <w:ind w:firstLine="0"/>
              <w:jc w:val="left"/>
              <w:rPr>
                <w:rFonts w:ascii="Times New Roman" w:hAnsi="Times New Roman"/>
                <w:lang w:eastAsia="tr-TR"/>
              </w:rPr>
            </w:pPr>
          </w:p>
        </w:tc>
        <w:tc>
          <w:tcPr>
            <w:tcW w:w="3087" w:type="dxa"/>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imes New Roman" w:hAnsi="Times New Roman"/>
                <w:sz w:val="20"/>
                <w:szCs w:val="20"/>
                <w:lang w:eastAsia="tr-TR"/>
              </w:rPr>
            </w:pPr>
          </w:p>
        </w:tc>
      </w:tr>
      <w:tr w:rsidR="006A0039" w:rsidRPr="00AE6CA2" w:rsidTr="00837A17">
        <w:trPr>
          <w:gridBefore w:val="1"/>
          <w:wBefore w:w="1276" w:type="dxa"/>
          <w:trHeight w:val="600"/>
        </w:trPr>
        <w:tc>
          <w:tcPr>
            <w:tcW w:w="1703" w:type="dxa"/>
            <w:gridSpan w:val="2"/>
            <w:tcBorders>
              <w:top w:val="nil"/>
              <w:left w:val="nil"/>
              <w:bottom w:val="nil"/>
              <w:right w:val="nil"/>
            </w:tcBorders>
            <w:shd w:val="clear" w:color="auto" w:fill="auto"/>
            <w:vAlign w:val="center"/>
            <w:hideMark/>
          </w:tcPr>
          <w:p w:rsidR="006A0039" w:rsidRPr="00AE6CA2" w:rsidRDefault="006A0039" w:rsidP="00837A17">
            <w:pPr>
              <w:spacing w:before="0" w:after="0" w:line="240" w:lineRule="auto"/>
              <w:ind w:firstLineChars="100" w:firstLine="201"/>
              <w:jc w:val="left"/>
              <w:rPr>
                <w:rFonts w:ascii="Tahoma" w:hAnsi="Tahoma" w:cs="Tahoma"/>
                <w:b/>
                <w:bCs/>
                <w:sz w:val="20"/>
                <w:szCs w:val="20"/>
                <w:lang w:eastAsia="tr-TR"/>
              </w:rPr>
            </w:pPr>
            <w:r w:rsidRPr="00AE6CA2">
              <w:rPr>
                <w:rFonts w:ascii="Tahoma" w:hAnsi="Tahoma" w:cs="Tahoma"/>
                <w:b/>
                <w:bCs/>
                <w:sz w:val="20"/>
                <w:szCs w:val="20"/>
                <w:lang w:eastAsia="tr-TR"/>
              </w:rPr>
              <w:t>İdare Adı:</w:t>
            </w:r>
          </w:p>
        </w:tc>
        <w:tc>
          <w:tcPr>
            <w:tcW w:w="11927" w:type="dxa"/>
            <w:gridSpan w:val="4"/>
            <w:tcBorders>
              <w:top w:val="nil"/>
              <w:left w:val="nil"/>
              <w:bottom w:val="nil"/>
              <w:right w:val="nil"/>
            </w:tcBorders>
            <w:shd w:val="clear" w:color="auto" w:fill="auto"/>
            <w:noWrap/>
            <w:vAlign w:val="center"/>
            <w:hideMark/>
          </w:tcPr>
          <w:p w:rsidR="006A0039" w:rsidRPr="00AE6CA2" w:rsidRDefault="006A0039" w:rsidP="00837A17">
            <w:pPr>
              <w:spacing w:before="0" w:after="0" w:line="240" w:lineRule="auto"/>
              <w:ind w:firstLine="0"/>
              <w:jc w:val="left"/>
              <w:rPr>
                <w:rFonts w:ascii="Tahoma" w:hAnsi="Tahoma" w:cs="Tahoma"/>
                <w:b/>
                <w:bCs/>
                <w:color w:val="000000"/>
                <w:sz w:val="20"/>
                <w:szCs w:val="20"/>
                <w:lang w:eastAsia="tr-TR"/>
              </w:rPr>
            </w:pPr>
            <w:bookmarkStart w:id="62" w:name="RANGE!D6"/>
            <w:r w:rsidRPr="00AE6CA2">
              <w:rPr>
                <w:rFonts w:ascii="Tahoma" w:hAnsi="Tahoma" w:cs="Tahoma"/>
                <w:b/>
                <w:bCs/>
                <w:color w:val="000000"/>
                <w:sz w:val="20"/>
                <w:szCs w:val="20"/>
                <w:lang w:eastAsia="tr-TR"/>
              </w:rPr>
              <w:t>İZMİR KÂTİP ÇELEBİ ÜNİVERSİTESİ</w:t>
            </w:r>
            <w:bookmarkEnd w:id="62"/>
          </w:p>
        </w:tc>
      </w:tr>
      <w:tr w:rsidR="006A0039" w:rsidRPr="00AE6CA2" w:rsidTr="00837A17">
        <w:trPr>
          <w:gridAfter w:val="1"/>
          <w:wAfter w:w="1276" w:type="dxa"/>
          <w:trHeight w:val="300"/>
        </w:trPr>
        <w:tc>
          <w:tcPr>
            <w:tcW w:w="1703" w:type="dxa"/>
            <w:gridSpan w:val="2"/>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ahoma" w:hAnsi="Tahoma" w:cs="Tahoma"/>
                <w:b/>
                <w:bCs/>
                <w:color w:val="000000"/>
                <w:sz w:val="20"/>
                <w:szCs w:val="20"/>
                <w:lang w:eastAsia="tr-TR"/>
              </w:rPr>
            </w:pPr>
          </w:p>
        </w:tc>
        <w:tc>
          <w:tcPr>
            <w:tcW w:w="2800" w:type="dxa"/>
            <w:gridSpan w:val="2"/>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imes New Roman" w:hAnsi="Times New Roman"/>
                <w:sz w:val="20"/>
                <w:szCs w:val="20"/>
                <w:lang w:eastAsia="tr-TR"/>
              </w:rPr>
            </w:pPr>
          </w:p>
        </w:tc>
        <w:tc>
          <w:tcPr>
            <w:tcW w:w="6040" w:type="dxa"/>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imes New Roman" w:hAnsi="Times New Roman"/>
                <w:sz w:val="20"/>
                <w:szCs w:val="20"/>
                <w:lang w:eastAsia="tr-TR"/>
              </w:rPr>
            </w:pPr>
          </w:p>
        </w:tc>
        <w:tc>
          <w:tcPr>
            <w:tcW w:w="3087" w:type="dxa"/>
            <w:tcBorders>
              <w:top w:val="nil"/>
              <w:left w:val="nil"/>
              <w:bottom w:val="nil"/>
              <w:right w:val="nil"/>
            </w:tcBorders>
            <w:shd w:val="clear" w:color="auto" w:fill="auto"/>
            <w:noWrap/>
            <w:vAlign w:val="bottom"/>
            <w:hideMark/>
          </w:tcPr>
          <w:p w:rsidR="006A0039" w:rsidRPr="00AE6CA2" w:rsidRDefault="006A0039" w:rsidP="00837A17">
            <w:pPr>
              <w:spacing w:before="0" w:after="0" w:line="240" w:lineRule="auto"/>
              <w:ind w:firstLine="0"/>
              <w:jc w:val="left"/>
              <w:rPr>
                <w:rFonts w:ascii="Times New Roman" w:hAnsi="Times New Roman"/>
                <w:sz w:val="20"/>
                <w:szCs w:val="20"/>
                <w:lang w:eastAsia="tr-TR"/>
              </w:rPr>
            </w:pPr>
          </w:p>
        </w:tc>
      </w:tr>
      <w:tr w:rsidR="006A0039" w:rsidRPr="00AE6CA2" w:rsidTr="00B23F62">
        <w:trPr>
          <w:gridAfter w:val="1"/>
          <w:wAfter w:w="1276" w:type="dxa"/>
          <w:trHeight w:val="690"/>
        </w:trPr>
        <w:tc>
          <w:tcPr>
            <w:tcW w:w="1703" w:type="dxa"/>
            <w:gridSpan w:val="2"/>
            <w:tcBorders>
              <w:top w:val="single" w:sz="4" w:space="0" w:color="auto"/>
              <w:left w:val="single" w:sz="4" w:space="0" w:color="auto"/>
              <w:bottom w:val="single" w:sz="4" w:space="0" w:color="auto"/>
              <w:right w:val="single" w:sz="4" w:space="0" w:color="auto"/>
            </w:tcBorders>
            <w:shd w:val="clear" w:color="auto" w:fill="B3DBE3"/>
            <w:vAlign w:val="center"/>
            <w:hideMark/>
          </w:tcPr>
          <w:p w:rsidR="006A0039" w:rsidRPr="0024294C" w:rsidRDefault="006A0039" w:rsidP="00837A17">
            <w:pPr>
              <w:spacing w:before="0" w:after="0" w:line="240" w:lineRule="auto"/>
              <w:ind w:firstLine="0"/>
              <w:jc w:val="center"/>
              <w:rPr>
                <w:rFonts w:ascii="Tahoma" w:hAnsi="Tahoma" w:cs="Tahoma"/>
                <w:b/>
                <w:bCs/>
                <w:sz w:val="20"/>
                <w:szCs w:val="20"/>
                <w:lang w:eastAsia="tr-TR"/>
              </w:rPr>
            </w:pPr>
            <w:r w:rsidRPr="0024294C">
              <w:rPr>
                <w:rFonts w:ascii="Tahoma" w:hAnsi="Tahoma" w:cs="Tahoma"/>
                <w:b/>
                <w:bCs/>
                <w:sz w:val="20"/>
                <w:szCs w:val="20"/>
                <w:lang w:eastAsia="tr-TR"/>
              </w:rPr>
              <w:t xml:space="preserve">PROGRAM </w:t>
            </w:r>
          </w:p>
        </w:tc>
        <w:tc>
          <w:tcPr>
            <w:tcW w:w="2800" w:type="dxa"/>
            <w:gridSpan w:val="2"/>
            <w:tcBorders>
              <w:top w:val="single" w:sz="4" w:space="0" w:color="auto"/>
              <w:left w:val="nil"/>
              <w:bottom w:val="single" w:sz="4" w:space="0" w:color="auto"/>
              <w:right w:val="single" w:sz="4" w:space="0" w:color="auto"/>
            </w:tcBorders>
            <w:shd w:val="clear" w:color="auto" w:fill="B3DBE3"/>
            <w:vAlign w:val="center"/>
            <w:hideMark/>
          </w:tcPr>
          <w:p w:rsidR="006A0039" w:rsidRPr="0024294C" w:rsidRDefault="006A0039" w:rsidP="00837A17">
            <w:pPr>
              <w:spacing w:before="0" w:after="0" w:line="240" w:lineRule="auto"/>
              <w:ind w:firstLine="0"/>
              <w:jc w:val="center"/>
              <w:rPr>
                <w:rFonts w:ascii="Tahoma" w:hAnsi="Tahoma" w:cs="Tahoma"/>
                <w:b/>
                <w:bCs/>
                <w:sz w:val="20"/>
                <w:szCs w:val="20"/>
                <w:lang w:eastAsia="tr-TR"/>
              </w:rPr>
            </w:pPr>
            <w:r w:rsidRPr="0024294C">
              <w:rPr>
                <w:rFonts w:ascii="Tahoma" w:hAnsi="Tahoma" w:cs="Tahoma"/>
                <w:b/>
                <w:bCs/>
                <w:sz w:val="20"/>
                <w:szCs w:val="20"/>
                <w:lang w:eastAsia="tr-TR"/>
              </w:rPr>
              <w:t>ALT PROGRAM</w:t>
            </w:r>
          </w:p>
        </w:tc>
        <w:tc>
          <w:tcPr>
            <w:tcW w:w="6040" w:type="dxa"/>
            <w:tcBorders>
              <w:top w:val="single" w:sz="4" w:space="0" w:color="auto"/>
              <w:left w:val="nil"/>
              <w:bottom w:val="single" w:sz="4" w:space="0" w:color="auto"/>
              <w:right w:val="single" w:sz="4" w:space="0" w:color="auto"/>
            </w:tcBorders>
            <w:shd w:val="clear" w:color="auto" w:fill="B3DBE3"/>
            <w:vAlign w:val="center"/>
            <w:hideMark/>
          </w:tcPr>
          <w:p w:rsidR="006A0039" w:rsidRPr="0024294C" w:rsidRDefault="006A0039" w:rsidP="00837A17">
            <w:pPr>
              <w:spacing w:before="0" w:after="0" w:line="240" w:lineRule="auto"/>
              <w:ind w:firstLine="0"/>
              <w:jc w:val="center"/>
              <w:rPr>
                <w:rFonts w:ascii="Tahoma" w:hAnsi="Tahoma" w:cs="Tahoma"/>
                <w:b/>
                <w:bCs/>
                <w:sz w:val="20"/>
                <w:szCs w:val="20"/>
                <w:lang w:eastAsia="tr-TR"/>
              </w:rPr>
            </w:pPr>
            <w:r w:rsidRPr="0024294C">
              <w:rPr>
                <w:rFonts w:ascii="Tahoma" w:hAnsi="Tahoma" w:cs="Tahoma"/>
                <w:b/>
                <w:bCs/>
                <w:sz w:val="20"/>
                <w:szCs w:val="20"/>
                <w:lang w:eastAsia="tr-TR"/>
              </w:rPr>
              <w:t>PERFORMANS GÖSTERGELERİ</w:t>
            </w:r>
          </w:p>
        </w:tc>
        <w:tc>
          <w:tcPr>
            <w:tcW w:w="3087" w:type="dxa"/>
            <w:tcBorders>
              <w:top w:val="single" w:sz="4" w:space="0" w:color="auto"/>
              <w:left w:val="nil"/>
              <w:bottom w:val="single" w:sz="4" w:space="0" w:color="auto"/>
              <w:right w:val="single" w:sz="4" w:space="0" w:color="auto"/>
            </w:tcBorders>
            <w:shd w:val="clear" w:color="auto" w:fill="B3DBE3"/>
            <w:vAlign w:val="center"/>
            <w:hideMark/>
          </w:tcPr>
          <w:p w:rsidR="006A0039" w:rsidRPr="0024294C" w:rsidRDefault="006A0039" w:rsidP="00837A17">
            <w:pPr>
              <w:spacing w:before="0" w:after="0" w:line="240" w:lineRule="auto"/>
              <w:ind w:firstLine="0"/>
              <w:jc w:val="center"/>
              <w:rPr>
                <w:rFonts w:ascii="Tahoma" w:hAnsi="Tahoma" w:cs="Tahoma"/>
                <w:b/>
                <w:bCs/>
                <w:sz w:val="20"/>
                <w:szCs w:val="20"/>
                <w:lang w:eastAsia="tr-TR"/>
              </w:rPr>
            </w:pPr>
            <w:r w:rsidRPr="0024294C">
              <w:rPr>
                <w:rFonts w:ascii="Tahoma" w:hAnsi="Tahoma" w:cs="Tahoma"/>
                <w:b/>
                <w:bCs/>
                <w:sz w:val="20"/>
                <w:szCs w:val="20"/>
                <w:lang w:eastAsia="tr-TR"/>
              </w:rPr>
              <w:t>SORUMLU BİRİM</w:t>
            </w:r>
          </w:p>
        </w:tc>
      </w:tr>
      <w:tr w:rsidR="006A0039" w:rsidRPr="00AE6CA2" w:rsidTr="00837A17">
        <w:trPr>
          <w:gridAfter w:val="1"/>
          <w:wAfter w:w="1276" w:type="dxa"/>
          <w:trHeight w:val="495"/>
        </w:trPr>
        <w:tc>
          <w:tcPr>
            <w:tcW w:w="170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ARAŞTIRMA, GELİŞTİRME VE YENİLİK</w:t>
            </w:r>
          </w:p>
        </w:tc>
        <w:tc>
          <w:tcPr>
            <w:tcW w:w="2800" w:type="dxa"/>
            <w:gridSpan w:val="2"/>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ARAŞTIRMA ALTYAPILARI</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Araştırma altyapısı projesi tamamlanma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1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BİLİMSEL ARAŞTIRMA VE GELİŞTİRME</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Ar-ge'ye harcanan bütçenin toplam bütçeye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5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Ar-ge sonucu ortaya çıkan ürünlere ilişkin alınan patent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39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Ar-ge sonucu ticarileştirilen ürün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9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Araştırma merkezleri gelir miktarı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6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Araştırma merkezlerinin sanayi ile yaptığı proje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4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BAP kapsamında desteklenen araştırma projeleri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9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Öğretim elemanı başına düşen ar-ge proje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0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Patent, faydalı model ve endüstriyel tasarım başvuru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Ulusal ve uluslararası kuruluşlar tarafından desteklenen ar-ge projesi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6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Uluslararası endekslerde yer alan bilimsel yayın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702"/>
        </w:trPr>
        <w:tc>
          <w:tcPr>
            <w:tcW w:w="170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HAYAT BOYU ÖĞRENME</w:t>
            </w: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 KURUMLARI SÜREKLİ EĞİTİM FAALİYETLERİ</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Dezavantajlı gruplara yönelik sosyal entegrasyon ve kapsayıcılığa ilişkin yapılan faaliyet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Eğitim programlarına başvuran kişi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Mezunlara yönelik gerçekleştirilen faaliyet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67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Sürekli Eğitim Merkezi (SEM) ve Dil Merkezi (DİLMER) tarafından mesleki eğitime yönelik verilen sertifika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5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Tamamlanan sosyal sorumluluk projeleri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Üniversitenin çevrecilik alanlarında aldığı ödül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02"/>
        </w:trPr>
        <w:tc>
          <w:tcPr>
            <w:tcW w:w="170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TEDAVİ EDİCİ SAĞLIK</w:t>
            </w: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TEDAVİ HİZMETLERİ</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Ameliyat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DİŞ HEKİMLİĞİ FAKÜLTESİ</w:t>
            </w:r>
          </w:p>
        </w:tc>
      </w:tr>
      <w:tr w:rsidR="006A0039" w:rsidRPr="00AE6CA2" w:rsidTr="00837A17">
        <w:trPr>
          <w:gridAfter w:val="1"/>
          <w:wAfter w:w="1276" w:type="dxa"/>
          <w:trHeight w:val="4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Üniversite hastaneleri nitelikli yatak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w:t>
            </w:r>
          </w:p>
        </w:tc>
      </w:tr>
      <w:tr w:rsidR="006A0039" w:rsidRPr="00AE6CA2" w:rsidTr="00837A17">
        <w:trPr>
          <w:gridAfter w:val="1"/>
          <w:wAfter w:w="1276" w:type="dxa"/>
          <w:trHeight w:val="4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Üniversite hastaneleri yatak doluluk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w:t>
            </w:r>
          </w:p>
        </w:tc>
      </w:tr>
      <w:tr w:rsidR="006A0039" w:rsidRPr="00AE6CA2" w:rsidTr="00837A17">
        <w:trPr>
          <w:gridAfter w:val="1"/>
          <w:wAfter w:w="1276" w:type="dxa"/>
          <w:trHeight w:val="4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Yatan hasta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w:t>
            </w:r>
          </w:p>
        </w:tc>
      </w:tr>
      <w:tr w:rsidR="006A0039" w:rsidRPr="00AE6CA2" w:rsidTr="00837A17">
        <w:trPr>
          <w:gridAfter w:val="1"/>
          <w:wAfter w:w="1276" w:type="dxa"/>
          <w:trHeight w:val="702"/>
        </w:trPr>
        <w:tc>
          <w:tcPr>
            <w:tcW w:w="170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w:t>
            </w: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ÖĞRETİM ELEMANLARINA SAĞLANAN BURS VE DESTEKLER</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 SCI, SCI-</w:t>
            </w:r>
            <w:proofErr w:type="spellStart"/>
            <w:r w:rsidRPr="00AE6CA2">
              <w:rPr>
                <w:rFonts w:ascii="Tahoma" w:hAnsi="Tahoma" w:cs="Tahoma"/>
                <w:color w:val="000000"/>
                <w:sz w:val="20"/>
                <w:szCs w:val="20"/>
                <w:lang w:eastAsia="tr-TR"/>
              </w:rPr>
              <w:t>Expanded</w:t>
            </w:r>
            <w:proofErr w:type="spellEnd"/>
            <w:r w:rsidRPr="00AE6CA2">
              <w:rPr>
                <w:rFonts w:ascii="Tahoma" w:hAnsi="Tahoma" w:cs="Tahoma"/>
                <w:color w:val="000000"/>
                <w:sz w:val="20"/>
                <w:szCs w:val="20"/>
                <w:lang w:eastAsia="tr-TR"/>
              </w:rPr>
              <w:t>, SSCI ve AHCI kapsamındaki dergilerde öğretim elemanı başına düşen yayın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5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Araştırma bursundan yararlanan öğrenci sayısı        </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7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YÖK tarafından öncelikli alanlarında sağlanan burslardan yararlanan doktora öğrenci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69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YÖK tarafından sağlanan yurt dışında yabancı dil yeterliliklerinin artırılmasına yönelik burslardan yararlanan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PERSONEL DAİRE BAŞKANLIĞI</w:t>
            </w:r>
          </w:p>
        </w:tc>
      </w:tr>
      <w:tr w:rsidR="006A0039" w:rsidRPr="00AE6CA2" w:rsidTr="00837A17">
        <w:trPr>
          <w:gridAfter w:val="1"/>
          <w:wAfter w:w="1276" w:type="dxa"/>
          <w:trHeight w:val="7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 Kurulu, Türkiye Bilimler Akademisi ve TÜBİTAK bilim, teşvik ve sanat ödülleri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49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ÖN LİSANS EĞİTİMİ, LİSANS EĞİTİMİ VE LİSANSÜSTÜ EĞİTİM</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Doktora eğitimini tamamlayanların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48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Eğitim bilimleri kontenjan doluluk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Eğitimin program süresinde bitirilme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54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Fen bilimleri kontenjan doluluk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45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Kütüphanede bulunan basılı ve elektronik kaynak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KÜTÜPHANE VE DOKÜMANTASYON DAİRE BAŞKANLIĞI </w:t>
            </w:r>
          </w:p>
        </w:tc>
      </w:tr>
      <w:tr w:rsidR="006A0039" w:rsidRPr="00AE6CA2" w:rsidTr="00837A17">
        <w:trPr>
          <w:gridAfter w:val="1"/>
          <w:wAfter w:w="1276" w:type="dxa"/>
          <w:trHeight w:val="7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Kütüphanede bulunan öğrenci başına düşen basılı ve elektronik kaynak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KÜTÜPHANE VE DOKÜMANTASYON DAİRE BAŞKANLIĞI </w:t>
            </w:r>
          </w:p>
        </w:tc>
      </w:tr>
      <w:tr w:rsidR="006A0039" w:rsidRPr="00AE6CA2" w:rsidTr="00837A17">
        <w:trPr>
          <w:gridAfter w:val="1"/>
          <w:wAfter w:w="1276" w:type="dxa"/>
          <w:trHeight w:val="45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Kütüphaneden yararlanan kişi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KÜTÜPHANE VE DOKÜMANTASYON DAİRE BAŞKANLIĞI </w:t>
            </w:r>
          </w:p>
        </w:tc>
      </w:tr>
      <w:tr w:rsidR="006A0039" w:rsidRPr="00AE6CA2" w:rsidTr="00837A17">
        <w:trPr>
          <w:gridAfter w:val="1"/>
          <w:wAfter w:w="1276" w:type="dxa"/>
          <w:trHeight w:val="46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Lisansüstü öğrencilerin toplam öğrenciler içindeki payı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bookmarkStart w:id="63" w:name="_GoBack"/>
        <w:bookmarkEnd w:id="63"/>
      </w:tr>
      <w:tr w:rsidR="006A0039" w:rsidRPr="00AE6CA2" w:rsidTr="00837A17">
        <w:trPr>
          <w:gridAfter w:val="1"/>
          <w:wAfter w:w="1276" w:type="dxa"/>
          <w:trHeight w:val="64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başına düşen eğitim alanı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YAPI İŞLERİ VE TEKNİK DAİRE BAŞKANLIĞI </w:t>
            </w:r>
          </w:p>
        </w:tc>
      </w:tr>
      <w:tr w:rsidR="006A0039" w:rsidRPr="00AE6CA2" w:rsidTr="00837A17">
        <w:trPr>
          <w:gridAfter w:val="1"/>
          <w:wAfter w:w="1276" w:type="dxa"/>
          <w:trHeight w:val="67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başına düşen kapalı alan</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YAPI İŞLERİ VE TEKNİK DAİRE BAŞKANLIĞI </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değişim programlarından yararlanan öğrencilerin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Öğretim üyesi başına düşen öğrenci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PERSONEL DAİRE BAŞKANLIĞI</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Sağlık bilimleri kontenjan doluluk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57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Sosyal bilimler kontenjan doluluk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49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roofErr w:type="spellStart"/>
            <w:r w:rsidRPr="00AE6CA2">
              <w:rPr>
                <w:rFonts w:ascii="Tahoma" w:hAnsi="Tahoma" w:cs="Tahoma"/>
                <w:color w:val="000000"/>
                <w:sz w:val="20"/>
                <w:szCs w:val="20"/>
                <w:lang w:eastAsia="tr-TR"/>
              </w:rPr>
              <w:t>Teknokent</w:t>
            </w:r>
            <w:proofErr w:type="spellEnd"/>
            <w:r w:rsidRPr="00AE6CA2">
              <w:rPr>
                <w:rFonts w:ascii="Tahoma" w:hAnsi="Tahoma" w:cs="Tahoma"/>
                <w:color w:val="000000"/>
                <w:sz w:val="20"/>
                <w:szCs w:val="20"/>
                <w:lang w:eastAsia="tr-TR"/>
              </w:rPr>
              <w:t xml:space="preserve"> veya Teknoloji Transfer Ofisi (TTO) projelerine katılan öğrenci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2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Uluslararası kuruluşlarla ortak uygulanan eğitim programı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ÖZEL KALEM (REKTÖRLÜK)</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Yabancı dilde eğitim veren program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57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Yabancı uyruklu akademisyen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PERSONEL DAİRE BAŞKANLIĞI</w:t>
            </w:r>
          </w:p>
        </w:tc>
      </w:tr>
      <w:tr w:rsidR="006A0039" w:rsidRPr="00AE6CA2" w:rsidTr="00837A17">
        <w:trPr>
          <w:gridAfter w:val="1"/>
          <w:wAfter w:w="1276" w:type="dxa"/>
          <w:trHeight w:val="7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Yabancı uyruklu öğrenci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702"/>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Yan dal ve çift ana dal programından mezun olanların toplam mezun sayısına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54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ÖĞRENCİ YAŞAMI</w:t>
            </w: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Barınma hizmetlerinden yararlanan öğrenci sayısı  </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Beslenme hizmetlerinden yararlanan öğrenci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başına düşen sosyal donatı alanı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57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kulüp ve topluluk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57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Sosyal, kültürel ve sportif faaliyet sayısı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60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öğrenci başına barınma harcaması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60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öğrenci başına beslenme harcaması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r w:rsidR="006A0039" w:rsidRPr="00AE6CA2" w:rsidTr="00837A17">
        <w:trPr>
          <w:gridAfter w:val="1"/>
          <w:wAfter w:w="1276" w:type="dxa"/>
          <w:trHeight w:val="480"/>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öğrenci yaşamından memnuniyet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ÖĞRENCİ İŞLERİ DAİRE BAŞKANLIĞI</w:t>
            </w:r>
          </w:p>
        </w:tc>
      </w:tr>
      <w:tr w:rsidR="006A0039" w:rsidRPr="00AE6CA2" w:rsidTr="00837A17">
        <w:trPr>
          <w:gridAfter w:val="1"/>
          <w:wAfter w:w="1276" w:type="dxa"/>
          <w:trHeight w:val="555"/>
        </w:trPr>
        <w:tc>
          <w:tcPr>
            <w:tcW w:w="1703"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2800" w:type="dxa"/>
            <w:gridSpan w:val="2"/>
            <w:vMerge/>
            <w:tcBorders>
              <w:top w:val="nil"/>
              <w:left w:val="single" w:sz="4" w:space="0" w:color="auto"/>
              <w:bottom w:val="single" w:sz="4" w:space="0" w:color="auto"/>
              <w:right w:val="single" w:sz="4" w:space="0" w:color="auto"/>
            </w:tcBorders>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p>
        </w:tc>
        <w:tc>
          <w:tcPr>
            <w:tcW w:w="6040"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Yükseköğretimde öğrencilere sunulan sağlık hizmetinden yararlanan öğrenci sayısının toplam öğrenci sayısına oranı</w:t>
            </w:r>
          </w:p>
        </w:tc>
        <w:tc>
          <w:tcPr>
            <w:tcW w:w="3087" w:type="dxa"/>
            <w:tcBorders>
              <w:top w:val="nil"/>
              <w:left w:val="nil"/>
              <w:bottom w:val="single" w:sz="4" w:space="0" w:color="auto"/>
              <w:right w:val="single" w:sz="4" w:space="0" w:color="auto"/>
            </w:tcBorders>
            <w:shd w:val="clear" w:color="auto" w:fill="auto"/>
            <w:vAlign w:val="center"/>
            <w:hideMark/>
          </w:tcPr>
          <w:p w:rsidR="006A0039" w:rsidRPr="00AE6CA2" w:rsidRDefault="006A0039" w:rsidP="00837A17">
            <w:pPr>
              <w:spacing w:before="0" w:after="0" w:line="240" w:lineRule="auto"/>
              <w:ind w:firstLine="0"/>
              <w:jc w:val="left"/>
              <w:rPr>
                <w:rFonts w:ascii="Tahoma" w:hAnsi="Tahoma" w:cs="Tahoma"/>
                <w:color w:val="000000"/>
                <w:sz w:val="20"/>
                <w:szCs w:val="20"/>
                <w:lang w:eastAsia="tr-TR"/>
              </w:rPr>
            </w:pPr>
            <w:r w:rsidRPr="00AE6CA2">
              <w:rPr>
                <w:rFonts w:ascii="Tahoma" w:hAnsi="Tahoma" w:cs="Tahoma"/>
                <w:color w:val="000000"/>
                <w:sz w:val="20"/>
                <w:szCs w:val="20"/>
                <w:lang w:eastAsia="tr-TR"/>
              </w:rPr>
              <w:t xml:space="preserve">SAĞLIK, KÜLTÜR VE SPOR DAİRE BAŞKANLIĞI </w:t>
            </w:r>
          </w:p>
        </w:tc>
      </w:tr>
    </w:tbl>
    <w:p w:rsidR="007008B1" w:rsidRPr="008074A2" w:rsidRDefault="007008B1" w:rsidP="008074A2">
      <w:pPr>
        <w:tabs>
          <w:tab w:val="center" w:pos="7486"/>
        </w:tabs>
        <w:ind w:firstLine="0"/>
        <w:rPr>
          <w:rFonts w:cs="Arial"/>
        </w:rPr>
        <w:sectPr w:rsidR="007008B1" w:rsidRPr="008074A2" w:rsidSect="00443A0A">
          <w:pgSz w:w="16838" w:h="11906" w:orient="landscape"/>
          <w:pgMar w:top="709" w:right="5639" w:bottom="1080" w:left="1440" w:header="709" w:footer="709" w:gutter="0"/>
          <w:cols w:space="708"/>
          <w:docGrid w:linePitch="360"/>
        </w:sectPr>
      </w:pPr>
    </w:p>
    <w:p w:rsidR="00B37BA6" w:rsidRPr="008B084D" w:rsidRDefault="00B66EA0" w:rsidP="008074A2">
      <w:pPr>
        <w:ind w:firstLine="0"/>
        <w:rPr>
          <w:rFonts w:cs="Arial"/>
        </w:rPr>
      </w:pPr>
      <w:r>
        <w:rPr>
          <w:noProof/>
          <w:lang w:eastAsia="tr-TR"/>
        </w:rPr>
        <w:lastRenderedPageBreak/>
        <w:drawing>
          <wp:anchor distT="0" distB="0" distL="114300" distR="114300" simplePos="0" relativeHeight="251663360" behindDoc="0" locked="0" layoutInCell="1" allowOverlap="1">
            <wp:simplePos x="0" y="0"/>
            <wp:positionH relativeFrom="page">
              <wp:align>center</wp:align>
            </wp:positionH>
            <wp:positionV relativeFrom="paragraph">
              <wp:posOffset>2556510</wp:posOffset>
            </wp:positionV>
            <wp:extent cx="5939790" cy="2923178"/>
            <wp:effectExtent l="0" t="0" r="0" b="0"/>
            <wp:wrapSquare wrapText="bothSides"/>
            <wp:docPr id="1" name="Resim 1" descr="ikç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çü logo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923178"/>
                    </a:xfrm>
                    <a:prstGeom prst="rect">
                      <a:avLst/>
                    </a:prstGeom>
                    <a:noFill/>
                    <a:ln>
                      <a:noFill/>
                    </a:ln>
                  </pic:spPr>
                </pic:pic>
              </a:graphicData>
            </a:graphic>
          </wp:anchor>
        </w:drawing>
      </w:r>
    </w:p>
    <w:sectPr w:rsidR="00B37BA6" w:rsidRPr="008B084D" w:rsidSect="007008B1">
      <w:pgSz w:w="11906" w:h="16838"/>
      <w:pgMar w:top="1134" w:right="1080"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71A" w:rsidRDefault="0045071A">
      <w:r>
        <w:separator/>
      </w:r>
    </w:p>
  </w:endnote>
  <w:endnote w:type="continuationSeparator" w:id="0">
    <w:p w:rsidR="0045071A" w:rsidRDefault="00450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man Old Style">
    <w:panose1 w:val="02050604050505020204"/>
    <w:charset w:val="A2"/>
    <w:family w:val="roman"/>
    <w:pitch w:val="variable"/>
    <w:sig w:usb0="000002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393817"/>
      <w:docPartObj>
        <w:docPartGallery w:val="Page Numbers (Bottom of Page)"/>
        <w:docPartUnique/>
      </w:docPartObj>
    </w:sdtPr>
    <w:sdtEndPr>
      <w:rPr>
        <w:sz w:val="20"/>
        <w:szCs w:val="20"/>
      </w:rPr>
    </w:sdtEndPr>
    <w:sdtContent>
      <w:p w:rsidR="007207B6" w:rsidRPr="000E43B4" w:rsidRDefault="007207B6" w:rsidP="000E43B4">
        <w:pPr>
          <w:pStyle w:val="AltBilgi"/>
          <w:tabs>
            <w:tab w:val="clear" w:pos="9072"/>
            <w:tab w:val="center" w:pos="4891"/>
            <w:tab w:val="right" w:pos="9073"/>
          </w:tabs>
          <w:jc w:val="left"/>
          <w:rPr>
            <w:sz w:val="20"/>
            <w:szCs w:val="20"/>
          </w:rPr>
        </w:pPr>
        <w:r>
          <w:tab/>
        </w:r>
        <w:r>
          <w:tab/>
        </w:r>
      </w:p>
    </w:sdtContent>
  </w:sdt>
  <w:p w:rsidR="007207B6" w:rsidRDefault="007207B6" w:rsidP="00130C61">
    <w:pPr>
      <w:pStyle w:val="AltBilgi"/>
      <w:tabs>
        <w:tab w:val="clear" w:pos="4536"/>
        <w:tab w:val="clear" w:pos="9072"/>
        <w:tab w:val="left" w:pos="816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7B6" w:rsidRDefault="007207B6">
    <w:pPr>
      <w:pStyle w:val="AltBilgi"/>
      <w:jc w:val="right"/>
    </w:pPr>
  </w:p>
  <w:p w:rsidR="007207B6" w:rsidRDefault="007207B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7B6" w:rsidRDefault="007207B6" w:rsidP="008038E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4</w:t>
    </w:r>
    <w:r>
      <w:rPr>
        <w:rStyle w:val="SayfaNumaras"/>
      </w:rPr>
      <w:fldChar w:fldCharType="end"/>
    </w:r>
  </w:p>
  <w:p w:rsidR="007207B6" w:rsidRDefault="007207B6" w:rsidP="001C04F2">
    <w:pPr>
      <w:pStyle w:val="AltBilgi"/>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7B6" w:rsidRPr="007D2580" w:rsidRDefault="007207B6" w:rsidP="008038E7">
    <w:pPr>
      <w:pStyle w:val="AltBilgi"/>
      <w:framePr w:wrap="around" w:vAnchor="text" w:hAnchor="margin" w:xAlign="right" w:y="1"/>
      <w:rPr>
        <w:rStyle w:val="SayfaNumaras"/>
        <w:rFonts w:ascii="Times New Roman" w:hAnsi="Times New Roman"/>
        <w:sz w:val="20"/>
        <w:szCs w:val="20"/>
      </w:rPr>
    </w:pPr>
    <w:r w:rsidRPr="007D2580">
      <w:rPr>
        <w:rStyle w:val="SayfaNumaras"/>
        <w:rFonts w:ascii="Times New Roman" w:hAnsi="Times New Roman"/>
        <w:sz w:val="20"/>
        <w:szCs w:val="20"/>
      </w:rPr>
      <w:fldChar w:fldCharType="begin"/>
    </w:r>
    <w:r w:rsidRPr="007D2580">
      <w:rPr>
        <w:rStyle w:val="SayfaNumaras"/>
        <w:rFonts w:ascii="Times New Roman" w:hAnsi="Times New Roman"/>
        <w:sz w:val="20"/>
        <w:szCs w:val="20"/>
      </w:rPr>
      <w:instrText xml:space="preserve">PAGE  </w:instrText>
    </w:r>
    <w:r w:rsidRPr="007D2580">
      <w:rPr>
        <w:rStyle w:val="SayfaNumaras"/>
        <w:rFonts w:ascii="Times New Roman" w:hAnsi="Times New Roman"/>
        <w:sz w:val="20"/>
        <w:szCs w:val="20"/>
      </w:rPr>
      <w:fldChar w:fldCharType="separate"/>
    </w:r>
    <w:r>
      <w:rPr>
        <w:rStyle w:val="SayfaNumaras"/>
        <w:rFonts w:ascii="Times New Roman" w:hAnsi="Times New Roman"/>
        <w:noProof/>
        <w:sz w:val="20"/>
        <w:szCs w:val="20"/>
      </w:rPr>
      <w:t>96</w:t>
    </w:r>
    <w:r w:rsidRPr="007D2580">
      <w:rPr>
        <w:rStyle w:val="SayfaNumaras"/>
        <w:rFonts w:ascii="Times New Roman" w:hAnsi="Times New Roman"/>
        <w:sz w:val="20"/>
        <w:szCs w:val="20"/>
      </w:rPr>
      <w:fldChar w:fldCharType="end"/>
    </w:r>
  </w:p>
  <w:p w:rsidR="007207B6" w:rsidRPr="00DC055C" w:rsidRDefault="007207B6" w:rsidP="00DC055C">
    <w:pPr>
      <w:pStyle w:val="AltBilgi"/>
      <w:tabs>
        <w:tab w:val="center" w:pos="4709"/>
        <w:tab w:val="left" w:pos="6435"/>
      </w:tabs>
      <w:ind w:right="360"/>
      <w:jc w:val="left"/>
      <w:rPr>
        <w:rFonts w:ascii="Angsana New" w:hAnsi="Angsana New" w:cs="Angsana New"/>
        <w:color w:val="C0504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71A" w:rsidRDefault="0045071A">
      <w:r>
        <w:separator/>
      </w:r>
    </w:p>
  </w:footnote>
  <w:footnote w:type="continuationSeparator" w:id="0">
    <w:p w:rsidR="0045071A" w:rsidRDefault="00450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30CD"/>
    <w:multiLevelType w:val="hybridMultilevel"/>
    <w:tmpl w:val="891C694C"/>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03062529"/>
    <w:multiLevelType w:val="hybridMultilevel"/>
    <w:tmpl w:val="AB7A0CE6"/>
    <w:lvl w:ilvl="0" w:tplc="265055DE">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 w15:restartNumberingAfterBreak="0">
    <w:nsid w:val="04E318E0"/>
    <w:multiLevelType w:val="hybridMultilevel"/>
    <w:tmpl w:val="FA96D2E4"/>
    <w:lvl w:ilvl="0" w:tplc="796A64AE">
      <w:start w:val="3"/>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15:restartNumberingAfterBreak="0">
    <w:nsid w:val="08820934"/>
    <w:multiLevelType w:val="hybridMultilevel"/>
    <w:tmpl w:val="893EAD14"/>
    <w:lvl w:ilvl="0" w:tplc="8208EAD2">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752FB0"/>
    <w:multiLevelType w:val="hybridMultilevel"/>
    <w:tmpl w:val="48D23120"/>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5" w15:restartNumberingAfterBreak="0">
    <w:nsid w:val="0BC35E4F"/>
    <w:multiLevelType w:val="hybridMultilevel"/>
    <w:tmpl w:val="A15E1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62463A"/>
    <w:multiLevelType w:val="hybridMultilevel"/>
    <w:tmpl w:val="FEF6D5D8"/>
    <w:lvl w:ilvl="0" w:tplc="8208EAD2">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14036C62"/>
    <w:multiLevelType w:val="hybridMultilevel"/>
    <w:tmpl w:val="7710FD0E"/>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4C46233"/>
    <w:multiLevelType w:val="hybridMultilevel"/>
    <w:tmpl w:val="28F80354"/>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9" w15:restartNumberingAfterBreak="0">
    <w:nsid w:val="16DF2512"/>
    <w:multiLevelType w:val="hybridMultilevel"/>
    <w:tmpl w:val="AD38E556"/>
    <w:lvl w:ilvl="0" w:tplc="92C2864A">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1F385D1E"/>
    <w:multiLevelType w:val="hybridMultilevel"/>
    <w:tmpl w:val="D7963046"/>
    <w:lvl w:ilvl="0" w:tplc="B6685726">
      <w:start w:val="1"/>
      <w:numFmt w:val="upp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1" w15:restartNumberingAfterBreak="0">
    <w:nsid w:val="219912A8"/>
    <w:multiLevelType w:val="hybridMultilevel"/>
    <w:tmpl w:val="BCE4EE70"/>
    <w:lvl w:ilvl="0" w:tplc="83B08182">
      <w:start w:val="4"/>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249F2298"/>
    <w:multiLevelType w:val="hybridMultilevel"/>
    <w:tmpl w:val="62560B96"/>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279244F4"/>
    <w:multiLevelType w:val="hybridMultilevel"/>
    <w:tmpl w:val="EB92C3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F77BEC"/>
    <w:multiLevelType w:val="hybridMultilevel"/>
    <w:tmpl w:val="A1024530"/>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2F76771C"/>
    <w:multiLevelType w:val="hybridMultilevel"/>
    <w:tmpl w:val="F42E2D7C"/>
    <w:lvl w:ilvl="0" w:tplc="E57442E6">
      <w:start w:val="3"/>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15:restartNumberingAfterBreak="0">
    <w:nsid w:val="32453B46"/>
    <w:multiLevelType w:val="hybridMultilevel"/>
    <w:tmpl w:val="38E4DFBC"/>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17" w15:restartNumberingAfterBreak="0">
    <w:nsid w:val="32FB0929"/>
    <w:multiLevelType w:val="hybridMultilevel"/>
    <w:tmpl w:val="07F6CAC6"/>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15:restartNumberingAfterBreak="0">
    <w:nsid w:val="34170656"/>
    <w:multiLevelType w:val="hybridMultilevel"/>
    <w:tmpl w:val="A09E6BCC"/>
    <w:lvl w:ilvl="0" w:tplc="3706490A">
      <w:start w:val="1"/>
      <w:numFmt w:val="decimal"/>
      <w:lvlText w:val="%1."/>
      <w:lvlJc w:val="left"/>
      <w:pPr>
        <w:ind w:left="1778" w:hanging="360"/>
      </w:pPr>
      <w:rPr>
        <w:rFonts w:hint="default"/>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15:restartNumberingAfterBreak="0">
    <w:nsid w:val="357A3A7E"/>
    <w:multiLevelType w:val="hybridMultilevel"/>
    <w:tmpl w:val="5DB0977A"/>
    <w:lvl w:ilvl="0" w:tplc="79B4776A">
      <w:start w:val="1"/>
      <w:numFmt w:val="bullet"/>
      <w:lvlText w:val="•"/>
      <w:lvlJc w:val="left"/>
      <w:pPr>
        <w:tabs>
          <w:tab w:val="num" w:pos="1080"/>
        </w:tabs>
        <w:ind w:left="1080" w:hanging="360"/>
      </w:pPr>
      <w:rPr>
        <w:rFonts w:ascii="Arial" w:hAnsi="Arial" w:hint="default"/>
        <w:sz w:val="24"/>
        <w:szCs w:val="2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ADC3B26"/>
    <w:multiLevelType w:val="hybridMultilevel"/>
    <w:tmpl w:val="A3CC54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C9304F"/>
    <w:multiLevelType w:val="hybridMultilevel"/>
    <w:tmpl w:val="0CAA2AE6"/>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22" w15:restartNumberingAfterBreak="0">
    <w:nsid w:val="3F002AF3"/>
    <w:multiLevelType w:val="hybridMultilevel"/>
    <w:tmpl w:val="9A483070"/>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3" w15:restartNumberingAfterBreak="0">
    <w:nsid w:val="40611989"/>
    <w:multiLevelType w:val="hybridMultilevel"/>
    <w:tmpl w:val="AA46D5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18B2BE6"/>
    <w:multiLevelType w:val="hybridMultilevel"/>
    <w:tmpl w:val="905E06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3263DAC"/>
    <w:multiLevelType w:val="hybridMultilevel"/>
    <w:tmpl w:val="CE924094"/>
    <w:lvl w:ilvl="0" w:tplc="041F0019">
      <w:start w:val="1"/>
      <w:numFmt w:val="lowerLetter"/>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DB72DC"/>
    <w:multiLevelType w:val="hybridMultilevel"/>
    <w:tmpl w:val="A54E2C88"/>
    <w:lvl w:ilvl="0" w:tplc="51CA07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B924D2"/>
    <w:multiLevelType w:val="hybridMultilevel"/>
    <w:tmpl w:val="22C2C294"/>
    <w:lvl w:ilvl="0" w:tplc="4312557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6184896"/>
    <w:multiLevelType w:val="hybridMultilevel"/>
    <w:tmpl w:val="0B18E72A"/>
    <w:lvl w:ilvl="0" w:tplc="CBFAB56A">
      <w:start w:val="1"/>
      <w:numFmt w:val="lowerLetter"/>
      <w:lvlText w:val="%1."/>
      <w:lvlJc w:val="left"/>
      <w:pPr>
        <w:ind w:left="1429" w:hanging="360"/>
      </w:pPr>
      <w:rPr>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9" w15:restartNumberingAfterBreak="0">
    <w:nsid w:val="477A6730"/>
    <w:multiLevelType w:val="hybridMultilevel"/>
    <w:tmpl w:val="D49A8F3E"/>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3A2938"/>
    <w:multiLevelType w:val="hybridMultilevel"/>
    <w:tmpl w:val="DA020420"/>
    <w:lvl w:ilvl="0" w:tplc="75B056CE">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15:restartNumberingAfterBreak="0">
    <w:nsid w:val="4DFB4C1E"/>
    <w:multiLevelType w:val="hybridMultilevel"/>
    <w:tmpl w:val="9C260544"/>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0382E10"/>
    <w:multiLevelType w:val="multilevel"/>
    <w:tmpl w:val="0398578E"/>
    <w:lvl w:ilvl="0">
      <w:start w:val="1"/>
      <w:numFmt w:val="decimal"/>
      <w:lvlText w:val="%1."/>
      <w:lvlJc w:val="left"/>
      <w:pPr>
        <w:ind w:left="1069" w:hanging="360"/>
      </w:pPr>
      <w:rPr>
        <w:rFonts w:hint="default"/>
        <w:b/>
      </w:rPr>
    </w:lvl>
    <w:lvl w:ilvl="1">
      <w:start w:val="1"/>
      <w:numFmt w:val="decimal"/>
      <w:isLgl/>
      <w:lvlText w:val="%1.%2."/>
      <w:lvlJc w:val="left"/>
      <w:pPr>
        <w:ind w:left="1834" w:hanging="420"/>
      </w:pPr>
      <w:rPr>
        <w:rFonts w:hint="default"/>
        <w:b/>
      </w:rPr>
    </w:lvl>
    <w:lvl w:ilvl="2">
      <w:start w:val="1"/>
      <w:numFmt w:val="decimal"/>
      <w:isLgl/>
      <w:lvlText w:val="%1.%2.%3."/>
      <w:lvlJc w:val="left"/>
      <w:pPr>
        <w:ind w:left="2839" w:hanging="720"/>
      </w:pPr>
      <w:rPr>
        <w:rFonts w:hint="default"/>
        <w:b/>
      </w:rPr>
    </w:lvl>
    <w:lvl w:ilvl="3">
      <w:start w:val="1"/>
      <w:numFmt w:val="decimal"/>
      <w:isLgl/>
      <w:lvlText w:val="%1.%2.%3.%4."/>
      <w:lvlJc w:val="left"/>
      <w:pPr>
        <w:ind w:left="3544" w:hanging="720"/>
      </w:pPr>
      <w:rPr>
        <w:rFonts w:hint="default"/>
        <w:b/>
      </w:rPr>
    </w:lvl>
    <w:lvl w:ilvl="4">
      <w:start w:val="1"/>
      <w:numFmt w:val="decimal"/>
      <w:isLgl/>
      <w:lvlText w:val="%1.%2.%3.%4.%5."/>
      <w:lvlJc w:val="left"/>
      <w:pPr>
        <w:ind w:left="4609" w:hanging="1080"/>
      </w:pPr>
      <w:rPr>
        <w:rFonts w:hint="default"/>
        <w:b/>
      </w:rPr>
    </w:lvl>
    <w:lvl w:ilvl="5">
      <w:start w:val="1"/>
      <w:numFmt w:val="decimal"/>
      <w:isLgl/>
      <w:lvlText w:val="%1.%2.%3.%4.%5.%6."/>
      <w:lvlJc w:val="left"/>
      <w:pPr>
        <w:ind w:left="5314" w:hanging="1080"/>
      </w:pPr>
      <w:rPr>
        <w:rFonts w:hint="default"/>
        <w:b/>
      </w:rPr>
    </w:lvl>
    <w:lvl w:ilvl="6">
      <w:start w:val="1"/>
      <w:numFmt w:val="decimal"/>
      <w:isLgl/>
      <w:lvlText w:val="%1.%2.%3.%4.%5.%6.%7."/>
      <w:lvlJc w:val="left"/>
      <w:pPr>
        <w:ind w:left="6379" w:hanging="1440"/>
      </w:pPr>
      <w:rPr>
        <w:rFonts w:hint="default"/>
        <w:b/>
      </w:rPr>
    </w:lvl>
    <w:lvl w:ilvl="7">
      <w:start w:val="1"/>
      <w:numFmt w:val="decimal"/>
      <w:isLgl/>
      <w:lvlText w:val="%1.%2.%3.%4.%5.%6.%7.%8."/>
      <w:lvlJc w:val="left"/>
      <w:pPr>
        <w:ind w:left="7084" w:hanging="1440"/>
      </w:pPr>
      <w:rPr>
        <w:rFonts w:hint="default"/>
        <w:b/>
      </w:rPr>
    </w:lvl>
    <w:lvl w:ilvl="8">
      <w:start w:val="1"/>
      <w:numFmt w:val="decimal"/>
      <w:isLgl/>
      <w:lvlText w:val="%1.%2.%3.%4.%5.%6.%7.%8.%9."/>
      <w:lvlJc w:val="left"/>
      <w:pPr>
        <w:ind w:left="8149" w:hanging="1800"/>
      </w:pPr>
      <w:rPr>
        <w:rFonts w:hint="default"/>
        <w:b/>
      </w:rPr>
    </w:lvl>
  </w:abstractNum>
  <w:abstractNum w:abstractNumId="33" w15:restartNumberingAfterBreak="0">
    <w:nsid w:val="54CB2EA7"/>
    <w:multiLevelType w:val="hybridMultilevel"/>
    <w:tmpl w:val="EA566832"/>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62778B"/>
    <w:multiLevelType w:val="hybridMultilevel"/>
    <w:tmpl w:val="2D9C2C66"/>
    <w:lvl w:ilvl="0" w:tplc="041F000F">
      <w:start w:val="1"/>
      <w:numFmt w:val="decimal"/>
      <w:lvlText w:val="%1."/>
      <w:lvlJc w:val="left"/>
      <w:pPr>
        <w:ind w:left="1068" w:hanging="360"/>
      </w:pPr>
      <w:rPr>
        <w:rFonts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5D984B04"/>
    <w:multiLevelType w:val="hybridMultilevel"/>
    <w:tmpl w:val="57D268EE"/>
    <w:lvl w:ilvl="0" w:tplc="3706490A">
      <w:start w:val="1"/>
      <w:numFmt w:val="decimal"/>
      <w:lvlText w:val="%1."/>
      <w:lvlJc w:val="left"/>
      <w:pPr>
        <w:ind w:left="1778" w:hanging="360"/>
      </w:pPr>
      <w:rPr>
        <w:rFonts w:hint="default"/>
        <w:b/>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6" w15:restartNumberingAfterBreak="0">
    <w:nsid w:val="5D990879"/>
    <w:multiLevelType w:val="hybridMultilevel"/>
    <w:tmpl w:val="75966244"/>
    <w:lvl w:ilvl="0" w:tplc="79B4776A">
      <w:start w:val="1"/>
      <w:numFmt w:val="bullet"/>
      <w:lvlText w:val="•"/>
      <w:lvlJc w:val="left"/>
      <w:pPr>
        <w:ind w:left="1429" w:hanging="360"/>
      </w:pPr>
      <w:rPr>
        <w:rFonts w:ascii="Arial" w:hAnsi="Arial" w:hint="default"/>
        <w:sz w:val="24"/>
        <w:szCs w:val="24"/>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62994957"/>
    <w:multiLevelType w:val="hybridMultilevel"/>
    <w:tmpl w:val="8A6E3242"/>
    <w:lvl w:ilvl="0" w:tplc="79B4776A">
      <w:start w:val="1"/>
      <w:numFmt w:val="bullet"/>
      <w:lvlText w:val="•"/>
      <w:lvlJc w:val="left"/>
      <w:pPr>
        <w:tabs>
          <w:tab w:val="num" w:pos="720"/>
        </w:tabs>
        <w:ind w:left="720" w:hanging="360"/>
      </w:pPr>
      <w:rPr>
        <w:rFonts w:ascii="Arial" w:hAnsi="Arial" w:hint="default"/>
        <w:sz w:val="24"/>
        <w:szCs w:val="24"/>
      </w:rPr>
    </w:lvl>
    <w:lvl w:ilvl="1" w:tplc="0C4AC5D4" w:tentative="1">
      <w:start w:val="1"/>
      <w:numFmt w:val="bullet"/>
      <w:lvlText w:val="•"/>
      <w:lvlJc w:val="left"/>
      <w:pPr>
        <w:tabs>
          <w:tab w:val="num" w:pos="1440"/>
        </w:tabs>
        <w:ind w:left="1440" w:hanging="360"/>
      </w:pPr>
      <w:rPr>
        <w:rFonts w:ascii="Arial" w:hAnsi="Arial" w:hint="default"/>
      </w:rPr>
    </w:lvl>
    <w:lvl w:ilvl="2" w:tplc="E2521A4E" w:tentative="1">
      <w:start w:val="1"/>
      <w:numFmt w:val="bullet"/>
      <w:lvlText w:val="•"/>
      <w:lvlJc w:val="left"/>
      <w:pPr>
        <w:tabs>
          <w:tab w:val="num" w:pos="2160"/>
        </w:tabs>
        <w:ind w:left="2160" w:hanging="360"/>
      </w:pPr>
      <w:rPr>
        <w:rFonts w:ascii="Arial" w:hAnsi="Arial" w:hint="default"/>
      </w:rPr>
    </w:lvl>
    <w:lvl w:ilvl="3" w:tplc="85D6C19E" w:tentative="1">
      <w:start w:val="1"/>
      <w:numFmt w:val="bullet"/>
      <w:lvlText w:val="•"/>
      <w:lvlJc w:val="left"/>
      <w:pPr>
        <w:tabs>
          <w:tab w:val="num" w:pos="2880"/>
        </w:tabs>
        <w:ind w:left="2880" w:hanging="360"/>
      </w:pPr>
      <w:rPr>
        <w:rFonts w:ascii="Arial" w:hAnsi="Arial" w:hint="default"/>
      </w:rPr>
    </w:lvl>
    <w:lvl w:ilvl="4" w:tplc="5B8C6406" w:tentative="1">
      <w:start w:val="1"/>
      <w:numFmt w:val="bullet"/>
      <w:lvlText w:val="•"/>
      <w:lvlJc w:val="left"/>
      <w:pPr>
        <w:tabs>
          <w:tab w:val="num" w:pos="3600"/>
        </w:tabs>
        <w:ind w:left="3600" w:hanging="360"/>
      </w:pPr>
      <w:rPr>
        <w:rFonts w:ascii="Arial" w:hAnsi="Arial" w:hint="default"/>
      </w:rPr>
    </w:lvl>
    <w:lvl w:ilvl="5" w:tplc="C0FE6490" w:tentative="1">
      <w:start w:val="1"/>
      <w:numFmt w:val="bullet"/>
      <w:lvlText w:val="•"/>
      <w:lvlJc w:val="left"/>
      <w:pPr>
        <w:tabs>
          <w:tab w:val="num" w:pos="4320"/>
        </w:tabs>
        <w:ind w:left="4320" w:hanging="360"/>
      </w:pPr>
      <w:rPr>
        <w:rFonts w:ascii="Arial" w:hAnsi="Arial" w:hint="default"/>
      </w:rPr>
    </w:lvl>
    <w:lvl w:ilvl="6" w:tplc="6A1638B8" w:tentative="1">
      <w:start w:val="1"/>
      <w:numFmt w:val="bullet"/>
      <w:lvlText w:val="•"/>
      <w:lvlJc w:val="left"/>
      <w:pPr>
        <w:tabs>
          <w:tab w:val="num" w:pos="5040"/>
        </w:tabs>
        <w:ind w:left="5040" w:hanging="360"/>
      </w:pPr>
      <w:rPr>
        <w:rFonts w:ascii="Arial" w:hAnsi="Arial" w:hint="default"/>
      </w:rPr>
    </w:lvl>
    <w:lvl w:ilvl="7" w:tplc="68EEE702" w:tentative="1">
      <w:start w:val="1"/>
      <w:numFmt w:val="bullet"/>
      <w:lvlText w:val="•"/>
      <w:lvlJc w:val="left"/>
      <w:pPr>
        <w:tabs>
          <w:tab w:val="num" w:pos="5760"/>
        </w:tabs>
        <w:ind w:left="5760" w:hanging="360"/>
      </w:pPr>
      <w:rPr>
        <w:rFonts w:ascii="Arial" w:hAnsi="Arial" w:hint="default"/>
      </w:rPr>
    </w:lvl>
    <w:lvl w:ilvl="8" w:tplc="C510AB1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3F1A45"/>
    <w:multiLevelType w:val="hybridMultilevel"/>
    <w:tmpl w:val="EA7667D4"/>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39" w15:restartNumberingAfterBreak="0">
    <w:nsid w:val="6B1D1271"/>
    <w:multiLevelType w:val="hybridMultilevel"/>
    <w:tmpl w:val="63A8AB1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15:restartNumberingAfterBreak="0">
    <w:nsid w:val="6E9E6BEF"/>
    <w:multiLevelType w:val="hybridMultilevel"/>
    <w:tmpl w:val="047C649E"/>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15:restartNumberingAfterBreak="0">
    <w:nsid w:val="705E2566"/>
    <w:multiLevelType w:val="hybridMultilevel"/>
    <w:tmpl w:val="E59AF7B0"/>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EF236C"/>
    <w:multiLevelType w:val="hybridMultilevel"/>
    <w:tmpl w:val="2DB6E4A6"/>
    <w:lvl w:ilvl="0" w:tplc="582607E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3" w15:restartNumberingAfterBreak="0">
    <w:nsid w:val="7B454882"/>
    <w:multiLevelType w:val="hybridMultilevel"/>
    <w:tmpl w:val="C83C1952"/>
    <w:lvl w:ilvl="0" w:tplc="041F000F">
      <w:start w:val="1"/>
      <w:numFmt w:val="decimal"/>
      <w:lvlText w:val="%1."/>
      <w:lvlJc w:val="left"/>
      <w:pPr>
        <w:ind w:left="1429" w:hanging="360"/>
      </w:pPr>
    </w:lvl>
    <w:lvl w:ilvl="1" w:tplc="BA6683C2">
      <w:start w:val="1"/>
      <w:numFmt w:val="lowerLetter"/>
      <w:lvlText w:val="%2."/>
      <w:lvlJc w:val="left"/>
      <w:pPr>
        <w:ind w:left="2149" w:hanging="360"/>
      </w:pPr>
      <w:rPr>
        <w:b/>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4" w15:restartNumberingAfterBreak="0">
    <w:nsid w:val="7C6629F6"/>
    <w:multiLevelType w:val="hybridMultilevel"/>
    <w:tmpl w:val="14463B6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5" w15:restartNumberingAfterBreak="0">
    <w:nsid w:val="7EFB2537"/>
    <w:multiLevelType w:val="hybridMultilevel"/>
    <w:tmpl w:val="C48839FE"/>
    <w:lvl w:ilvl="0" w:tplc="3706490A">
      <w:start w:val="1"/>
      <w:numFmt w:val="decimal"/>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7"/>
  </w:num>
  <w:num w:numId="2">
    <w:abstractNumId w:val="5"/>
  </w:num>
  <w:num w:numId="3">
    <w:abstractNumId w:val="19"/>
  </w:num>
  <w:num w:numId="4">
    <w:abstractNumId w:val="30"/>
  </w:num>
  <w:num w:numId="5">
    <w:abstractNumId w:val="36"/>
  </w:num>
  <w:num w:numId="6">
    <w:abstractNumId w:val="9"/>
  </w:num>
  <w:num w:numId="7">
    <w:abstractNumId w:val="22"/>
  </w:num>
  <w:num w:numId="8">
    <w:abstractNumId w:val="8"/>
  </w:num>
  <w:num w:numId="9">
    <w:abstractNumId w:val="21"/>
  </w:num>
  <w:num w:numId="10">
    <w:abstractNumId w:val="38"/>
  </w:num>
  <w:num w:numId="11">
    <w:abstractNumId w:val="16"/>
  </w:num>
  <w:num w:numId="12">
    <w:abstractNumId w:val="4"/>
  </w:num>
  <w:num w:numId="13">
    <w:abstractNumId w:val="34"/>
  </w:num>
  <w:num w:numId="14">
    <w:abstractNumId w:val="14"/>
  </w:num>
  <w:num w:numId="15">
    <w:abstractNumId w:val="12"/>
  </w:num>
  <w:num w:numId="16">
    <w:abstractNumId w:val="42"/>
  </w:num>
  <w:num w:numId="17">
    <w:abstractNumId w:val="17"/>
  </w:num>
  <w:num w:numId="18">
    <w:abstractNumId w:val="40"/>
  </w:num>
  <w:num w:numId="19">
    <w:abstractNumId w:val="0"/>
  </w:num>
  <w:num w:numId="20">
    <w:abstractNumId w:val="10"/>
  </w:num>
  <w:num w:numId="21">
    <w:abstractNumId w:val="44"/>
  </w:num>
  <w:num w:numId="22">
    <w:abstractNumId w:val="32"/>
  </w:num>
  <w:num w:numId="23">
    <w:abstractNumId w:val="43"/>
  </w:num>
  <w:num w:numId="24">
    <w:abstractNumId w:val="24"/>
  </w:num>
  <w:num w:numId="25">
    <w:abstractNumId w:val="41"/>
  </w:num>
  <w:num w:numId="26">
    <w:abstractNumId w:val="18"/>
  </w:num>
  <w:num w:numId="27">
    <w:abstractNumId w:val="35"/>
  </w:num>
  <w:num w:numId="28">
    <w:abstractNumId w:val="33"/>
  </w:num>
  <w:num w:numId="29">
    <w:abstractNumId w:val="45"/>
  </w:num>
  <w:num w:numId="30">
    <w:abstractNumId w:val="29"/>
  </w:num>
  <w:num w:numId="31">
    <w:abstractNumId w:val="31"/>
  </w:num>
  <w:num w:numId="32">
    <w:abstractNumId w:val="39"/>
  </w:num>
  <w:num w:numId="33">
    <w:abstractNumId w:val="13"/>
  </w:num>
  <w:num w:numId="34">
    <w:abstractNumId w:val="27"/>
  </w:num>
  <w:num w:numId="35">
    <w:abstractNumId w:val="15"/>
  </w:num>
  <w:num w:numId="36">
    <w:abstractNumId w:val="11"/>
  </w:num>
  <w:num w:numId="37">
    <w:abstractNumId w:val="26"/>
  </w:num>
  <w:num w:numId="38">
    <w:abstractNumId w:val="20"/>
  </w:num>
  <w:num w:numId="39">
    <w:abstractNumId w:val="1"/>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6"/>
  </w:num>
  <w:num w:numId="43">
    <w:abstractNumId w:val="3"/>
  </w:num>
  <w:num w:numId="44">
    <w:abstractNumId w:val="25"/>
  </w:num>
  <w:num w:numId="45">
    <w:abstractNumId w:val="7"/>
  </w:num>
  <w:num w:numId="46">
    <w:abstractNumId w:val="2"/>
  </w:num>
  <w:num w:numId="4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9D4"/>
    <w:rsid w:val="00000F5F"/>
    <w:rsid w:val="0000279B"/>
    <w:rsid w:val="000039EC"/>
    <w:rsid w:val="00003D5C"/>
    <w:rsid w:val="000048C1"/>
    <w:rsid w:val="00006A42"/>
    <w:rsid w:val="0001139A"/>
    <w:rsid w:val="000118B8"/>
    <w:rsid w:val="00013C9E"/>
    <w:rsid w:val="00014226"/>
    <w:rsid w:val="0001735C"/>
    <w:rsid w:val="00021F11"/>
    <w:rsid w:val="00022999"/>
    <w:rsid w:val="000237A2"/>
    <w:rsid w:val="00024376"/>
    <w:rsid w:val="00025CE4"/>
    <w:rsid w:val="00030D40"/>
    <w:rsid w:val="00032BC6"/>
    <w:rsid w:val="0003306F"/>
    <w:rsid w:val="000365E5"/>
    <w:rsid w:val="000368A0"/>
    <w:rsid w:val="0004029A"/>
    <w:rsid w:val="00041825"/>
    <w:rsid w:val="00041E34"/>
    <w:rsid w:val="00047E5A"/>
    <w:rsid w:val="00047E82"/>
    <w:rsid w:val="0005169D"/>
    <w:rsid w:val="00052E93"/>
    <w:rsid w:val="0005469F"/>
    <w:rsid w:val="00056A8A"/>
    <w:rsid w:val="00056CBD"/>
    <w:rsid w:val="0005725D"/>
    <w:rsid w:val="000625C1"/>
    <w:rsid w:val="0006282C"/>
    <w:rsid w:val="00065460"/>
    <w:rsid w:val="00067352"/>
    <w:rsid w:val="000677AF"/>
    <w:rsid w:val="000714FB"/>
    <w:rsid w:val="00072DBC"/>
    <w:rsid w:val="00080851"/>
    <w:rsid w:val="00085874"/>
    <w:rsid w:val="00085B8E"/>
    <w:rsid w:val="00086A3E"/>
    <w:rsid w:val="00086BC6"/>
    <w:rsid w:val="00087E58"/>
    <w:rsid w:val="00091B00"/>
    <w:rsid w:val="000926BF"/>
    <w:rsid w:val="00094438"/>
    <w:rsid w:val="00094A54"/>
    <w:rsid w:val="0009686E"/>
    <w:rsid w:val="000A1646"/>
    <w:rsid w:val="000A2D90"/>
    <w:rsid w:val="000A3E09"/>
    <w:rsid w:val="000A4A48"/>
    <w:rsid w:val="000A517F"/>
    <w:rsid w:val="000A584A"/>
    <w:rsid w:val="000B2E28"/>
    <w:rsid w:val="000B475A"/>
    <w:rsid w:val="000B7275"/>
    <w:rsid w:val="000B7A65"/>
    <w:rsid w:val="000C02DE"/>
    <w:rsid w:val="000C0E03"/>
    <w:rsid w:val="000C1657"/>
    <w:rsid w:val="000C6F98"/>
    <w:rsid w:val="000D0C48"/>
    <w:rsid w:val="000D5C8D"/>
    <w:rsid w:val="000D6012"/>
    <w:rsid w:val="000D615C"/>
    <w:rsid w:val="000E1E48"/>
    <w:rsid w:val="000E43B4"/>
    <w:rsid w:val="000E4BCF"/>
    <w:rsid w:val="000E6809"/>
    <w:rsid w:val="000F0002"/>
    <w:rsid w:val="000F045E"/>
    <w:rsid w:val="000F3175"/>
    <w:rsid w:val="000F37C8"/>
    <w:rsid w:val="000F6070"/>
    <w:rsid w:val="00100BA8"/>
    <w:rsid w:val="00101A52"/>
    <w:rsid w:val="001031B9"/>
    <w:rsid w:val="0011404F"/>
    <w:rsid w:val="0011421B"/>
    <w:rsid w:val="00121621"/>
    <w:rsid w:val="00122701"/>
    <w:rsid w:val="001240C8"/>
    <w:rsid w:val="00125E44"/>
    <w:rsid w:val="001274FF"/>
    <w:rsid w:val="00130448"/>
    <w:rsid w:val="00130C61"/>
    <w:rsid w:val="00132B9B"/>
    <w:rsid w:val="001344C1"/>
    <w:rsid w:val="00134BE5"/>
    <w:rsid w:val="001370E1"/>
    <w:rsid w:val="0014111C"/>
    <w:rsid w:val="00143698"/>
    <w:rsid w:val="00143DF9"/>
    <w:rsid w:val="001445DB"/>
    <w:rsid w:val="0014494E"/>
    <w:rsid w:val="00147694"/>
    <w:rsid w:val="00155114"/>
    <w:rsid w:val="001558AE"/>
    <w:rsid w:val="00156A1D"/>
    <w:rsid w:val="00157F5F"/>
    <w:rsid w:val="0016380E"/>
    <w:rsid w:val="001643DD"/>
    <w:rsid w:val="0016608C"/>
    <w:rsid w:val="00167533"/>
    <w:rsid w:val="001703D8"/>
    <w:rsid w:val="00176C86"/>
    <w:rsid w:val="00177F69"/>
    <w:rsid w:val="00180114"/>
    <w:rsid w:val="001834A0"/>
    <w:rsid w:val="001841F4"/>
    <w:rsid w:val="001847D7"/>
    <w:rsid w:val="00184D62"/>
    <w:rsid w:val="00187CDA"/>
    <w:rsid w:val="00191410"/>
    <w:rsid w:val="00192747"/>
    <w:rsid w:val="00192984"/>
    <w:rsid w:val="001962A0"/>
    <w:rsid w:val="001A2B1F"/>
    <w:rsid w:val="001A2C00"/>
    <w:rsid w:val="001A564C"/>
    <w:rsid w:val="001B0F8B"/>
    <w:rsid w:val="001B17B1"/>
    <w:rsid w:val="001B76A5"/>
    <w:rsid w:val="001C04F2"/>
    <w:rsid w:val="001C3692"/>
    <w:rsid w:val="001C3D3F"/>
    <w:rsid w:val="001C4FFB"/>
    <w:rsid w:val="001C5B61"/>
    <w:rsid w:val="001C74ED"/>
    <w:rsid w:val="001D048E"/>
    <w:rsid w:val="001D2AA3"/>
    <w:rsid w:val="001D379D"/>
    <w:rsid w:val="001D3AE2"/>
    <w:rsid w:val="001D66FC"/>
    <w:rsid w:val="001E26ED"/>
    <w:rsid w:val="001E37F6"/>
    <w:rsid w:val="001E3A53"/>
    <w:rsid w:val="001E4392"/>
    <w:rsid w:val="001E4443"/>
    <w:rsid w:val="001F1555"/>
    <w:rsid w:val="001F3037"/>
    <w:rsid w:val="001F6EA4"/>
    <w:rsid w:val="001F6EFC"/>
    <w:rsid w:val="002025C2"/>
    <w:rsid w:val="00202B1C"/>
    <w:rsid w:val="00203E3B"/>
    <w:rsid w:val="00206DAC"/>
    <w:rsid w:val="00206EC3"/>
    <w:rsid w:val="00206ED6"/>
    <w:rsid w:val="00206EF2"/>
    <w:rsid w:val="0021337A"/>
    <w:rsid w:val="0021415E"/>
    <w:rsid w:val="0021494A"/>
    <w:rsid w:val="00216CFA"/>
    <w:rsid w:val="0022090C"/>
    <w:rsid w:val="00221535"/>
    <w:rsid w:val="00225971"/>
    <w:rsid w:val="00226CF1"/>
    <w:rsid w:val="00226E41"/>
    <w:rsid w:val="0023298D"/>
    <w:rsid w:val="00232B66"/>
    <w:rsid w:val="00233260"/>
    <w:rsid w:val="0023398F"/>
    <w:rsid w:val="002341B8"/>
    <w:rsid w:val="0023606D"/>
    <w:rsid w:val="00236B51"/>
    <w:rsid w:val="00237C1F"/>
    <w:rsid w:val="002404DC"/>
    <w:rsid w:val="00242885"/>
    <w:rsid w:val="0024294C"/>
    <w:rsid w:val="00243D50"/>
    <w:rsid w:val="0024496F"/>
    <w:rsid w:val="00244A93"/>
    <w:rsid w:val="00246F25"/>
    <w:rsid w:val="00253432"/>
    <w:rsid w:val="00253684"/>
    <w:rsid w:val="002555D5"/>
    <w:rsid w:val="00257578"/>
    <w:rsid w:val="00261AFF"/>
    <w:rsid w:val="00262794"/>
    <w:rsid w:val="00264AA3"/>
    <w:rsid w:val="00266F4E"/>
    <w:rsid w:val="00270C3E"/>
    <w:rsid w:val="00272C4D"/>
    <w:rsid w:val="0027576F"/>
    <w:rsid w:val="002821DE"/>
    <w:rsid w:val="00283F27"/>
    <w:rsid w:val="00285D24"/>
    <w:rsid w:val="002868C8"/>
    <w:rsid w:val="0028734B"/>
    <w:rsid w:val="0028734C"/>
    <w:rsid w:val="00287D68"/>
    <w:rsid w:val="00291664"/>
    <w:rsid w:val="0029405E"/>
    <w:rsid w:val="00295F14"/>
    <w:rsid w:val="002974AF"/>
    <w:rsid w:val="002A0B6C"/>
    <w:rsid w:val="002A794E"/>
    <w:rsid w:val="002B1EE8"/>
    <w:rsid w:val="002B2599"/>
    <w:rsid w:val="002B288E"/>
    <w:rsid w:val="002B508D"/>
    <w:rsid w:val="002B523F"/>
    <w:rsid w:val="002B5E39"/>
    <w:rsid w:val="002C0308"/>
    <w:rsid w:val="002C3860"/>
    <w:rsid w:val="002C3F19"/>
    <w:rsid w:val="002C5040"/>
    <w:rsid w:val="002C5974"/>
    <w:rsid w:val="002C68D5"/>
    <w:rsid w:val="002C7081"/>
    <w:rsid w:val="002D3BA4"/>
    <w:rsid w:val="002E0903"/>
    <w:rsid w:val="002E3DCA"/>
    <w:rsid w:val="002E4C1E"/>
    <w:rsid w:val="002E510F"/>
    <w:rsid w:val="002E6F84"/>
    <w:rsid w:val="002E78D3"/>
    <w:rsid w:val="002F2C95"/>
    <w:rsid w:val="002F3A22"/>
    <w:rsid w:val="002F3BD5"/>
    <w:rsid w:val="002F443D"/>
    <w:rsid w:val="002F50F2"/>
    <w:rsid w:val="002F535F"/>
    <w:rsid w:val="0030024A"/>
    <w:rsid w:val="00300F22"/>
    <w:rsid w:val="00302252"/>
    <w:rsid w:val="00302A1F"/>
    <w:rsid w:val="003066E8"/>
    <w:rsid w:val="003073E7"/>
    <w:rsid w:val="00307AEC"/>
    <w:rsid w:val="003110A6"/>
    <w:rsid w:val="003130BA"/>
    <w:rsid w:val="00314904"/>
    <w:rsid w:val="00315556"/>
    <w:rsid w:val="00315D28"/>
    <w:rsid w:val="00316D18"/>
    <w:rsid w:val="003225E6"/>
    <w:rsid w:val="00324D86"/>
    <w:rsid w:val="00330581"/>
    <w:rsid w:val="003324EA"/>
    <w:rsid w:val="003325A0"/>
    <w:rsid w:val="003335E8"/>
    <w:rsid w:val="003348A1"/>
    <w:rsid w:val="00334C84"/>
    <w:rsid w:val="00335ECE"/>
    <w:rsid w:val="00336773"/>
    <w:rsid w:val="00337015"/>
    <w:rsid w:val="0034053A"/>
    <w:rsid w:val="00340D57"/>
    <w:rsid w:val="00342F52"/>
    <w:rsid w:val="003446FE"/>
    <w:rsid w:val="003451D8"/>
    <w:rsid w:val="00345924"/>
    <w:rsid w:val="0034628D"/>
    <w:rsid w:val="00346783"/>
    <w:rsid w:val="00350120"/>
    <w:rsid w:val="00350A5A"/>
    <w:rsid w:val="00350C7A"/>
    <w:rsid w:val="00350E52"/>
    <w:rsid w:val="003514F7"/>
    <w:rsid w:val="00351B1A"/>
    <w:rsid w:val="003522BF"/>
    <w:rsid w:val="00352BC5"/>
    <w:rsid w:val="003538C1"/>
    <w:rsid w:val="00354FAB"/>
    <w:rsid w:val="003553EA"/>
    <w:rsid w:val="003571A2"/>
    <w:rsid w:val="0036136B"/>
    <w:rsid w:val="003615B8"/>
    <w:rsid w:val="00361A8B"/>
    <w:rsid w:val="00362429"/>
    <w:rsid w:val="00367ECE"/>
    <w:rsid w:val="00374AE5"/>
    <w:rsid w:val="00376C6F"/>
    <w:rsid w:val="003777A5"/>
    <w:rsid w:val="00383F95"/>
    <w:rsid w:val="00385199"/>
    <w:rsid w:val="00385F7A"/>
    <w:rsid w:val="00386957"/>
    <w:rsid w:val="00386E77"/>
    <w:rsid w:val="00390272"/>
    <w:rsid w:val="00390276"/>
    <w:rsid w:val="00394523"/>
    <w:rsid w:val="0039653D"/>
    <w:rsid w:val="00396E75"/>
    <w:rsid w:val="00397535"/>
    <w:rsid w:val="003A104D"/>
    <w:rsid w:val="003A4F39"/>
    <w:rsid w:val="003A7AB8"/>
    <w:rsid w:val="003B0D25"/>
    <w:rsid w:val="003B5B7E"/>
    <w:rsid w:val="003B68B3"/>
    <w:rsid w:val="003B707D"/>
    <w:rsid w:val="003C0574"/>
    <w:rsid w:val="003C058D"/>
    <w:rsid w:val="003C1D74"/>
    <w:rsid w:val="003C7F44"/>
    <w:rsid w:val="003D5BBF"/>
    <w:rsid w:val="003D7232"/>
    <w:rsid w:val="003E1D38"/>
    <w:rsid w:val="003E3C15"/>
    <w:rsid w:val="003E7F8D"/>
    <w:rsid w:val="003F1CC4"/>
    <w:rsid w:val="003F2279"/>
    <w:rsid w:val="003F3621"/>
    <w:rsid w:val="003F6B07"/>
    <w:rsid w:val="003F7EF7"/>
    <w:rsid w:val="00400380"/>
    <w:rsid w:val="00402FD6"/>
    <w:rsid w:val="00403D25"/>
    <w:rsid w:val="00403FE6"/>
    <w:rsid w:val="00411CE0"/>
    <w:rsid w:val="004147F3"/>
    <w:rsid w:val="004178D4"/>
    <w:rsid w:val="00420D2E"/>
    <w:rsid w:val="0042130E"/>
    <w:rsid w:val="00424726"/>
    <w:rsid w:val="00424BC3"/>
    <w:rsid w:val="00426D42"/>
    <w:rsid w:val="0043061F"/>
    <w:rsid w:val="00432537"/>
    <w:rsid w:val="00436ABE"/>
    <w:rsid w:val="00441C60"/>
    <w:rsid w:val="00441C83"/>
    <w:rsid w:val="004430D2"/>
    <w:rsid w:val="00443A0A"/>
    <w:rsid w:val="00443E6A"/>
    <w:rsid w:val="00444B97"/>
    <w:rsid w:val="00445D6B"/>
    <w:rsid w:val="00446ADB"/>
    <w:rsid w:val="004475FA"/>
    <w:rsid w:val="0044772B"/>
    <w:rsid w:val="0045071A"/>
    <w:rsid w:val="004520B5"/>
    <w:rsid w:val="004523A3"/>
    <w:rsid w:val="004528BC"/>
    <w:rsid w:val="00453F22"/>
    <w:rsid w:val="00455A4E"/>
    <w:rsid w:val="004579CD"/>
    <w:rsid w:val="00460996"/>
    <w:rsid w:val="00461934"/>
    <w:rsid w:val="00462B38"/>
    <w:rsid w:val="004632DA"/>
    <w:rsid w:val="00463BD1"/>
    <w:rsid w:val="00467FEF"/>
    <w:rsid w:val="004724EF"/>
    <w:rsid w:val="00474C2D"/>
    <w:rsid w:val="004760E4"/>
    <w:rsid w:val="00476168"/>
    <w:rsid w:val="00477E10"/>
    <w:rsid w:val="004807B7"/>
    <w:rsid w:val="004828A1"/>
    <w:rsid w:val="00486BE3"/>
    <w:rsid w:val="00486FB9"/>
    <w:rsid w:val="004900AD"/>
    <w:rsid w:val="00494C2F"/>
    <w:rsid w:val="004A0226"/>
    <w:rsid w:val="004A0FD7"/>
    <w:rsid w:val="004A1EAD"/>
    <w:rsid w:val="004A7076"/>
    <w:rsid w:val="004B0754"/>
    <w:rsid w:val="004B2776"/>
    <w:rsid w:val="004B49C1"/>
    <w:rsid w:val="004B4A3C"/>
    <w:rsid w:val="004B4D9A"/>
    <w:rsid w:val="004C0BCC"/>
    <w:rsid w:val="004C201F"/>
    <w:rsid w:val="004C43D0"/>
    <w:rsid w:val="004C5745"/>
    <w:rsid w:val="004C6046"/>
    <w:rsid w:val="004C7DDB"/>
    <w:rsid w:val="004D1008"/>
    <w:rsid w:val="004D1E33"/>
    <w:rsid w:val="004D2466"/>
    <w:rsid w:val="004D26AC"/>
    <w:rsid w:val="004D3392"/>
    <w:rsid w:val="004D350F"/>
    <w:rsid w:val="004D60FC"/>
    <w:rsid w:val="004D7119"/>
    <w:rsid w:val="004D75E8"/>
    <w:rsid w:val="004E0D72"/>
    <w:rsid w:val="004E2B83"/>
    <w:rsid w:val="004E32C6"/>
    <w:rsid w:val="004E4C25"/>
    <w:rsid w:val="004E6002"/>
    <w:rsid w:val="004E6882"/>
    <w:rsid w:val="004E7C18"/>
    <w:rsid w:val="004F10AB"/>
    <w:rsid w:val="004F364A"/>
    <w:rsid w:val="004F412D"/>
    <w:rsid w:val="004F5B75"/>
    <w:rsid w:val="004F5F06"/>
    <w:rsid w:val="004F747D"/>
    <w:rsid w:val="005058E7"/>
    <w:rsid w:val="00506137"/>
    <w:rsid w:val="00507C43"/>
    <w:rsid w:val="00510253"/>
    <w:rsid w:val="00510D7E"/>
    <w:rsid w:val="00512261"/>
    <w:rsid w:val="005125BE"/>
    <w:rsid w:val="00513B34"/>
    <w:rsid w:val="005213B2"/>
    <w:rsid w:val="0052501F"/>
    <w:rsid w:val="0052596F"/>
    <w:rsid w:val="00530306"/>
    <w:rsid w:val="00532074"/>
    <w:rsid w:val="00533972"/>
    <w:rsid w:val="00533B04"/>
    <w:rsid w:val="005357A3"/>
    <w:rsid w:val="00536786"/>
    <w:rsid w:val="00537D40"/>
    <w:rsid w:val="005407CD"/>
    <w:rsid w:val="00540C1B"/>
    <w:rsid w:val="0054128C"/>
    <w:rsid w:val="005412A3"/>
    <w:rsid w:val="00543B0F"/>
    <w:rsid w:val="005444F0"/>
    <w:rsid w:val="0054592F"/>
    <w:rsid w:val="0054620C"/>
    <w:rsid w:val="00546C30"/>
    <w:rsid w:val="00554A45"/>
    <w:rsid w:val="00555325"/>
    <w:rsid w:val="00561A55"/>
    <w:rsid w:val="005620EC"/>
    <w:rsid w:val="00563D00"/>
    <w:rsid w:val="0056438B"/>
    <w:rsid w:val="00566E69"/>
    <w:rsid w:val="005675E9"/>
    <w:rsid w:val="00567AD5"/>
    <w:rsid w:val="0057142F"/>
    <w:rsid w:val="00573BE3"/>
    <w:rsid w:val="00574BC5"/>
    <w:rsid w:val="00576535"/>
    <w:rsid w:val="00576973"/>
    <w:rsid w:val="00577DF9"/>
    <w:rsid w:val="0058033E"/>
    <w:rsid w:val="00580DBA"/>
    <w:rsid w:val="005812E2"/>
    <w:rsid w:val="00581AD2"/>
    <w:rsid w:val="00581FE2"/>
    <w:rsid w:val="005837B7"/>
    <w:rsid w:val="00584EBE"/>
    <w:rsid w:val="00585F86"/>
    <w:rsid w:val="005876F3"/>
    <w:rsid w:val="00594DDF"/>
    <w:rsid w:val="005952D8"/>
    <w:rsid w:val="00595B8D"/>
    <w:rsid w:val="00595FE5"/>
    <w:rsid w:val="005966E4"/>
    <w:rsid w:val="00596DEC"/>
    <w:rsid w:val="00597C35"/>
    <w:rsid w:val="005A0361"/>
    <w:rsid w:val="005A1289"/>
    <w:rsid w:val="005A1740"/>
    <w:rsid w:val="005A38EB"/>
    <w:rsid w:val="005A4CFE"/>
    <w:rsid w:val="005A4F53"/>
    <w:rsid w:val="005A56E7"/>
    <w:rsid w:val="005A61E4"/>
    <w:rsid w:val="005A6361"/>
    <w:rsid w:val="005A7052"/>
    <w:rsid w:val="005B0C21"/>
    <w:rsid w:val="005B1C98"/>
    <w:rsid w:val="005B1E46"/>
    <w:rsid w:val="005B263A"/>
    <w:rsid w:val="005B5CF2"/>
    <w:rsid w:val="005B5EEC"/>
    <w:rsid w:val="005B62A0"/>
    <w:rsid w:val="005C07C3"/>
    <w:rsid w:val="005C0BFB"/>
    <w:rsid w:val="005C0D10"/>
    <w:rsid w:val="005C10A5"/>
    <w:rsid w:val="005C263D"/>
    <w:rsid w:val="005C339E"/>
    <w:rsid w:val="005C3617"/>
    <w:rsid w:val="005C4348"/>
    <w:rsid w:val="005C52EF"/>
    <w:rsid w:val="005C6CAC"/>
    <w:rsid w:val="005D03AC"/>
    <w:rsid w:val="005D16E9"/>
    <w:rsid w:val="005D1BC5"/>
    <w:rsid w:val="005D2850"/>
    <w:rsid w:val="005D770A"/>
    <w:rsid w:val="005E1AFE"/>
    <w:rsid w:val="005E24A2"/>
    <w:rsid w:val="005E359C"/>
    <w:rsid w:val="005E3E0C"/>
    <w:rsid w:val="005E4048"/>
    <w:rsid w:val="005E504E"/>
    <w:rsid w:val="005E7AF9"/>
    <w:rsid w:val="005F03B3"/>
    <w:rsid w:val="005F2800"/>
    <w:rsid w:val="005F4808"/>
    <w:rsid w:val="005F636A"/>
    <w:rsid w:val="006001AB"/>
    <w:rsid w:val="0060231C"/>
    <w:rsid w:val="006040DE"/>
    <w:rsid w:val="006073EC"/>
    <w:rsid w:val="00607A33"/>
    <w:rsid w:val="00610409"/>
    <w:rsid w:val="00610868"/>
    <w:rsid w:val="00610FE9"/>
    <w:rsid w:val="006112FD"/>
    <w:rsid w:val="006118D0"/>
    <w:rsid w:val="00612C6C"/>
    <w:rsid w:val="0061308F"/>
    <w:rsid w:val="0061337C"/>
    <w:rsid w:val="00616597"/>
    <w:rsid w:val="00617912"/>
    <w:rsid w:val="00617DB7"/>
    <w:rsid w:val="00620C6F"/>
    <w:rsid w:val="0062130E"/>
    <w:rsid w:val="0062146F"/>
    <w:rsid w:val="00622663"/>
    <w:rsid w:val="0062303C"/>
    <w:rsid w:val="00623729"/>
    <w:rsid w:val="00624C7C"/>
    <w:rsid w:val="006254DC"/>
    <w:rsid w:val="0062583F"/>
    <w:rsid w:val="0062763B"/>
    <w:rsid w:val="006323D3"/>
    <w:rsid w:val="0063246B"/>
    <w:rsid w:val="00632F84"/>
    <w:rsid w:val="006330E6"/>
    <w:rsid w:val="00634ADA"/>
    <w:rsid w:val="00635DCE"/>
    <w:rsid w:val="00636E5A"/>
    <w:rsid w:val="00636FE1"/>
    <w:rsid w:val="006413F2"/>
    <w:rsid w:val="00643A92"/>
    <w:rsid w:val="00650B6F"/>
    <w:rsid w:val="00651C35"/>
    <w:rsid w:val="00656D15"/>
    <w:rsid w:val="00657501"/>
    <w:rsid w:val="006575D0"/>
    <w:rsid w:val="006578CF"/>
    <w:rsid w:val="00657FE7"/>
    <w:rsid w:val="00660186"/>
    <w:rsid w:val="00660296"/>
    <w:rsid w:val="006603E9"/>
    <w:rsid w:val="00663C29"/>
    <w:rsid w:val="006648CC"/>
    <w:rsid w:val="00664987"/>
    <w:rsid w:val="00665DFE"/>
    <w:rsid w:val="00670F3A"/>
    <w:rsid w:val="00671C81"/>
    <w:rsid w:val="006755F3"/>
    <w:rsid w:val="00677746"/>
    <w:rsid w:val="00677CD6"/>
    <w:rsid w:val="006801A0"/>
    <w:rsid w:val="00680215"/>
    <w:rsid w:val="006807AB"/>
    <w:rsid w:val="00681A78"/>
    <w:rsid w:val="0068351B"/>
    <w:rsid w:val="00683EDA"/>
    <w:rsid w:val="006842F4"/>
    <w:rsid w:val="00686BE2"/>
    <w:rsid w:val="00686FFB"/>
    <w:rsid w:val="00694874"/>
    <w:rsid w:val="00696272"/>
    <w:rsid w:val="00696540"/>
    <w:rsid w:val="006A0039"/>
    <w:rsid w:val="006A409E"/>
    <w:rsid w:val="006A7B6E"/>
    <w:rsid w:val="006B0306"/>
    <w:rsid w:val="006B05A6"/>
    <w:rsid w:val="006B09A8"/>
    <w:rsid w:val="006B1105"/>
    <w:rsid w:val="006B30D5"/>
    <w:rsid w:val="006B3249"/>
    <w:rsid w:val="006B48CA"/>
    <w:rsid w:val="006B4D05"/>
    <w:rsid w:val="006B6D0B"/>
    <w:rsid w:val="006C1E5F"/>
    <w:rsid w:val="006C22DF"/>
    <w:rsid w:val="006C57F8"/>
    <w:rsid w:val="006C594D"/>
    <w:rsid w:val="006C5EA3"/>
    <w:rsid w:val="006C6E6D"/>
    <w:rsid w:val="006D3353"/>
    <w:rsid w:val="006D55D4"/>
    <w:rsid w:val="006D64CE"/>
    <w:rsid w:val="006D66FB"/>
    <w:rsid w:val="006E14A2"/>
    <w:rsid w:val="006E1EE0"/>
    <w:rsid w:val="006E36A2"/>
    <w:rsid w:val="006E4DDC"/>
    <w:rsid w:val="006F08D3"/>
    <w:rsid w:val="006F1FE0"/>
    <w:rsid w:val="006F25FD"/>
    <w:rsid w:val="006F594E"/>
    <w:rsid w:val="006F59E6"/>
    <w:rsid w:val="006F63C3"/>
    <w:rsid w:val="006F7D55"/>
    <w:rsid w:val="007008B1"/>
    <w:rsid w:val="007018AD"/>
    <w:rsid w:val="00705EA9"/>
    <w:rsid w:val="00712565"/>
    <w:rsid w:val="007140DE"/>
    <w:rsid w:val="00714910"/>
    <w:rsid w:val="007157C9"/>
    <w:rsid w:val="007178CC"/>
    <w:rsid w:val="007207B6"/>
    <w:rsid w:val="00722F2D"/>
    <w:rsid w:val="007248BE"/>
    <w:rsid w:val="007254C8"/>
    <w:rsid w:val="00726527"/>
    <w:rsid w:val="00726557"/>
    <w:rsid w:val="00726B2D"/>
    <w:rsid w:val="007270BA"/>
    <w:rsid w:val="0072776B"/>
    <w:rsid w:val="00731211"/>
    <w:rsid w:val="00731EF3"/>
    <w:rsid w:val="007321F4"/>
    <w:rsid w:val="00733AFA"/>
    <w:rsid w:val="00733C02"/>
    <w:rsid w:val="0073545C"/>
    <w:rsid w:val="00735719"/>
    <w:rsid w:val="00737BC8"/>
    <w:rsid w:val="00742975"/>
    <w:rsid w:val="00746419"/>
    <w:rsid w:val="007464BA"/>
    <w:rsid w:val="00747DAE"/>
    <w:rsid w:val="00750252"/>
    <w:rsid w:val="0075178A"/>
    <w:rsid w:val="007525DF"/>
    <w:rsid w:val="007527E3"/>
    <w:rsid w:val="0075442A"/>
    <w:rsid w:val="00754D6A"/>
    <w:rsid w:val="0075540B"/>
    <w:rsid w:val="00755D16"/>
    <w:rsid w:val="00757437"/>
    <w:rsid w:val="00757558"/>
    <w:rsid w:val="00761CE3"/>
    <w:rsid w:val="00761DAF"/>
    <w:rsid w:val="007638CE"/>
    <w:rsid w:val="00763FF2"/>
    <w:rsid w:val="00764A79"/>
    <w:rsid w:val="007653A3"/>
    <w:rsid w:val="00770265"/>
    <w:rsid w:val="00775107"/>
    <w:rsid w:val="00775AF1"/>
    <w:rsid w:val="00775B04"/>
    <w:rsid w:val="00775F83"/>
    <w:rsid w:val="00777260"/>
    <w:rsid w:val="00777FE0"/>
    <w:rsid w:val="00780AF8"/>
    <w:rsid w:val="0078352C"/>
    <w:rsid w:val="00783F6D"/>
    <w:rsid w:val="00786ED7"/>
    <w:rsid w:val="0078726E"/>
    <w:rsid w:val="00793433"/>
    <w:rsid w:val="00794229"/>
    <w:rsid w:val="0079474D"/>
    <w:rsid w:val="00796356"/>
    <w:rsid w:val="00796879"/>
    <w:rsid w:val="007A16C6"/>
    <w:rsid w:val="007A22BC"/>
    <w:rsid w:val="007A2F0A"/>
    <w:rsid w:val="007A3092"/>
    <w:rsid w:val="007A3336"/>
    <w:rsid w:val="007A5C52"/>
    <w:rsid w:val="007A7429"/>
    <w:rsid w:val="007B03E5"/>
    <w:rsid w:val="007B22EF"/>
    <w:rsid w:val="007B2C9F"/>
    <w:rsid w:val="007B4FC1"/>
    <w:rsid w:val="007B6019"/>
    <w:rsid w:val="007B621E"/>
    <w:rsid w:val="007B6627"/>
    <w:rsid w:val="007B6E93"/>
    <w:rsid w:val="007C04AA"/>
    <w:rsid w:val="007C2619"/>
    <w:rsid w:val="007C2E88"/>
    <w:rsid w:val="007C34C6"/>
    <w:rsid w:val="007C6A5B"/>
    <w:rsid w:val="007D060A"/>
    <w:rsid w:val="007D0DCD"/>
    <w:rsid w:val="007D2580"/>
    <w:rsid w:val="007D5A81"/>
    <w:rsid w:val="007D60E7"/>
    <w:rsid w:val="007E054C"/>
    <w:rsid w:val="007E0776"/>
    <w:rsid w:val="007E107D"/>
    <w:rsid w:val="007E27A4"/>
    <w:rsid w:val="007E3339"/>
    <w:rsid w:val="007E73C0"/>
    <w:rsid w:val="007E7BAF"/>
    <w:rsid w:val="007F1288"/>
    <w:rsid w:val="007F5680"/>
    <w:rsid w:val="007F61FE"/>
    <w:rsid w:val="0080072D"/>
    <w:rsid w:val="008038E7"/>
    <w:rsid w:val="00805879"/>
    <w:rsid w:val="00805A1C"/>
    <w:rsid w:val="00805D14"/>
    <w:rsid w:val="008074A2"/>
    <w:rsid w:val="00814C5D"/>
    <w:rsid w:val="0081575D"/>
    <w:rsid w:val="008174DA"/>
    <w:rsid w:val="0082004E"/>
    <w:rsid w:val="0082094C"/>
    <w:rsid w:val="00820D74"/>
    <w:rsid w:val="00821182"/>
    <w:rsid w:val="008217E4"/>
    <w:rsid w:val="00821F0C"/>
    <w:rsid w:val="008264E8"/>
    <w:rsid w:val="008273E8"/>
    <w:rsid w:val="008300CC"/>
    <w:rsid w:val="00833240"/>
    <w:rsid w:val="0083489E"/>
    <w:rsid w:val="008353A7"/>
    <w:rsid w:val="008366CA"/>
    <w:rsid w:val="00836EBB"/>
    <w:rsid w:val="0083745E"/>
    <w:rsid w:val="00837A17"/>
    <w:rsid w:val="00840D00"/>
    <w:rsid w:val="00841DBD"/>
    <w:rsid w:val="00841F0B"/>
    <w:rsid w:val="00842AFB"/>
    <w:rsid w:val="00842B2D"/>
    <w:rsid w:val="00843F4E"/>
    <w:rsid w:val="008455CF"/>
    <w:rsid w:val="00851094"/>
    <w:rsid w:val="00851B72"/>
    <w:rsid w:val="00852026"/>
    <w:rsid w:val="0085576C"/>
    <w:rsid w:val="00855D92"/>
    <w:rsid w:val="0085684D"/>
    <w:rsid w:val="00860190"/>
    <w:rsid w:val="0086123D"/>
    <w:rsid w:val="00863843"/>
    <w:rsid w:val="00863AA3"/>
    <w:rsid w:val="00864C68"/>
    <w:rsid w:val="00866786"/>
    <w:rsid w:val="00873010"/>
    <w:rsid w:val="00874592"/>
    <w:rsid w:val="0087480B"/>
    <w:rsid w:val="00875812"/>
    <w:rsid w:val="00876266"/>
    <w:rsid w:val="00876557"/>
    <w:rsid w:val="00877403"/>
    <w:rsid w:val="00877F50"/>
    <w:rsid w:val="00880C32"/>
    <w:rsid w:val="00882822"/>
    <w:rsid w:val="00882BA3"/>
    <w:rsid w:val="00883170"/>
    <w:rsid w:val="00883E8B"/>
    <w:rsid w:val="00883EE4"/>
    <w:rsid w:val="00885159"/>
    <w:rsid w:val="0088578D"/>
    <w:rsid w:val="00891909"/>
    <w:rsid w:val="008922DF"/>
    <w:rsid w:val="008925DA"/>
    <w:rsid w:val="008937EF"/>
    <w:rsid w:val="0089493C"/>
    <w:rsid w:val="00897599"/>
    <w:rsid w:val="00897AE4"/>
    <w:rsid w:val="00897C8A"/>
    <w:rsid w:val="008A2CB8"/>
    <w:rsid w:val="008A3DBF"/>
    <w:rsid w:val="008A4746"/>
    <w:rsid w:val="008A494A"/>
    <w:rsid w:val="008A5BF0"/>
    <w:rsid w:val="008A5D6E"/>
    <w:rsid w:val="008A5F21"/>
    <w:rsid w:val="008A7547"/>
    <w:rsid w:val="008A79BC"/>
    <w:rsid w:val="008B084D"/>
    <w:rsid w:val="008B2897"/>
    <w:rsid w:val="008B31EC"/>
    <w:rsid w:val="008B4568"/>
    <w:rsid w:val="008B58BC"/>
    <w:rsid w:val="008B606C"/>
    <w:rsid w:val="008B60FA"/>
    <w:rsid w:val="008B6EF7"/>
    <w:rsid w:val="008B71D1"/>
    <w:rsid w:val="008C0450"/>
    <w:rsid w:val="008C3E6B"/>
    <w:rsid w:val="008C48A0"/>
    <w:rsid w:val="008C6947"/>
    <w:rsid w:val="008C720A"/>
    <w:rsid w:val="008D6749"/>
    <w:rsid w:val="008D735E"/>
    <w:rsid w:val="008D7D8E"/>
    <w:rsid w:val="008E0E12"/>
    <w:rsid w:val="008E1859"/>
    <w:rsid w:val="008E20CD"/>
    <w:rsid w:val="008E3E67"/>
    <w:rsid w:val="008E47E5"/>
    <w:rsid w:val="008E4AB4"/>
    <w:rsid w:val="008E749C"/>
    <w:rsid w:val="008F041C"/>
    <w:rsid w:val="008F045E"/>
    <w:rsid w:val="008F1860"/>
    <w:rsid w:val="008F2268"/>
    <w:rsid w:val="008F4D8C"/>
    <w:rsid w:val="008F4EFD"/>
    <w:rsid w:val="008F6CC7"/>
    <w:rsid w:val="008F7883"/>
    <w:rsid w:val="009000E0"/>
    <w:rsid w:val="00900B33"/>
    <w:rsid w:val="009014D4"/>
    <w:rsid w:val="00903970"/>
    <w:rsid w:val="009058AA"/>
    <w:rsid w:val="00905E8A"/>
    <w:rsid w:val="00910A13"/>
    <w:rsid w:val="00913A8D"/>
    <w:rsid w:val="00916B49"/>
    <w:rsid w:val="00917954"/>
    <w:rsid w:val="0092038E"/>
    <w:rsid w:val="00920D87"/>
    <w:rsid w:val="0092630D"/>
    <w:rsid w:val="00930374"/>
    <w:rsid w:val="009304FF"/>
    <w:rsid w:val="0093228B"/>
    <w:rsid w:val="009328AE"/>
    <w:rsid w:val="00932FC3"/>
    <w:rsid w:val="00932FEA"/>
    <w:rsid w:val="00933FE4"/>
    <w:rsid w:val="0093444A"/>
    <w:rsid w:val="00934A77"/>
    <w:rsid w:val="00936CE7"/>
    <w:rsid w:val="00937163"/>
    <w:rsid w:val="00940EAF"/>
    <w:rsid w:val="00941450"/>
    <w:rsid w:val="009440D6"/>
    <w:rsid w:val="00946BBC"/>
    <w:rsid w:val="00947019"/>
    <w:rsid w:val="00947FC3"/>
    <w:rsid w:val="00950E86"/>
    <w:rsid w:val="0095302F"/>
    <w:rsid w:val="00953BC8"/>
    <w:rsid w:val="00954935"/>
    <w:rsid w:val="0095591F"/>
    <w:rsid w:val="00955D84"/>
    <w:rsid w:val="00957EAE"/>
    <w:rsid w:val="00960368"/>
    <w:rsid w:val="00964651"/>
    <w:rsid w:val="00965EC0"/>
    <w:rsid w:val="00966052"/>
    <w:rsid w:val="009663C1"/>
    <w:rsid w:val="0096648B"/>
    <w:rsid w:val="00966A28"/>
    <w:rsid w:val="009701CF"/>
    <w:rsid w:val="00972A45"/>
    <w:rsid w:val="00973CD0"/>
    <w:rsid w:val="00975343"/>
    <w:rsid w:val="009755C0"/>
    <w:rsid w:val="0097651F"/>
    <w:rsid w:val="00976C29"/>
    <w:rsid w:val="00981041"/>
    <w:rsid w:val="00983FB3"/>
    <w:rsid w:val="00985434"/>
    <w:rsid w:val="00987660"/>
    <w:rsid w:val="009941FC"/>
    <w:rsid w:val="0099578E"/>
    <w:rsid w:val="009960E9"/>
    <w:rsid w:val="00997535"/>
    <w:rsid w:val="00997EC9"/>
    <w:rsid w:val="009A0886"/>
    <w:rsid w:val="009A0C8B"/>
    <w:rsid w:val="009A14F8"/>
    <w:rsid w:val="009A212C"/>
    <w:rsid w:val="009A2FF2"/>
    <w:rsid w:val="009A5A8D"/>
    <w:rsid w:val="009A614C"/>
    <w:rsid w:val="009A75E1"/>
    <w:rsid w:val="009B46F1"/>
    <w:rsid w:val="009B648A"/>
    <w:rsid w:val="009B67B9"/>
    <w:rsid w:val="009C0D55"/>
    <w:rsid w:val="009C1F34"/>
    <w:rsid w:val="009C4B2B"/>
    <w:rsid w:val="009C4F33"/>
    <w:rsid w:val="009C5C11"/>
    <w:rsid w:val="009C6FF0"/>
    <w:rsid w:val="009D1DEA"/>
    <w:rsid w:val="009D48C7"/>
    <w:rsid w:val="009D7213"/>
    <w:rsid w:val="009E1058"/>
    <w:rsid w:val="009E190A"/>
    <w:rsid w:val="009E2B48"/>
    <w:rsid w:val="009E492D"/>
    <w:rsid w:val="009E51E9"/>
    <w:rsid w:val="009F079E"/>
    <w:rsid w:val="009F2356"/>
    <w:rsid w:val="009F2C71"/>
    <w:rsid w:val="009F2D22"/>
    <w:rsid w:val="009F35BE"/>
    <w:rsid w:val="009F3E7B"/>
    <w:rsid w:val="009F4999"/>
    <w:rsid w:val="00A012A1"/>
    <w:rsid w:val="00A01C0F"/>
    <w:rsid w:val="00A03BE7"/>
    <w:rsid w:val="00A04FD3"/>
    <w:rsid w:val="00A06F89"/>
    <w:rsid w:val="00A071A0"/>
    <w:rsid w:val="00A13F88"/>
    <w:rsid w:val="00A1584D"/>
    <w:rsid w:val="00A16782"/>
    <w:rsid w:val="00A17ADC"/>
    <w:rsid w:val="00A17C0E"/>
    <w:rsid w:val="00A17F87"/>
    <w:rsid w:val="00A213C6"/>
    <w:rsid w:val="00A22355"/>
    <w:rsid w:val="00A223D8"/>
    <w:rsid w:val="00A273D5"/>
    <w:rsid w:val="00A33F45"/>
    <w:rsid w:val="00A34838"/>
    <w:rsid w:val="00A410F3"/>
    <w:rsid w:val="00A41BDD"/>
    <w:rsid w:val="00A42F92"/>
    <w:rsid w:val="00A435A1"/>
    <w:rsid w:val="00A52365"/>
    <w:rsid w:val="00A52ACC"/>
    <w:rsid w:val="00A546FD"/>
    <w:rsid w:val="00A54D8B"/>
    <w:rsid w:val="00A55057"/>
    <w:rsid w:val="00A57D32"/>
    <w:rsid w:val="00A62399"/>
    <w:rsid w:val="00A637F7"/>
    <w:rsid w:val="00A65F43"/>
    <w:rsid w:val="00A6608D"/>
    <w:rsid w:val="00A7287C"/>
    <w:rsid w:val="00A75C8A"/>
    <w:rsid w:val="00A76669"/>
    <w:rsid w:val="00A8378F"/>
    <w:rsid w:val="00A84B70"/>
    <w:rsid w:val="00A85AAB"/>
    <w:rsid w:val="00A864FF"/>
    <w:rsid w:val="00A87FE3"/>
    <w:rsid w:val="00A91FB3"/>
    <w:rsid w:val="00A92F67"/>
    <w:rsid w:val="00A956A7"/>
    <w:rsid w:val="00A95C6E"/>
    <w:rsid w:val="00A960ED"/>
    <w:rsid w:val="00AA069B"/>
    <w:rsid w:val="00AA1AAB"/>
    <w:rsid w:val="00AA217A"/>
    <w:rsid w:val="00AA268D"/>
    <w:rsid w:val="00AA3F0A"/>
    <w:rsid w:val="00AA6FB6"/>
    <w:rsid w:val="00AB2618"/>
    <w:rsid w:val="00AB29D3"/>
    <w:rsid w:val="00AB5630"/>
    <w:rsid w:val="00AB5E09"/>
    <w:rsid w:val="00AB6A59"/>
    <w:rsid w:val="00AB7543"/>
    <w:rsid w:val="00AB78BE"/>
    <w:rsid w:val="00AB7FFA"/>
    <w:rsid w:val="00AC1457"/>
    <w:rsid w:val="00AC1620"/>
    <w:rsid w:val="00AC3502"/>
    <w:rsid w:val="00AD1B73"/>
    <w:rsid w:val="00AD1B8A"/>
    <w:rsid w:val="00AD3148"/>
    <w:rsid w:val="00AD5102"/>
    <w:rsid w:val="00AD5C75"/>
    <w:rsid w:val="00AD5EE6"/>
    <w:rsid w:val="00AD5FA3"/>
    <w:rsid w:val="00AD6771"/>
    <w:rsid w:val="00AD729C"/>
    <w:rsid w:val="00AD7762"/>
    <w:rsid w:val="00AE2C03"/>
    <w:rsid w:val="00AE2FED"/>
    <w:rsid w:val="00AE3C0F"/>
    <w:rsid w:val="00AE47FF"/>
    <w:rsid w:val="00AE6CA2"/>
    <w:rsid w:val="00AF1F46"/>
    <w:rsid w:val="00AF2A99"/>
    <w:rsid w:val="00AF3E7C"/>
    <w:rsid w:val="00AF6A09"/>
    <w:rsid w:val="00B0090C"/>
    <w:rsid w:val="00B01AE2"/>
    <w:rsid w:val="00B03E5F"/>
    <w:rsid w:val="00B050F1"/>
    <w:rsid w:val="00B07879"/>
    <w:rsid w:val="00B079C7"/>
    <w:rsid w:val="00B12830"/>
    <w:rsid w:val="00B13032"/>
    <w:rsid w:val="00B15181"/>
    <w:rsid w:val="00B15766"/>
    <w:rsid w:val="00B161DF"/>
    <w:rsid w:val="00B16E46"/>
    <w:rsid w:val="00B17D41"/>
    <w:rsid w:val="00B22352"/>
    <w:rsid w:val="00B23F62"/>
    <w:rsid w:val="00B2727E"/>
    <w:rsid w:val="00B3076C"/>
    <w:rsid w:val="00B3084B"/>
    <w:rsid w:val="00B32B84"/>
    <w:rsid w:val="00B33100"/>
    <w:rsid w:val="00B368F8"/>
    <w:rsid w:val="00B37BA6"/>
    <w:rsid w:val="00B37C38"/>
    <w:rsid w:val="00B40887"/>
    <w:rsid w:val="00B413AD"/>
    <w:rsid w:val="00B41BA1"/>
    <w:rsid w:val="00B453F3"/>
    <w:rsid w:val="00B4584B"/>
    <w:rsid w:val="00B478E5"/>
    <w:rsid w:val="00B47EA5"/>
    <w:rsid w:val="00B569DB"/>
    <w:rsid w:val="00B56F87"/>
    <w:rsid w:val="00B64C22"/>
    <w:rsid w:val="00B64F7C"/>
    <w:rsid w:val="00B655C5"/>
    <w:rsid w:val="00B65861"/>
    <w:rsid w:val="00B66BBE"/>
    <w:rsid w:val="00B66EA0"/>
    <w:rsid w:val="00B70D27"/>
    <w:rsid w:val="00B721D9"/>
    <w:rsid w:val="00B74A77"/>
    <w:rsid w:val="00B77AB1"/>
    <w:rsid w:val="00B810E4"/>
    <w:rsid w:val="00B85D69"/>
    <w:rsid w:val="00B87F5D"/>
    <w:rsid w:val="00B90C47"/>
    <w:rsid w:val="00B9554B"/>
    <w:rsid w:val="00BA1E27"/>
    <w:rsid w:val="00BA442E"/>
    <w:rsid w:val="00BA6FAE"/>
    <w:rsid w:val="00BB1A57"/>
    <w:rsid w:val="00BB1B25"/>
    <w:rsid w:val="00BB2564"/>
    <w:rsid w:val="00BB3B21"/>
    <w:rsid w:val="00BB556A"/>
    <w:rsid w:val="00BB5E3E"/>
    <w:rsid w:val="00BB6F02"/>
    <w:rsid w:val="00BC43EA"/>
    <w:rsid w:val="00BC6BEC"/>
    <w:rsid w:val="00BD03C0"/>
    <w:rsid w:val="00BD16E2"/>
    <w:rsid w:val="00BD2B19"/>
    <w:rsid w:val="00BD31EB"/>
    <w:rsid w:val="00BD4668"/>
    <w:rsid w:val="00BE007F"/>
    <w:rsid w:val="00BE0D89"/>
    <w:rsid w:val="00BE1BAD"/>
    <w:rsid w:val="00BE5672"/>
    <w:rsid w:val="00BF1538"/>
    <w:rsid w:val="00BF1745"/>
    <w:rsid w:val="00BF3A8B"/>
    <w:rsid w:val="00BF4954"/>
    <w:rsid w:val="00C0120C"/>
    <w:rsid w:val="00C02D29"/>
    <w:rsid w:val="00C05BD9"/>
    <w:rsid w:val="00C073AD"/>
    <w:rsid w:val="00C07894"/>
    <w:rsid w:val="00C07AA3"/>
    <w:rsid w:val="00C10D12"/>
    <w:rsid w:val="00C117C4"/>
    <w:rsid w:val="00C12389"/>
    <w:rsid w:val="00C149F7"/>
    <w:rsid w:val="00C1520D"/>
    <w:rsid w:val="00C1527E"/>
    <w:rsid w:val="00C15ACE"/>
    <w:rsid w:val="00C15CD4"/>
    <w:rsid w:val="00C16B42"/>
    <w:rsid w:val="00C171FA"/>
    <w:rsid w:val="00C23D5E"/>
    <w:rsid w:val="00C27093"/>
    <w:rsid w:val="00C33D98"/>
    <w:rsid w:val="00C33FEA"/>
    <w:rsid w:val="00C36891"/>
    <w:rsid w:val="00C409FD"/>
    <w:rsid w:val="00C4213D"/>
    <w:rsid w:val="00C45B22"/>
    <w:rsid w:val="00C4678C"/>
    <w:rsid w:val="00C46937"/>
    <w:rsid w:val="00C47607"/>
    <w:rsid w:val="00C47F78"/>
    <w:rsid w:val="00C51584"/>
    <w:rsid w:val="00C52E0F"/>
    <w:rsid w:val="00C53364"/>
    <w:rsid w:val="00C535DB"/>
    <w:rsid w:val="00C55FE3"/>
    <w:rsid w:val="00C56A42"/>
    <w:rsid w:val="00C57562"/>
    <w:rsid w:val="00C5795D"/>
    <w:rsid w:val="00C625CC"/>
    <w:rsid w:val="00C638CD"/>
    <w:rsid w:val="00C64334"/>
    <w:rsid w:val="00C673CB"/>
    <w:rsid w:val="00C70033"/>
    <w:rsid w:val="00C724BC"/>
    <w:rsid w:val="00C741EF"/>
    <w:rsid w:val="00C74D37"/>
    <w:rsid w:val="00C7595C"/>
    <w:rsid w:val="00C7672F"/>
    <w:rsid w:val="00C77DE4"/>
    <w:rsid w:val="00C80C38"/>
    <w:rsid w:val="00C81191"/>
    <w:rsid w:val="00C84D06"/>
    <w:rsid w:val="00C850C7"/>
    <w:rsid w:val="00C869D4"/>
    <w:rsid w:val="00C91694"/>
    <w:rsid w:val="00C9230C"/>
    <w:rsid w:val="00C94A61"/>
    <w:rsid w:val="00C95C02"/>
    <w:rsid w:val="00CA2D8A"/>
    <w:rsid w:val="00CA4552"/>
    <w:rsid w:val="00CA5180"/>
    <w:rsid w:val="00CA5C5D"/>
    <w:rsid w:val="00CA64E4"/>
    <w:rsid w:val="00CA6638"/>
    <w:rsid w:val="00CA7EBC"/>
    <w:rsid w:val="00CB022E"/>
    <w:rsid w:val="00CB35C9"/>
    <w:rsid w:val="00CB3750"/>
    <w:rsid w:val="00CB4571"/>
    <w:rsid w:val="00CC3F1F"/>
    <w:rsid w:val="00CC4468"/>
    <w:rsid w:val="00CC4BA6"/>
    <w:rsid w:val="00CC4FE9"/>
    <w:rsid w:val="00CC5103"/>
    <w:rsid w:val="00CC661A"/>
    <w:rsid w:val="00CC6E3C"/>
    <w:rsid w:val="00CD38F7"/>
    <w:rsid w:val="00CD53B4"/>
    <w:rsid w:val="00CD5D3F"/>
    <w:rsid w:val="00CD76D3"/>
    <w:rsid w:val="00CD7BDC"/>
    <w:rsid w:val="00CD7C64"/>
    <w:rsid w:val="00CE22FD"/>
    <w:rsid w:val="00CE2B4D"/>
    <w:rsid w:val="00CE588D"/>
    <w:rsid w:val="00CE745B"/>
    <w:rsid w:val="00CF021D"/>
    <w:rsid w:val="00CF17B9"/>
    <w:rsid w:val="00CF3B44"/>
    <w:rsid w:val="00CF3EE7"/>
    <w:rsid w:val="00CF3FB7"/>
    <w:rsid w:val="00CF5233"/>
    <w:rsid w:val="00CF53A6"/>
    <w:rsid w:val="00CF5E4A"/>
    <w:rsid w:val="00CF675B"/>
    <w:rsid w:val="00D0100F"/>
    <w:rsid w:val="00D017A7"/>
    <w:rsid w:val="00D01B3E"/>
    <w:rsid w:val="00D105F5"/>
    <w:rsid w:val="00D10869"/>
    <w:rsid w:val="00D126A6"/>
    <w:rsid w:val="00D14AD2"/>
    <w:rsid w:val="00D15F11"/>
    <w:rsid w:val="00D1610E"/>
    <w:rsid w:val="00D1668D"/>
    <w:rsid w:val="00D1740E"/>
    <w:rsid w:val="00D17476"/>
    <w:rsid w:val="00D1761F"/>
    <w:rsid w:val="00D225AC"/>
    <w:rsid w:val="00D22C3C"/>
    <w:rsid w:val="00D3074B"/>
    <w:rsid w:val="00D33B97"/>
    <w:rsid w:val="00D35005"/>
    <w:rsid w:val="00D35C7F"/>
    <w:rsid w:val="00D36667"/>
    <w:rsid w:val="00D36C24"/>
    <w:rsid w:val="00D373B7"/>
    <w:rsid w:val="00D40D28"/>
    <w:rsid w:val="00D41688"/>
    <w:rsid w:val="00D43F7B"/>
    <w:rsid w:val="00D45BEE"/>
    <w:rsid w:val="00D476A2"/>
    <w:rsid w:val="00D47D40"/>
    <w:rsid w:val="00D51445"/>
    <w:rsid w:val="00D51F34"/>
    <w:rsid w:val="00D5224C"/>
    <w:rsid w:val="00D53D39"/>
    <w:rsid w:val="00D55997"/>
    <w:rsid w:val="00D55F5E"/>
    <w:rsid w:val="00D562C3"/>
    <w:rsid w:val="00D56B4C"/>
    <w:rsid w:val="00D6149F"/>
    <w:rsid w:val="00D61535"/>
    <w:rsid w:val="00D61845"/>
    <w:rsid w:val="00D625F9"/>
    <w:rsid w:val="00D64A1B"/>
    <w:rsid w:val="00D67EDA"/>
    <w:rsid w:val="00D718FD"/>
    <w:rsid w:val="00D74735"/>
    <w:rsid w:val="00D74A34"/>
    <w:rsid w:val="00D74F1E"/>
    <w:rsid w:val="00D777B9"/>
    <w:rsid w:val="00D77C59"/>
    <w:rsid w:val="00D80F40"/>
    <w:rsid w:val="00D82ADB"/>
    <w:rsid w:val="00D83366"/>
    <w:rsid w:val="00D93816"/>
    <w:rsid w:val="00D93D95"/>
    <w:rsid w:val="00D94A21"/>
    <w:rsid w:val="00D96C2F"/>
    <w:rsid w:val="00D96EF6"/>
    <w:rsid w:val="00DA04DD"/>
    <w:rsid w:val="00DA0EF2"/>
    <w:rsid w:val="00DA1A0C"/>
    <w:rsid w:val="00DA23A6"/>
    <w:rsid w:val="00DA46A9"/>
    <w:rsid w:val="00DA4CE9"/>
    <w:rsid w:val="00DA5161"/>
    <w:rsid w:val="00DA5474"/>
    <w:rsid w:val="00DA7671"/>
    <w:rsid w:val="00DB21D7"/>
    <w:rsid w:val="00DB3D4C"/>
    <w:rsid w:val="00DB57A6"/>
    <w:rsid w:val="00DB6469"/>
    <w:rsid w:val="00DC055C"/>
    <w:rsid w:val="00DC19C5"/>
    <w:rsid w:val="00DC2BDD"/>
    <w:rsid w:val="00DC3367"/>
    <w:rsid w:val="00DC4159"/>
    <w:rsid w:val="00DC5E9A"/>
    <w:rsid w:val="00DC64C6"/>
    <w:rsid w:val="00DC7CEE"/>
    <w:rsid w:val="00DD2247"/>
    <w:rsid w:val="00DD2DE7"/>
    <w:rsid w:val="00DD370A"/>
    <w:rsid w:val="00DD3E6F"/>
    <w:rsid w:val="00DD5DF1"/>
    <w:rsid w:val="00DE10C9"/>
    <w:rsid w:val="00DE15AC"/>
    <w:rsid w:val="00DE2135"/>
    <w:rsid w:val="00DE2442"/>
    <w:rsid w:val="00DE548C"/>
    <w:rsid w:val="00DE6124"/>
    <w:rsid w:val="00DE633F"/>
    <w:rsid w:val="00DE63C9"/>
    <w:rsid w:val="00DE6B06"/>
    <w:rsid w:val="00DF03A0"/>
    <w:rsid w:val="00DF52D1"/>
    <w:rsid w:val="00E006D9"/>
    <w:rsid w:val="00E060B1"/>
    <w:rsid w:val="00E13590"/>
    <w:rsid w:val="00E1394F"/>
    <w:rsid w:val="00E14E16"/>
    <w:rsid w:val="00E17D43"/>
    <w:rsid w:val="00E17ECB"/>
    <w:rsid w:val="00E2096A"/>
    <w:rsid w:val="00E21149"/>
    <w:rsid w:val="00E21D60"/>
    <w:rsid w:val="00E233ED"/>
    <w:rsid w:val="00E269F1"/>
    <w:rsid w:val="00E26A85"/>
    <w:rsid w:val="00E27E03"/>
    <w:rsid w:val="00E315F5"/>
    <w:rsid w:val="00E322CC"/>
    <w:rsid w:val="00E33189"/>
    <w:rsid w:val="00E40D5B"/>
    <w:rsid w:val="00E4268D"/>
    <w:rsid w:val="00E4458D"/>
    <w:rsid w:val="00E47E0B"/>
    <w:rsid w:val="00E47E23"/>
    <w:rsid w:val="00E47FE5"/>
    <w:rsid w:val="00E502E7"/>
    <w:rsid w:val="00E509A9"/>
    <w:rsid w:val="00E5383C"/>
    <w:rsid w:val="00E53D0D"/>
    <w:rsid w:val="00E544BD"/>
    <w:rsid w:val="00E61BCB"/>
    <w:rsid w:val="00E63054"/>
    <w:rsid w:val="00E6340B"/>
    <w:rsid w:val="00E63B0F"/>
    <w:rsid w:val="00E65B1F"/>
    <w:rsid w:val="00E6615A"/>
    <w:rsid w:val="00E665DA"/>
    <w:rsid w:val="00E67E38"/>
    <w:rsid w:val="00E7076D"/>
    <w:rsid w:val="00E71355"/>
    <w:rsid w:val="00E71C73"/>
    <w:rsid w:val="00E761C6"/>
    <w:rsid w:val="00E80EDD"/>
    <w:rsid w:val="00E84966"/>
    <w:rsid w:val="00E84C58"/>
    <w:rsid w:val="00E84EBE"/>
    <w:rsid w:val="00E86DFB"/>
    <w:rsid w:val="00E87F4A"/>
    <w:rsid w:val="00E95898"/>
    <w:rsid w:val="00E9618D"/>
    <w:rsid w:val="00E96468"/>
    <w:rsid w:val="00E975E3"/>
    <w:rsid w:val="00EA0663"/>
    <w:rsid w:val="00EA42F9"/>
    <w:rsid w:val="00EB36E3"/>
    <w:rsid w:val="00EB50A1"/>
    <w:rsid w:val="00EB63DB"/>
    <w:rsid w:val="00EB7E9A"/>
    <w:rsid w:val="00EC12CE"/>
    <w:rsid w:val="00EC3021"/>
    <w:rsid w:val="00EC3359"/>
    <w:rsid w:val="00EC4663"/>
    <w:rsid w:val="00EC6DC6"/>
    <w:rsid w:val="00EC6DDD"/>
    <w:rsid w:val="00EC7A6C"/>
    <w:rsid w:val="00ED120E"/>
    <w:rsid w:val="00ED4098"/>
    <w:rsid w:val="00EE1D04"/>
    <w:rsid w:val="00EE3501"/>
    <w:rsid w:val="00EE39B9"/>
    <w:rsid w:val="00EE3E6C"/>
    <w:rsid w:val="00EE54A3"/>
    <w:rsid w:val="00EE5A70"/>
    <w:rsid w:val="00EF17E1"/>
    <w:rsid w:val="00EF2750"/>
    <w:rsid w:val="00EF3491"/>
    <w:rsid w:val="00EF5ABE"/>
    <w:rsid w:val="00EF66AD"/>
    <w:rsid w:val="00EF775D"/>
    <w:rsid w:val="00F00A3E"/>
    <w:rsid w:val="00F00B11"/>
    <w:rsid w:val="00F01D81"/>
    <w:rsid w:val="00F0308B"/>
    <w:rsid w:val="00F04FD5"/>
    <w:rsid w:val="00F05D23"/>
    <w:rsid w:val="00F05F35"/>
    <w:rsid w:val="00F06719"/>
    <w:rsid w:val="00F1438C"/>
    <w:rsid w:val="00F15804"/>
    <w:rsid w:val="00F16198"/>
    <w:rsid w:val="00F216C4"/>
    <w:rsid w:val="00F222EB"/>
    <w:rsid w:val="00F24416"/>
    <w:rsid w:val="00F26ADC"/>
    <w:rsid w:val="00F30B2F"/>
    <w:rsid w:val="00F31EF6"/>
    <w:rsid w:val="00F32291"/>
    <w:rsid w:val="00F35147"/>
    <w:rsid w:val="00F36B22"/>
    <w:rsid w:val="00F379D2"/>
    <w:rsid w:val="00F40EB8"/>
    <w:rsid w:val="00F413A2"/>
    <w:rsid w:val="00F42A54"/>
    <w:rsid w:val="00F439DE"/>
    <w:rsid w:val="00F46FF9"/>
    <w:rsid w:val="00F50967"/>
    <w:rsid w:val="00F57168"/>
    <w:rsid w:val="00F57E47"/>
    <w:rsid w:val="00F61327"/>
    <w:rsid w:val="00F61B74"/>
    <w:rsid w:val="00F6718A"/>
    <w:rsid w:val="00F70ACE"/>
    <w:rsid w:val="00F72171"/>
    <w:rsid w:val="00F721C7"/>
    <w:rsid w:val="00F727EF"/>
    <w:rsid w:val="00F73CFC"/>
    <w:rsid w:val="00F7478A"/>
    <w:rsid w:val="00F758DF"/>
    <w:rsid w:val="00F76F16"/>
    <w:rsid w:val="00F76F34"/>
    <w:rsid w:val="00F779D6"/>
    <w:rsid w:val="00F83E70"/>
    <w:rsid w:val="00F844FD"/>
    <w:rsid w:val="00F845F9"/>
    <w:rsid w:val="00F84939"/>
    <w:rsid w:val="00F84B2F"/>
    <w:rsid w:val="00F86E36"/>
    <w:rsid w:val="00F8713A"/>
    <w:rsid w:val="00F937AA"/>
    <w:rsid w:val="00F95258"/>
    <w:rsid w:val="00F968A2"/>
    <w:rsid w:val="00FA5E39"/>
    <w:rsid w:val="00FB4B5A"/>
    <w:rsid w:val="00FB6B57"/>
    <w:rsid w:val="00FB721E"/>
    <w:rsid w:val="00FB7835"/>
    <w:rsid w:val="00FC0A6D"/>
    <w:rsid w:val="00FC1021"/>
    <w:rsid w:val="00FC1619"/>
    <w:rsid w:val="00FC1B59"/>
    <w:rsid w:val="00FC1CBD"/>
    <w:rsid w:val="00FC27B3"/>
    <w:rsid w:val="00FC5033"/>
    <w:rsid w:val="00FC58F5"/>
    <w:rsid w:val="00FC62AE"/>
    <w:rsid w:val="00FD0A84"/>
    <w:rsid w:val="00FD23B9"/>
    <w:rsid w:val="00FD3840"/>
    <w:rsid w:val="00FD4465"/>
    <w:rsid w:val="00FD4C74"/>
    <w:rsid w:val="00FD52CD"/>
    <w:rsid w:val="00FD7258"/>
    <w:rsid w:val="00FE0C01"/>
    <w:rsid w:val="00FE1DED"/>
    <w:rsid w:val="00FE249C"/>
    <w:rsid w:val="00FE6DEE"/>
    <w:rsid w:val="00FE769E"/>
    <w:rsid w:val="00FF08A3"/>
    <w:rsid w:val="00FF08D9"/>
    <w:rsid w:val="00FF2452"/>
    <w:rsid w:val="00FF2ACA"/>
    <w:rsid w:val="00FF2B1B"/>
    <w:rsid w:val="00FF2E76"/>
    <w:rsid w:val="00FF70F9"/>
    <w:rsid w:val="00FF7D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6369B"/>
  <w15:docId w15:val="{0C998EA8-CDAB-4444-A528-5E0760C7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55F3"/>
    <w:pPr>
      <w:spacing w:before="120" w:after="120" w:line="360" w:lineRule="auto"/>
      <w:ind w:firstLine="709"/>
      <w:jc w:val="both"/>
    </w:pPr>
    <w:rPr>
      <w:rFonts w:ascii="Arial" w:hAnsi="Arial"/>
      <w:sz w:val="24"/>
      <w:szCs w:val="24"/>
      <w:lang w:eastAsia="en-US"/>
    </w:rPr>
  </w:style>
  <w:style w:type="paragraph" w:styleId="Balk1">
    <w:name w:val="heading 1"/>
    <w:basedOn w:val="Normal"/>
    <w:next w:val="Normal"/>
    <w:autoRedefine/>
    <w:qFormat/>
    <w:rsid w:val="00FE6DEE"/>
    <w:pPr>
      <w:keepNext/>
      <w:pageBreakBefore/>
      <w:framePr w:hSpace="141" w:wrap="around" w:vAnchor="text" w:hAnchor="margin" w:y="579"/>
      <w:tabs>
        <w:tab w:val="left" w:pos="709"/>
      </w:tabs>
      <w:ind w:firstLine="0"/>
      <w:jc w:val="center"/>
      <w:outlineLvl w:val="0"/>
    </w:pPr>
    <w:rPr>
      <w:rFonts w:ascii="Times New Roman" w:hAnsi="Times New Roman"/>
      <w:b/>
      <w:bCs/>
      <w:kern w:val="32"/>
      <w:szCs w:val="18"/>
      <w:lang w:eastAsia="tr-TR"/>
    </w:rPr>
  </w:style>
  <w:style w:type="paragraph" w:styleId="Balk2">
    <w:name w:val="heading 2"/>
    <w:basedOn w:val="Normal"/>
    <w:next w:val="Normal"/>
    <w:qFormat/>
    <w:rsid w:val="00FE6DEE"/>
    <w:pPr>
      <w:keepNext/>
      <w:spacing w:before="240" w:after="60"/>
      <w:outlineLvl w:val="1"/>
    </w:pPr>
    <w:rPr>
      <w:rFonts w:ascii="Times New Roman" w:hAnsi="Times New Roman" w:cs="Arial"/>
      <w:b/>
      <w:bCs/>
      <w:iCs/>
      <w:szCs w:val="28"/>
    </w:rPr>
  </w:style>
  <w:style w:type="paragraph" w:styleId="Balk3">
    <w:name w:val="heading 3"/>
    <w:basedOn w:val="Normal"/>
    <w:next w:val="Normal"/>
    <w:qFormat/>
    <w:rsid w:val="00FE6DEE"/>
    <w:pPr>
      <w:keepNext/>
      <w:spacing w:before="240" w:after="60"/>
      <w:outlineLvl w:val="2"/>
    </w:pPr>
    <w:rPr>
      <w:rFonts w:ascii="Times New Roman" w:hAnsi="Times New Roman" w:cs="Arial"/>
      <w:b/>
      <w:bCs/>
      <w:szCs w:val="26"/>
    </w:rPr>
  </w:style>
  <w:style w:type="paragraph" w:styleId="Balk4">
    <w:name w:val="heading 4"/>
    <w:basedOn w:val="Normal"/>
    <w:next w:val="Normal"/>
    <w:qFormat/>
    <w:rsid w:val="00932FEA"/>
    <w:pPr>
      <w:keepNext/>
      <w:spacing w:before="240" w:after="60"/>
      <w:outlineLvl w:val="3"/>
    </w:pPr>
    <w:rPr>
      <w:rFonts w:ascii="Times New Roman" w:hAnsi="Times New Roman"/>
      <w:b/>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BF1745"/>
    <w:rPr>
      <w:rFonts w:ascii="Tahoma" w:hAnsi="Tahoma" w:cs="Tahoma"/>
      <w:sz w:val="16"/>
      <w:szCs w:val="16"/>
    </w:rPr>
  </w:style>
  <w:style w:type="paragraph" w:styleId="ResimYazs">
    <w:name w:val="caption"/>
    <w:basedOn w:val="Normal"/>
    <w:next w:val="Normal"/>
    <w:qFormat/>
    <w:rsid w:val="008217E4"/>
    <w:rPr>
      <w:b/>
      <w:bCs/>
      <w:sz w:val="20"/>
      <w:szCs w:val="20"/>
    </w:rPr>
  </w:style>
  <w:style w:type="paragraph" w:styleId="AltBilgi">
    <w:name w:val="footer"/>
    <w:basedOn w:val="Normal"/>
    <w:link w:val="AltBilgiChar"/>
    <w:uiPriority w:val="99"/>
    <w:rsid w:val="001C04F2"/>
    <w:pPr>
      <w:tabs>
        <w:tab w:val="center" w:pos="4536"/>
        <w:tab w:val="right" w:pos="9072"/>
      </w:tabs>
    </w:pPr>
  </w:style>
  <w:style w:type="character" w:styleId="SayfaNumaras">
    <w:name w:val="page number"/>
    <w:basedOn w:val="VarsaylanParagrafYazTipi"/>
    <w:rsid w:val="001C04F2"/>
  </w:style>
  <w:style w:type="table" w:styleId="TabloKlavuzu">
    <w:name w:val="Table Grid"/>
    <w:basedOn w:val="NormalTablo"/>
    <w:uiPriority w:val="1"/>
    <w:rsid w:val="00B15766"/>
    <w:pPr>
      <w:spacing w:before="120" w:after="12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93816"/>
    <w:rPr>
      <w:color w:val="0000FF"/>
      <w:u w:val="single"/>
    </w:rPr>
  </w:style>
  <w:style w:type="paragraph" w:customStyle="1" w:styleId="Char">
    <w:name w:val="Char"/>
    <w:basedOn w:val="Normal"/>
    <w:rsid w:val="0056438B"/>
    <w:pPr>
      <w:spacing w:before="0" w:after="160" w:line="240" w:lineRule="exact"/>
      <w:ind w:firstLine="0"/>
      <w:jc w:val="left"/>
    </w:pPr>
    <w:rPr>
      <w:kern w:val="16"/>
      <w:sz w:val="20"/>
      <w:szCs w:val="20"/>
      <w:lang w:val="en-US"/>
    </w:rPr>
  </w:style>
  <w:style w:type="paragraph" w:styleId="NormalWeb">
    <w:name w:val="Normal (Web)"/>
    <w:basedOn w:val="Normal"/>
    <w:link w:val="NormalWebChar"/>
    <w:uiPriority w:val="99"/>
    <w:unhideWhenUsed/>
    <w:rsid w:val="00B655C5"/>
    <w:pPr>
      <w:spacing w:before="100" w:beforeAutospacing="1" w:after="100" w:afterAutospacing="1" w:line="240" w:lineRule="auto"/>
      <w:ind w:firstLine="0"/>
      <w:jc w:val="left"/>
    </w:pPr>
    <w:rPr>
      <w:rFonts w:ascii="Times New Roman" w:hAnsi="Times New Roman"/>
      <w:lang w:eastAsia="tr-TR"/>
    </w:rPr>
  </w:style>
  <w:style w:type="character" w:styleId="zlenenKpr">
    <w:name w:val="FollowedHyperlink"/>
    <w:uiPriority w:val="99"/>
    <w:unhideWhenUsed/>
    <w:rsid w:val="000C0E03"/>
    <w:rPr>
      <w:color w:val="800080"/>
      <w:u w:val="single"/>
    </w:rPr>
  </w:style>
  <w:style w:type="paragraph" w:styleId="ListeParagraf">
    <w:name w:val="List Paragraph"/>
    <w:basedOn w:val="Normal"/>
    <w:uiPriority w:val="34"/>
    <w:qFormat/>
    <w:rsid w:val="00C23D5E"/>
    <w:pPr>
      <w:ind w:left="708"/>
    </w:pPr>
  </w:style>
  <w:style w:type="paragraph" w:styleId="AralkYok">
    <w:name w:val="No Spacing"/>
    <w:aliases w:val="Tablo 1"/>
    <w:link w:val="AralkYokChar"/>
    <w:uiPriority w:val="1"/>
    <w:qFormat/>
    <w:rsid w:val="00AE47FF"/>
    <w:rPr>
      <w:rFonts w:ascii="Calibri" w:hAnsi="Calibri"/>
      <w:sz w:val="22"/>
      <w:szCs w:val="22"/>
    </w:rPr>
  </w:style>
  <w:style w:type="character" w:customStyle="1" w:styleId="AralkYokChar">
    <w:name w:val="Aralık Yok Char"/>
    <w:aliases w:val="Tablo 1 Char"/>
    <w:link w:val="AralkYok"/>
    <w:uiPriority w:val="1"/>
    <w:rsid w:val="00AE47FF"/>
    <w:rPr>
      <w:rFonts w:ascii="Calibri" w:hAnsi="Calibri"/>
      <w:sz w:val="22"/>
      <w:szCs w:val="22"/>
    </w:rPr>
  </w:style>
  <w:style w:type="paragraph" w:styleId="KonuBal">
    <w:name w:val="Title"/>
    <w:basedOn w:val="Normal"/>
    <w:next w:val="Normal"/>
    <w:link w:val="KonuBalChar"/>
    <w:uiPriority w:val="10"/>
    <w:qFormat/>
    <w:rsid w:val="00AE47FF"/>
    <w:pPr>
      <w:pBdr>
        <w:bottom w:val="single" w:sz="8" w:space="4" w:color="4F81BD"/>
      </w:pBdr>
      <w:spacing w:before="0" w:after="300" w:line="240" w:lineRule="auto"/>
      <w:ind w:firstLine="0"/>
      <w:contextualSpacing/>
      <w:jc w:val="left"/>
    </w:pPr>
    <w:rPr>
      <w:rFonts w:ascii="Cambria" w:hAnsi="Cambria"/>
      <w:color w:val="17365D"/>
      <w:spacing w:val="5"/>
      <w:kern w:val="28"/>
      <w:sz w:val="52"/>
      <w:szCs w:val="52"/>
      <w:lang w:eastAsia="tr-TR"/>
    </w:rPr>
  </w:style>
  <w:style w:type="character" w:customStyle="1" w:styleId="KonuBalChar">
    <w:name w:val="Konu Başlığı Char"/>
    <w:link w:val="KonuBal"/>
    <w:uiPriority w:val="10"/>
    <w:rsid w:val="00AE47FF"/>
    <w:rPr>
      <w:rFonts w:ascii="Cambria" w:hAnsi="Cambria"/>
      <w:color w:val="17365D"/>
      <w:spacing w:val="5"/>
      <w:kern w:val="28"/>
      <w:sz w:val="52"/>
      <w:szCs w:val="52"/>
    </w:rPr>
  </w:style>
  <w:style w:type="paragraph" w:styleId="Altyaz">
    <w:name w:val="Subtitle"/>
    <w:basedOn w:val="Normal"/>
    <w:next w:val="Normal"/>
    <w:link w:val="AltyazChar"/>
    <w:uiPriority w:val="11"/>
    <w:qFormat/>
    <w:rsid w:val="00AE47FF"/>
    <w:pPr>
      <w:numPr>
        <w:ilvl w:val="1"/>
      </w:numPr>
      <w:spacing w:before="0" w:after="200" w:line="276" w:lineRule="auto"/>
      <w:ind w:firstLine="709"/>
      <w:jc w:val="left"/>
    </w:pPr>
    <w:rPr>
      <w:rFonts w:ascii="Cambria" w:hAnsi="Cambria"/>
      <w:i/>
      <w:iCs/>
      <w:color w:val="4F81BD"/>
      <w:spacing w:val="15"/>
      <w:lang w:eastAsia="tr-TR"/>
    </w:rPr>
  </w:style>
  <w:style w:type="character" w:customStyle="1" w:styleId="AltyazChar">
    <w:name w:val="Altyazı Char"/>
    <w:link w:val="Altyaz"/>
    <w:uiPriority w:val="11"/>
    <w:rsid w:val="00AE47FF"/>
    <w:rPr>
      <w:rFonts w:ascii="Cambria" w:hAnsi="Cambria"/>
      <w:i/>
      <w:iCs/>
      <w:color w:val="4F81BD"/>
      <w:spacing w:val="15"/>
      <w:sz w:val="24"/>
      <w:szCs w:val="24"/>
    </w:rPr>
  </w:style>
  <w:style w:type="character" w:styleId="Gl">
    <w:name w:val="Strong"/>
    <w:uiPriority w:val="22"/>
    <w:qFormat/>
    <w:rsid w:val="00616597"/>
    <w:rPr>
      <w:b/>
      <w:bCs/>
    </w:rPr>
  </w:style>
  <w:style w:type="paragraph" w:styleId="stBilgi">
    <w:name w:val="header"/>
    <w:basedOn w:val="Normal"/>
    <w:link w:val="stBilgiChar"/>
    <w:uiPriority w:val="99"/>
    <w:rsid w:val="00694874"/>
    <w:pPr>
      <w:tabs>
        <w:tab w:val="center" w:pos="4536"/>
        <w:tab w:val="right" w:pos="9072"/>
      </w:tabs>
    </w:pPr>
  </w:style>
  <w:style w:type="character" w:customStyle="1" w:styleId="stBilgiChar">
    <w:name w:val="Üst Bilgi Char"/>
    <w:link w:val="stBilgi"/>
    <w:uiPriority w:val="99"/>
    <w:rsid w:val="00694874"/>
    <w:rPr>
      <w:rFonts w:ascii="Arial" w:hAnsi="Arial"/>
      <w:sz w:val="24"/>
      <w:szCs w:val="24"/>
      <w:lang w:eastAsia="en-US"/>
    </w:rPr>
  </w:style>
  <w:style w:type="character" w:customStyle="1" w:styleId="AltBilgiChar">
    <w:name w:val="Alt Bilgi Char"/>
    <w:link w:val="AltBilgi"/>
    <w:uiPriority w:val="99"/>
    <w:rsid w:val="00DC055C"/>
    <w:rPr>
      <w:rFonts w:ascii="Arial" w:hAnsi="Arial"/>
      <w:sz w:val="24"/>
      <w:szCs w:val="24"/>
      <w:lang w:eastAsia="en-US"/>
    </w:rPr>
  </w:style>
  <w:style w:type="paragraph" w:customStyle="1" w:styleId="Char2">
    <w:name w:val="Char2"/>
    <w:basedOn w:val="Normal"/>
    <w:rsid w:val="00891909"/>
    <w:pPr>
      <w:spacing w:before="0" w:after="160" w:line="240" w:lineRule="exact"/>
      <w:ind w:firstLine="0"/>
      <w:jc w:val="left"/>
    </w:pPr>
    <w:rPr>
      <w:kern w:val="16"/>
      <w:sz w:val="20"/>
      <w:szCs w:val="20"/>
      <w:lang w:val="en-US"/>
    </w:rPr>
  </w:style>
  <w:style w:type="table" w:styleId="OrtaGlgeleme2-Vurgu5">
    <w:name w:val="Medium Shading 2 Accent 5"/>
    <w:basedOn w:val="NormalTablo"/>
    <w:uiPriority w:val="64"/>
    <w:rsid w:val="004F5B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4F5B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OrtaKlavuz3-Vurgu1">
    <w:name w:val="Medium Grid 3 Accent 1"/>
    <w:basedOn w:val="NormalTablo"/>
    <w:uiPriority w:val="69"/>
    <w:rsid w:val="004F5B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AkKlavuz-Vurgu1">
    <w:name w:val="Light Grid Accent 1"/>
    <w:basedOn w:val="NormalTablo"/>
    <w:uiPriority w:val="62"/>
    <w:rsid w:val="00B70D27"/>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OrtaKlavuz1-Vurgu1">
    <w:name w:val="Medium Grid 1 Accent 1"/>
    <w:basedOn w:val="NormalTablo"/>
    <w:uiPriority w:val="67"/>
    <w:rsid w:val="00B70D27"/>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KlavuzTablo5Koyu-Vurgu21">
    <w:name w:val="Kılavuz Tablo 5 Koyu - Vurgu 21"/>
    <w:basedOn w:val="NormalTablo"/>
    <w:uiPriority w:val="50"/>
    <w:rsid w:val="00D56B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customStyle="1" w:styleId="KlavuzTablo5Koyu-Vurgu11">
    <w:name w:val="Kılavuz Tablo 5 Koyu - Vurgu 11"/>
    <w:basedOn w:val="NormalTablo"/>
    <w:uiPriority w:val="50"/>
    <w:rsid w:val="00D56B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customStyle="1" w:styleId="DzTablo11">
    <w:name w:val="Düz Tablo 11"/>
    <w:basedOn w:val="NormalTablo"/>
    <w:uiPriority w:val="41"/>
    <w:rsid w:val="005B5E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5B5E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
    <w:name w:val="Tablo Kılavuzu Açık1"/>
    <w:basedOn w:val="NormalTablo"/>
    <w:uiPriority w:val="40"/>
    <w:rsid w:val="005B5E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31">
    <w:name w:val="Düz Tablo 31"/>
    <w:basedOn w:val="NormalTablo"/>
    <w:uiPriority w:val="43"/>
    <w:rsid w:val="005B5E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5B5E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semiHidden/>
    <w:unhideWhenUsed/>
    <w:rsid w:val="00CD5D3F"/>
    <w:rPr>
      <w:sz w:val="16"/>
      <w:szCs w:val="16"/>
    </w:rPr>
  </w:style>
  <w:style w:type="paragraph" w:styleId="AklamaMetni">
    <w:name w:val="annotation text"/>
    <w:basedOn w:val="Normal"/>
    <w:link w:val="AklamaMetniChar"/>
    <w:semiHidden/>
    <w:unhideWhenUsed/>
    <w:rsid w:val="00CD5D3F"/>
    <w:pPr>
      <w:spacing w:line="240" w:lineRule="auto"/>
    </w:pPr>
    <w:rPr>
      <w:sz w:val="20"/>
      <w:szCs w:val="20"/>
    </w:rPr>
  </w:style>
  <w:style w:type="character" w:customStyle="1" w:styleId="AklamaMetniChar">
    <w:name w:val="Açıklama Metni Char"/>
    <w:basedOn w:val="VarsaylanParagrafYazTipi"/>
    <w:link w:val="AklamaMetni"/>
    <w:semiHidden/>
    <w:rsid w:val="00CD5D3F"/>
    <w:rPr>
      <w:rFonts w:ascii="Arial" w:hAnsi="Arial"/>
      <w:lang w:eastAsia="en-US"/>
    </w:rPr>
  </w:style>
  <w:style w:type="paragraph" w:styleId="AklamaKonusu">
    <w:name w:val="annotation subject"/>
    <w:basedOn w:val="AklamaMetni"/>
    <w:next w:val="AklamaMetni"/>
    <w:link w:val="AklamaKonusuChar"/>
    <w:semiHidden/>
    <w:unhideWhenUsed/>
    <w:rsid w:val="00CD5D3F"/>
    <w:rPr>
      <w:b/>
      <w:bCs/>
    </w:rPr>
  </w:style>
  <w:style w:type="character" w:customStyle="1" w:styleId="AklamaKonusuChar">
    <w:name w:val="Açıklama Konusu Char"/>
    <w:basedOn w:val="AklamaMetniChar"/>
    <w:link w:val="AklamaKonusu"/>
    <w:semiHidden/>
    <w:rsid w:val="00CD5D3F"/>
    <w:rPr>
      <w:rFonts w:ascii="Arial" w:hAnsi="Arial"/>
      <w:b/>
      <w:bCs/>
      <w:lang w:eastAsia="en-US"/>
    </w:rPr>
  </w:style>
  <w:style w:type="table" w:customStyle="1" w:styleId="KlavuzTablo3-Vurgu11">
    <w:name w:val="Kılavuz Tablo 3 - Vurgu 11"/>
    <w:basedOn w:val="NormalTablo"/>
    <w:uiPriority w:val="48"/>
    <w:rsid w:val="00C81191"/>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customStyle="1" w:styleId="KlavuzTablo5Koyu-Vurgu61">
    <w:name w:val="Kılavuz Tablo 5 Koyu - Vurgu 61"/>
    <w:basedOn w:val="NormalTablo"/>
    <w:uiPriority w:val="50"/>
    <w:rsid w:val="00DA4C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paragraph" w:customStyle="1" w:styleId="Char1">
    <w:name w:val="Char1"/>
    <w:basedOn w:val="Normal"/>
    <w:rsid w:val="0001735C"/>
    <w:pPr>
      <w:spacing w:before="0" w:after="160" w:line="240" w:lineRule="exact"/>
      <w:ind w:firstLine="0"/>
      <w:jc w:val="left"/>
    </w:pPr>
    <w:rPr>
      <w:kern w:val="16"/>
      <w:sz w:val="20"/>
      <w:szCs w:val="20"/>
      <w:lang w:val="en-US"/>
    </w:rPr>
  </w:style>
  <w:style w:type="paragraph" w:customStyle="1" w:styleId="Default">
    <w:name w:val="Default"/>
    <w:rsid w:val="00B810E4"/>
    <w:pPr>
      <w:autoSpaceDE w:val="0"/>
      <w:autoSpaceDN w:val="0"/>
      <w:adjustRightInd w:val="0"/>
    </w:pPr>
    <w:rPr>
      <w:rFonts w:ascii="Calibri" w:eastAsiaTheme="minorHAnsi" w:hAnsi="Calibri" w:cs="Calibri"/>
      <w:color w:val="000000"/>
      <w:sz w:val="24"/>
      <w:szCs w:val="24"/>
      <w:lang w:eastAsia="en-US"/>
    </w:rPr>
  </w:style>
  <w:style w:type="table" w:customStyle="1" w:styleId="TabloKlavuzu1">
    <w:name w:val="Tablo Kılavuzu1"/>
    <w:basedOn w:val="NormalTablo"/>
    <w:next w:val="TabloKlavuzu"/>
    <w:uiPriority w:val="59"/>
    <w:rsid w:val="00BE56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8B45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8B45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8B4568"/>
  </w:style>
  <w:style w:type="table" w:customStyle="1" w:styleId="TabloKlavuzu4">
    <w:name w:val="Tablo Kılavuzu4"/>
    <w:basedOn w:val="NormalTablo"/>
    <w:next w:val="TabloKlavuzu"/>
    <w:uiPriority w:val="59"/>
    <w:rsid w:val="008B45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
    <w:rsid w:val="00F42A54"/>
    <w:pPr>
      <w:spacing w:before="100" w:beforeAutospacing="1" w:after="100" w:afterAutospacing="1" w:line="240" w:lineRule="auto"/>
      <w:ind w:firstLine="0"/>
      <w:jc w:val="left"/>
    </w:pPr>
    <w:rPr>
      <w:rFonts w:ascii="Times New Roman" w:hAnsi="Times New Roman"/>
      <w:lang w:eastAsia="tr-TR"/>
    </w:rPr>
  </w:style>
  <w:style w:type="paragraph" w:customStyle="1" w:styleId="xl69">
    <w:name w:val="xl69"/>
    <w:basedOn w:val="Normal"/>
    <w:rsid w:val="00F42A54"/>
    <w:pPr>
      <w:spacing w:before="100" w:beforeAutospacing="1" w:after="100" w:afterAutospacing="1" w:line="240" w:lineRule="auto"/>
      <w:ind w:firstLineChars="100" w:firstLine="0"/>
      <w:jc w:val="left"/>
      <w:textAlignment w:val="center"/>
    </w:pPr>
    <w:rPr>
      <w:rFonts w:ascii="Times New Roman" w:hAnsi="Times New Roman"/>
      <w:b/>
      <w:bCs/>
      <w:lang w:eastAsia="tr-TR"/>
    </w:rPr>
  </w:style>
  <w:style w:type="paragraph" w:customStyle="1" w:styleId="xl70">
    <w:name w:val="xl70"/>
    <w:basedOn w:val="Normal"/>
    <w:rsid w:val="00F42A54"/>
    <w:pPr>
      <w:pBdr>
        <w:top w:val="single" w:sz="4" w:space="0" w:color="auto"/>
        <w:bottom w:val="single" w:sz="4" w:space="0" w:color="auto"/>
        <w:right w:val="single" w:sz="4" w:space="0" w:color="auto"/>
      </w:pBdr>
      <w:shd w:val="clear" w:color="000000" w:fill="2F75B5"/>
      <w:spacing w:before="100" w:beforeAutospacing="1" w:after="100" w:afterAutospacing="1" w:line="240" w:lineRule="auto"/>
      <w:ind w:firstLine="0"/>
      <w:jc w:val="center"/>
      <w:textAlignment w:val="center"/>
    </w:pPr>
    <w:rPr>
      <w:rFonts w:ascii="Times New Roman" w:hAnsi="Times New Roman"/>
      <w:b/>
      <w:bCs/>
      <w:color w:val="FFFFFF"/>
      <w:lang w:eastAsia="tr-TR"/>
    </w:rPr>
  </w:style>
  <w:style w:type="paragraph" w:customStyle="1" w:styleId="xl71">
    <w:name w:val="xl71"/>
    <w:basedOn w:val="Normal"/>
    <w:rsid w:val="00F42A54"/>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ind w:firstLine="0"/>
      <w:jc w:val="center"/>
      <w:textAlignment w:val="center"/>
    </w:pPr>
    <w:rPr>
      <w:rFonts w:ascii="Times New Roman" w:hAnsi="Times New Roman"/>
      <w:b/>
      <w:bCs/>
      <w:color w:val="FFFFFF"/>
      <w:lang w:eastAsia="tr-TR"/>
    </w:rPr>
  </w:style>
  <w:style w:type="paragraph" w:customStyle="1" w:styleId="xl72">
    <w:name w:val="xl72"/>
    <w:basedOn w:val="Normal"/>
    <w:rsid w:val="00F42A54"/>
    <w:pPr>
      <w:pBdr>
        <w:top w:val="single" w:sz="4" w:space="0" w:color="auto"/>
        <w:left w:val="single" w:sz="4" w:space="0" w:color="auto"/>
        <w:bottom w:val="single" w:sz="4" w:space="0" w:color="auto"/>
      </w:pBdr>
      <w:shd w:val="clear" w:color="000000" w:fill="2F75B5"/>
      <w:spacing w:before="100" w:beforeAutospacing="1" w:after="100" w:afterAutospacing="1" w:line="240" w:lineRule="auto"/>
      <w:ind w:firstLine="0"/>
      <w:jc w:val="center"/>
      <w:textAlignment w:val="center"/>
    </w:pPr>
    <w:rPr>
      <w:rFonts w:ascii="Times New Roman" w:hAnsi="Times New Roman"/>
      <w:b/>
      <w:bCs/>
      <w:color w:val="FFFFFF"/>
      <w:lang w:eastAsia="tr-TR"/>
    </w:rPr>
  </w:style>
  <w:style w:type="paragraph" w:customStyle="1" w:styleId="xl73">
    <w:name w:val="xl73"/>
    <w:basedOn w:val="Normal"/>
    <w:rsid w:val="00F42A54"/>
    <w:pPr>
      <w:pBdr>
        <w:top w:val="single" w:sz="4" w:space="0"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Times New Roman" w:hAnsi="Times New Roman"/>
      <w:i/>
      <w:iCs/>
      <w:lang w:eastAsia="tr-TR"/>
    </w:rPr>
  </w:style>
  <w:style w:type="paragraph" w:customStyle="1" w:styleId="xl74">
    <w:name w:val="xl74"/>
    <w:basedOn w:val="Normal"/>
    <w:rsid w:val="00F42A54"/>
    <w:pPr>
      <w:pBdr>
        <w:top w:val="single" w:sz="4" w:space="0" w:color="auto"/>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Times New Roman" w:hAnsi="Times New Roman"/>
      <w:i/>
      <w:iCs/>
      <w:lang w:eastAsia="tr-TR"/>
    </w:rPr>
  </w:style>
  <w:style w:type="paragraph" w:customStyle="1" w:styleId="xl75">
    <w:name w:val="xl75"/>
    <w:basedOn w:val="Normal"/>
    <w:rsid w:val="00F42A54"/>
    <w:pPr>
      <w:pBdr>
        <w:top w:val="single" w:sz="4" w:space="0" w:color="auto"/>
        <w:right w:val="single" w:sz="4" w:space="0" w:color="auto"/>
      </w:pBdr>
      <w:spacing w:before="100" w:beforeAutospacing="1" w:after="100" w:afterAutospacing="1" w:line="240" w:lineRule="auto"/>
      <w:ind w:firstLineChars="100" w:firstLine="0"/>
      <w:jc w:val="left"/>
      <w:textAlignment w:val="center"/>
    </w:pPr>
    <w:rPr>
      <w:rFonts w:ascii="Times New Roman" w:hAnsi="Times New Roman"/>
      <w:i/>
      <w:iCs/>
      <w:lang w:eastAsia="tr-TR"/>
    </w:rPr>
  </w:style>
  <w:style w:type="paragraph" w:customStyle="1" w:styleId="xl76">
    <w:name w:val="xl76"/>
    <w:basedOn w:val="Normal"/>
    <w:rsid w:val="00F42A54"/>
    <w:pPr>
      <w:pBdr>
        <w:top w:val="single" w:sz="4" w:space="0" w:color="auto"/>
        <w:bottom w:val="single" w:sz="4" w:space="0" w:color="auto"/>
        <w:right w:val="single" w:sz="4" w:space="0" w:color="auto"/>
      </w:pBdr>
      <w:shd w:val="clear" w:color="000000" w:fill="BDD7EE"/>
      <w:spacing w:before="100" w:beforeAutospacing="1" w:after="100" w:afterAutospacing="1" w:line="240" w:lineRule="auto"/>
      <w:ind w:firstLine="0"/>
      <w:jc w:val="center"/>
      <w:textAlignment w:val="center"/>
    </w:pPr>
    <w:rPr>
      <w:rFonts w:ascii="Times New Roman" w:hAnsi="Times New Roman"/>
      <w:b/>
      <w:bCs/>
      <w:lang w:eastAsia="tr-TR"/>
    </w:rPr>
  </w:style>
  <w:style w:type="paragraph" w:customStyle="1" w:styleId="xl77">
    <w:name w:val="xl77"/>
    <w:basedOn w:val="Normal"/>
    <w:rsid w:val="00F42A54"/>
    <w:pPr>
      <w:pBdr>
        <w:bottom w:val="single" w:sz="4" w:space="0" w:color="auto"/>
        <w:right w:val="single" w:sz="4" w:space="0" w:color="auto"/>
      </w:pBdr>
      <w:spacing w:before="100" w:beforeAutospacing="1" w:after="100" w:afterAutospacing="1" w:line="240" w:lineRule="auto"/>
      <w:ind w:firstLineChars="100" w:firstLine="0"/>
      <w:jc w:val="left"/>
      <w:textAlignment w:val="center"/>
    </w:pPr>
    <w:rPr>
      <w:rFonts w:ascii="Times New Roman" w:hAnsi="Times New Roman"/>
      <w:i/>
      <w:iCs/>
      <w:lang w:eastAsia="tr-TR"/>
    </w:rPr>
  </w:style>
  <w:style w:type="paragraph" w:customStyle="1" w:styleId="xl78">
    <w:name w:val="xl78"/>
    <w:basedOn w:val="Normal"/>
    <w:rsid w:val="00F4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79">
    <w:name w:val="xl79"/>
    <w:basedOn w:val="Normal"/>
    <w:rsid w:val="00F42A54"/>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0">
    <w:name w:val="xl80"/>
    <w:basedOn w:val="Normal"/>
    <w:rsid w:val="00F4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1">
    <w:name w:val="xl81"/>
    <w:basedOn w:val="Normal"/>
    <w:rsid w:val="00F42A54"/>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2">
    <w:name w:val="xl82"/>
    <w:basedOn w:val="Normal"/>
    <w:rsid w:val="00F42A54"/>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3">
    <w:name w:val="xl83"/>
    <w:basedOn w:val="Normal"/>
    <w:rsid w:val="00F42A54"/>
    <w:pPr>
      <w:pBdr>
        <w:top w:val="single" w:sz="4" w:space="0" w:color="auto"/>
        <w:left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4">
    <w:name w:val="xl84"/>
    <w:basedOn w:val="Normal"/>
    <w:rsid w:val="00F42A5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5">
    <w:name w:val="xl85"/>
    <w:basedOn w:val="Normal"/>
    <w:rsid w:val="00F42A54"/>
    <w:pPr>
      <w:pBdr>
        <w:top w:val="single" w:sz="4" w:space="0" w:color="auto"/>
        <w:left w:val="single" w:sz="4" w:space="0" w:color="auto"/>
        <w:bottom w:val="single" w:sz="4" w:space="0" w:color="auto"/>
      </w:pBdr>
      <w:shd w:val="clear" w:color="000000" w:fill="BDD7EE"/>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6">
    <w:name w:val="xl86"/>
    <w:basedOn w:val="Normal"/>
    <w:rsid w:val="00F42A54"/>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7">
    <w:name w:val="xl87"/>
    <w:basedOn w:val="Normal"/>
    <w:rsid w:val="00F42A54"/>
    <w:pPr>
      <w:pBdr>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lang w:eastAsia="tr-TR"/>
    </w:rPr>
  </w:style>
  <w:style w:type="paragraph" w:customStyle="1" w:styleId="xl88">
    <w:name w:val="xl88"/>
    <w:basedOn w:val="Normal"/>
    <w:rsid w:val="00F42A54"/>
    <w:pPr>
      <w:spacing w:before="100" w:beforeAutospacing="1" w:after="100" w:afterAutospacing="1" w:line="240" w:lineRule="auto"/>
      <w:ind w:firstLine="0"/>
      <w:jc w:val="left"/>
      <w:textAlignment w:val="center"/>
    </w:pPr>
    <w:rPr>
      <w:rFonts w:ascii="Times New Roman" w:hAnsi="Times New Roman"/>
      <w:lang w:eastAsia="tr-TR"/>
    </w:rPr>
  </w:style>
  <w:style w:type="paragraph" w:customStyle="1" w:styleId="xl89">
    <w:name w:val="xl89"/>
    <w:basedOn w:val="Normal"/>
    <w:rsid w:val="00F42A54"/>
    <w:pPr>
      <w:spacing w:before="100" w:beforeAutospacing="1" w:after="100" w:afterAutospacing="1" w:line="240" w:lineRule="auto"/>
      <w:ind w:firstLine="0"/>
      <w:jc w:val="center"/>
    </w:pPr>
    <w:rPr>
      <w:rFonts w:ascii="Times New Roman" w:hAnsi="Times New Roman"/>
      <w:b/>
      <w:bCs/>
      <w:sz w:val="32"/>
      <w:szCs w:val="32"/>
      <w:lang w:eastAsia="tr-TR"/>
    </w:rPr>
  </w:style>
  <w:style w:type="paragraph" w:customStyle="1" w:styleId="xl90">
    <w:name w:val="xl90"/>
    <w:basedOn w:val="Normal"/>
    <w:rsid w:val="001F3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sz w:val="20"/>
      <w:szCs w:val="20"/>
      <w:lang w:eastAsia="tr-TR"/>
    </w:rPr>
  </w:style>
  <w:style w:type="paragraph" w:customStyle="1" w:styleId="xl91">
    <w:name w:val="xl91"/>
    <w:basedOn w:val="Normal"/>
    <w:rsid w:val="001F3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92">
    <w:name w:val="xl92"/>
    <w:basedOn w:val="Normal"/>
    <w:rsid w:val="001F3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93">
    <w:name w:val="xl93"/>
    <w:basedOn w:val="Normal"/>
    <w:rsid w:val="001F303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eastAsia="tr-TR"/>
    </w:rPr>
  </w:style>
  <w:style w:type="paragraph" w:customStyle="1" w:styleId="xl94">
    <w:name w:val="xl94"/>
    <w:basedOn w:val="Normal"/>
    <w:rsid w:val="001F3037"/>
    <w:pPr>
      <w:pBdr>
        <w:left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eastAsia="tr-TR"/>
    </w:rPr>
  </w:style>
  <w:style w:type="paragraph" w:customStyle="1" w:styleId="xl95">
    <w:name w:val="xl95"/>
    <w:basedOn w:val="Normal"/>
    <w:rsid w:val="001F303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eastAsia="tr-TR"/>
    </w:rPr>
  </w:style>
  <w:style w:type="paragraph" w:customStyle="1" w:styleId="xl96">
    <w:name w:val="xl96"/>
    <w:basedOn w:val="Normal"/>
    <w:rsid w:val="001F3037"/>
    <w:pPr>
      <w:pBdr>
        <w:left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Tahoma" w:hAnsi="Tahoma" w:cs="Tahoma"/>
      <w:b/>
      <w:bCs/>
      <w:sz w:val="20"/>
      <w:szCs w:val="20"/>
      <w:lang w:eastAsia="tr-TR"/>
    </w:rPr>
  </w:style>
  <w:style w:type="paragraph" w:customStyle="1" w:styleId="xl97">
    <w:name w:val="xl97"/>
    <w:basedOn w:val="Normal"/>
    <w:rsid w:val="001F3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ahoma" w:hAnsi="Tahoma" w:cs="Tahoma"/>
      <w:sz w:val="20"/>
      <w:szCs w:val="20"/>
      <w:lang w:eastAsia="tr-TR"/>
    </w:rPr>
  </w:style>
  <w:style w:type="paragraph" w:customStyle="1" w:styleId="xl98">
    <w:name w:val="xl98"/>
    <w:basedOn w:val="Normal"/>
    <w:rsid w:val="001F3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ahoma" w:hAnsi="Tahoma" w:cs="Tahoma"/>
      <w:sz w:val="20"/>
      <w:szCs w:val="20"/>
      <w:lang w:eastAsia="tr-TR"/>
    </w:rPr>
  </w:style>
  <w:style w:type="paragraph" w:customStyle="1" w:styleId="xl99">
    <w:name w:val="xl99"/>
    <w:basedOn w:val="Normal"/>
    <w:rsid w:val="001F3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eastAsia="tr-TR"/>
    </w:rPr>
  </w:style>
  <w:style w:type="paragraph" w:customStyle="1" w:styleId="xl100">
    <w:name w:val="xl100"/>
    <w:basedOn w:val="Normal"/>
    <w:rsid w:val="001F3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101">
    <w:name w:val="xl101"/>
    <w:basedOn w:val="Normal"/>
    <w:rsid w:val="001F3037"/>
    <w:pPr>
      <w:spacing w:before="100" w:beforeAutospacing="1" w:after="100" w:afterAutospacing="1" w:line="240" w:lineRule="auto"/>
      <w:ind w:firstLine="0"/>
      <w:jc w:val="left"/>
      <w:textAlignment w:val="center"/>
    </w:pPr>
    <w:rPr>
      <w:rFonts w:ascii="Tahoma" w:hAnsi="Tahoma" w:cs="Tahoma"/>
      <w:sz w:val="20"/>
      <w:szCs w:val="20"/>
      <w:lang w:eastAsia="tr-TR"/>
    </w:rPr>
  </w:style>
  <w:style w:type="paragraph" w:customStyle="1" w:styleId="xl102">
    <w:name w:val="xl102"/>
    <w:basedOn w:val="Normal"/>
    <w:rsid w:val="001F3037"/>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ahoma" w:hAnsi="Tahoma" w:cs="Tahoma"/>
      <w:sz w:val="20"/>
      <w:szCs w:val="20"/>
      <w:lang w:eastAsia="tr-TR"/>
    </w:rPr>
  </w:style>
  <w:style w:type="paragraph" w:customStyle="1" w:styleId="xl103">
    <w:name w:val="xl103"/>
    <w:basedOn w:val="Normal"/>
    <w:rsid w:val="001F3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ahoma" w:hAnsi="Tahoma" w:cs="Tahoma"/>
      <w:sz w:val="20"/>
      <w:szCs w:val="20"/>
      <w:lang w:eastAsia="tr-TR"/>
    </w:rPr>
  </w:style>
  <w:style w:type="paragraph" w:customStyle="1" w:styleId="xl104">
    <w:name w:val="xl104"/>
    <w:basedOn w:val="Normal"/>
    <w:rsid w:val="001F3037"/>
    <w:pPr>
      <w:pBdr>
        <w:top w:val="single" w:sz="4" w:space="0" w:color="auto"/>
        <w:left w:val="single" w:sz="4" w:space="0" w:color="auto"/>
        <w:bottom w:val="single" w:sz="8"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05">
    <w:name w:val="xl105"/>
    <w:basedOn w:val="Normal"/>
    <w:rsid w:val="001F303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06">
    <w:name w:val="xl106"/>
    <w:basedOn w:val="Normal"/>
    <w:rsid w:val="001F303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07">
    <w:name w:val="xl107"/>
    <w:basedOn w:val="Normal"/>
    <w:rsid w:val="001F3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ahoma" w:hAnsi="Tahoma" w:cs="Tahoma"/>
      <w:sz w:val="20"/>
      <w:szCs w:val="20"/>
      <w:lang w:eastAsia="tr-TR"/>
    </w:rPr>
  </w:style>
  <w:style w:type="paragraph" w:customStyle="1" w:styleId="xl108">
    <w:name w:val="xl108"/>
    <w:basedOn w:val="Normal"/>
    <w:rsid w:val="001F3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Tahoma" w:hAnsi="Tahoma" w:cs="Tahoma"/>
      <w:b/>
      <w:bCs/>
      <w:sz w:val="20"/>
      <w:szCs w:val="20"/>
      <w:lang w:eastAsia="tr-TR"/>
    </w:rPr>
  </w:style>
  <w:style w:type="paragraph" w:customStyle="1" w:styleId="xl109">
    <w:name w:val="xl109"/>
    <w:basedOn w:val="Normal"/>
    <w:rsid w:val="001F3037"/>
    <w:pPr>
      <w:spacing w:before="100" w:beforeAutospacing="1" w:after="100" w:afterAutospacing="1" w:line="240" w:lineRule="auto"/>
      <w:ind w:firstLine="0"/>
      <w:jc w:val="right"/>
      <w:textAlignment w:val="center"/>
    </w:pPr>
    <w:rPr>
      <w:rFonts w:ascii="Tahoma" w:hAnsi="Tahoma" w:cs="Tahoma"/>
      <w:sz w:val="20"/>
      <w:szCs w:val="20"/>
      <w:lang w:eastAsia="tr-TR"/>
    </w:rPr>
  </w:style>
  <w:style w:type="paragraph" w:customStyle="1" w:styleId="xl110">
    <w:name w:val="xl110"/>
    <w:basedOn w:val="Normal"/>
    <w:rsid w:val="001F3037"/>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111">
    <w:name w:val="xl111"/>
    <w:basedOn w:val="Normal"/>
    <w:rsid w:val="001F3037"/>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112">
    <w:name w:val="xl112"/>
    <w:basedOn w:val="Normal"/>
    <w:rsid w:val="001F3037"/>
    <w:pPr>
      <w:pBdr>
        <w:left w:val="single" w:sz="4" w:space="0" w:color="auto"/>
        <w:bottom w:val="single" w:sz="4" w:space="0" w:color="auto"/>
      </w:pBdr>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113">
    <w:name w:val="xl113"/>
    <w:basedOn w:val="Normal"/>
    <w:rsid w:val="001F3037"/>
    <w:pPr>
      <w:pBdr>
        <w:bottom w:val="single" w:sz="4" w:space="0" w:color="auto"/>
        <w:right w:val="single" w:sz="4" w:space="0" w:color="auto"/>
      </w:pBdr>
      <w:spacing w:before="100" w:beforeAutospacing="1" w:after="100" w:afterAutospacing="1" w:line="240" w:lineRule="auto"/>
      <w:ind w:firstLine="0"/>
      <w:jc w:val="left"/>
      <w:textAlignment w:val="center"/>
    </w:pPr>
    <w:rPr>
      <w:rFonts w:ascii="Tahoma" w:hAnsi="Tahoma" w:cs="Tahoma"/>
      <w:b/>
      <w:bCs/>
      <w:sz w:val="20"/>
      <w:szCs w:val="20"/>
      <w:lang w:eastAsia="tr-TR"/>
    </w:rPr>
  </w:style>
  <w:style w:type="paragraph" w:customStyle="1" w:styleId="xl114">
    <w:name w:val="xl114"/>
    <w:basedOn w:val="Normal"/>
    <w:rsid w:val="001F3037"/>
    <w:pPr>
      <w:spacing w:before="100" w:beforeAutospacing="1" w:after="100" w:afterAutospacing="1" w:line="240" w:lineRule="auto"/>
      <w:ind w:firstLine="0"/>
      <w:jc w:val="center"/>
      <w:textAlignment w:val="center"/>
    </w:pPr>
    <w:rPr>
      <w:rFonts w:ascii="Tahoma" w:hAnsi="Tahoma" w:cs="Tahoma"/>
      <w:b/>
      <w:bCs/>
      <w:sz w:val="32"/>
      <w:szCs w:val="32"/>
      <w:lang w:eastAsia="tr-TR"/>
    </w:rPr>
  </w:style>
  <w:style w:type="paragraph" w:customStyle="1" w:styleId="xl115">
    <w:name w:val="xl115"/>
    <w:basedOn w:val="Normal"/>
    <w:rsid w:val="001F3037"/>
    <w:pPr>
      <w:pBdr>
        <w:top w:val="single" w:sz="4"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16">
    <w:name w:val="xl116"/>
    <w:basedOn w:val="Normal"/>
    <w:rsid w:val="001F3037"/>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17">
    <w:name w:val="xl117"/>
    <w:basedOn w:val="Normal"/>
    <w:rsid w:val="001F3037"/>
    <w:pPr>
      <w:pBdr>
        <w:left w:val="single" w:sz="4" w:space="0" w:color="auto"/>
        <w:bottom w:val="single" w:sz="8"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18">
    <w:name w:val="xl118"/>
    <w:basedOn w:val="Normal"/>
    <w:rsid w:val="001F3037"/>
    <w:pPr>
      <w:pBdr>
        <w:bottom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19">
    <w:name w:val="xl119"/>
    <w:basedOn w:val="Normal"/>
    <w:rsid w:val="001F3037"/>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0">
    <w:name w:val="xl120"/>
    <w:basedOn w:val="Normal"/>
    <w:rsid w:val="001F3037"/>
    <w:pPr>
      <w:pBdr>
        <w:left w:val="single" w:sz="4" w:space="0" w:color="auto"/>
        <w:bottom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1">
    <w:name w:val="xl121"/>
    <w:basedOn w:val="Normal"/>
    <w:rsid w:val="001F3037"/>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2">
    <w:name w:val="xl122"/>
    <w:basedOn w:val="Normal"/>
    <w:rsid w:val="001F3037"/>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3">
    <w:name w:val="xl123"/>
    <w:basedOn w:val="Normal"/>
    <w:rsid w:val="001F3037"/>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4">
    <w:name w:val="xl124"/>
    <w:basedOn w:val="Normal"/>
    <w:rsid w:val="001F3037"/>
    <w:pPr>
      <w:pBdr>
        <w:bottom w:val="single" w:sz="4" w:space="0" w:color="auto"/>
      </w:pBdr>
      <w:spacing w:before="100" w:beforeAutospacing="1" w:after="100" w:afterAutospacing="1" w:line="240" w:lineRule="auto"/>
      <w:ind w:firstLine="0"/>
      <w:jc w:val="left"/>
      <w:textAlignment w:val="center"/>
    </w:pPr>
    <w:rPr>
      <w:rFonts w:ascii="Tahoma" w:hAnsi="Tahoma" w:cs="Tahoma"/>
      <w:b/>
      <w:bCs/>
      <w:lang w:eastAsia="tr-TR"/>
    </w:rPr>
  </w:style>
  <w:style w:type="paragraph" w:customStyle="1" w:styleId="xl125">
    <w:name w:val="xl125"/>
    <w:basedOn w:val="Normal"/>
    <w:rsid w:val="001F3037"/>
    <w:pPr>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26">
    <w:name w:val="xl126"/>
    <w:basedOn w:val="Normal"/>
    <w:rsid w:val="001F3037"/>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sz w:val="20"/>
      <w:szCs w:val="20"/>
      <w:lang w:eastAsia="tr-TR"/>
    </w:rPr>
  </w:style>
  <w:style w:type="paragraph" w:customStyle="1" w:styleId="xl127">
    <w:name w:val="xl127"/>
    <w:basedOn w:val="Normal"/>
    <w:rsid w:val="001F3037"/>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sz w:val="20"/>
      <w:szCs w:val="20"/>
      <w:lang w:eastAsia="tr-TR"/>
    </w:rPr>
  </w:style>
  <w:style w:type="paragraph" w:customStyle="1" w:styleId="xl128">
    <w:name w:val="xl128"/>
    <w:basedOn w:val="Normal"/>
    <w:rsid w:val="001F3037"/>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sz w:val="20"/>
      <w:szCs w:val="20"/>
      <w:lang w:eastAsia="tr-TR"/>
    </w:rPr>
  </w:style>
  <w:style w:type="paragraph" w:customStyle="1" w:styleId="xl129">
    <w:name w:val="xl129"/>
    <w:basedOn w:val="Normal"/>
    <w:rsid w:val="001F3037"/>
    <w:pPr>
      <w:pBdr>
        <w:top w:val="single" w:sz="4"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30">
    <w:name w:val="xl130"/>
    <w:basedOn w:val="Normal"/>
    <w:rsid w:val="001F3037"/>
    <w:pPr>
      <w:pBdr>
        <w:top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31">
    <w:name w:val="xl131"/>
    <w:basedOn w:val="Normal"/>
    <w:rsid w:val="001F3037"/>
    <w:pPr>
      <w:pBdr>
        <w:top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32">
    <w:name w:val="xl132"/>
    <w:basedOn w:val="Normal"/>
    <w:rsid w:val="001F3037"/>
    <w:pPr>
      <w:pBdr>
        <w:left w:val="single" w:sz="4" w:space="0" w:color="auto"/>
        <w:bottom w:val="single" w:sz="8"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33">
    <w:name w:val="xl133"/>
    <w:basedOn w:val="Normal"/>
    <w:rsid w:val="001F3037"/>
    <w:pPr>
      <w:pBdr>
        <w:bottom w:val="single" w:sz="8"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paragraph" w:customStyle="1" w:styleId="xl134">
    <w:name w:val="xl134"/>
    <w:basedOn w:val="Normal"/>
    <w:rsid w:val="001F3037"/>
    <w:pPr>
      <w:pBdr>
        <w:bottom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ahoma" w:hAnsi="Tahoma" w:cs="Tahoma"/>
      <w:b/>
      <w:bCs/>
      <w:lang w:eastAsia="tr-TR"/>
    </w:rPr>
  </w:style>
  <w:style w:type="table" w:customStyle="1" w:styleId="TabloKlavuzu5">
    <w:name w:val="Tablo Kılavuzu5"/>
    <w:basedOn w:val="NormalTablo"/>
    <w:next w:val="TabloKlavuzu"/>
    <w:rsid w:val="00C52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C52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C52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C52E0F"/>
  </w:style>
  <w:style w:type="table" w:customStyle="1" w:styleId="TabloKlavuzu8">
    <w:name w:val="Tablo Kılavuzu8"/>
    <w:basedOn w:val="NormalTablo"/>
    <w:next w:val="TabloKlavuzu"/>
    <w:uiPriority w:val="59"/>
    <w:rsid w:val="00C52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650B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EC6D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348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3348A1"/>
  </w:style>
  <w:style w:type="table" w:customStyle="1" w:styleId="TabloKlavuzu12">
    <w:name w:val="Tablo Kılavuzu12"/>
    <w:basedOn w:val="NormalTablo"/>
    <w:next w:val="TabloKlavuzu"/>
    <w:uiPriority w:val="59"/>
    <w:rsid w:val="003348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semiHidden/>
    <w:unhideWhenUsed/>
    <w:rsid w:val="00AC1457"/>
  </w:style>
  <w:style w:type="table" w:customStyle="1" w:styleId="TabloKlavuzu13">
    <w:name w:val="Tablo Kılavuzu13"/>
    <w:basedOn w:val="NormalTablo"/>
    <w:next w:val="TabloKlavuzu"/>
    <w:uiPriority w:val="59"/>
    <w:rsid w:val="002E09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E502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B7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B74A77"/>
  </w:style>
  <w:style w:type="table" w:customStyle="1" w:styleId="TabloKlavuzu16">
    <w:name w:val="Tablo Kılavuzu16"/>
    <w:basedOn w:val="NormalTablo"/>
    <w:next w:val="TabloKlavuzu"/>
    <w:uiPriority w:val="59"/>
    <w:rsid w:val="00B74A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21">
    <w:name w:val="Liste Tablo 3 - Vurgu 1121"/>
    <w:basedOn w:val="NormalTablo"/>
    <w:uiPriority w:val="48"/>
    <w:rsid w:val="007D5A81"/>
    <w:pPr>
      <w:spacing w:before="120"/>
      <w:ind w:firstLine="709"/>
      <w:jc w:val="center"/>
    </w:pPr>
    <w:rPr>
      <w:rFonts w:ascii="Bookman Old Style" w:hAnsi="Bookman Old Style"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cPr>
      <w:vAlign w:val="center"/>
    </w:tc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
    <w:name w:val="Liste Tablo 3 - Vurgu 112"/>
    <w:basedOn w:val="NormalTablo"/>
    <w:uiPriority w:val="48"/>
    <w:rsid w:val="007D5A81"/>
    <w:pPr>
      <w:spacing w:before="120"/>
      <w:ind w:firstLine="709"/>
      <w:jc w:val="center"/>
    </w:pPr>
    <w:rPr>
      <w:rFonts w:ascii="Bookman Old Style" w:hAnsi="Bookman Old Style"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cPr>
      <w:vAlign w:val="center"/>
    </w:tc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17">
    <w:name w:val="Tablo Kılavuzu17"/>
    <w:basedOn w:val="NormalTablo"/>
    <w:next w:val="TabloKlavuzu"/>
    <w:uiPriority w:val="59"/>
    <w:rsid w:val="00634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B130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820D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820D74"/>
  </w:style>
  <w:style w:type="table" w:customStyle="1" w:styleId="TabloKlavuzu20">
    <w:name w:val="Tablo Kılavuzu20"/>
    <w:basedOn w:val="NormalTablo"/>
    <w:next w:val="TabloKlavuzu"/>
    <w:uiPriority w:val="59"/>
    <w:rsid w:val="00820D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F15804"/>
  </w:style>
  <w:style w:type="table" w:customStyle="1" w:styleId="TabloKlavuzu21">
    <w:name w:val="Tablo Kılavuzu21"/>
    <w:basedOn w:val="NormalTablo"/>
    <w:next w:val="TabloKlavuzu"/>
    <w:uiPriority w:val="59"/>
    <w:rsid w:val="00F158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6575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6575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5966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5966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5966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Accent 11"/>
    <w:basedOn w:val="NormalTablo"/>
    <w:uiPriority w:val="48"/>
    <w:rsid w:val="00C4678C"/>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character" w:styleId="Vurgu">
    <w:name w:val="Emphasis"/>
    <w:basedOn w:val="VarsaylanParagrafYazTipi"/>
    <w:uiPriority w:val="20"/>
    <w:qFormat/>
    <w:rsid w:val="00C4678C"/>
    <w:rPr>
      <w:rFonts w:ascii="Bookman Old Style" w:hAnsi="Bookman Old Style"/>
      <w:b/>
      <w:i/>
      <w:iCs/>
      <w:color w:val="B31166"/>
      <w:sz w:val="24"/>
    </w:rPr>
  </w:style>
  <w:style w:type="table" w:customStyle="1" w:styleId="KlavuzTablo1Ak-Vurgu15">
    <w:name w:val="Kılavuz Tablo 1 Açık - Vurgu 15"/>
    <w:basedOn w:val="NormalTablo"/>
    <w:next w:val="KlavuzTablo1Ak-Vurgu1"/>
    <w:uiPriority w:val="46"/>
    <w:rsid w:val="00966052"/>
    <w:pPr>
      <w:spacing w:before="120"/>
      <w:ind w:firstLine="709"/>
      <w:jc w:val="both"/>
    </w:pPr>
    <w:rPr>
      <w:rFonts w:eastAsiaTheme="minorHAnsi" w:cstheme="minorBidi"/>
      <w:sz w:val="24"/>
      <w:szCs w:val="22"/>
      <w:lang w:eastAsia="en-US"/>
    </w:r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966052"/>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paragraph" w:styleId="TBal">
    <w:name w:val="TOC Heading"/>
    <w:basedOn w:val="Balk1"/>
    <w:next w:val="Normal"/>
    <w:uiPriority w:val="39"/>
    <w:unhideWhenUsed/>
    <w:qFormat/>
    <w:rsid w:val="00FE6DEE"/>
    <w:pPr>
      <w:keepLines/>
      <w:pageBreakBefore w:val="0"/>
      <w:framePr w:hSpace="0" w:wrap="auto" w:vAnchor="margin" w:hAnchor="text" w:yAlign="inline"/>
      <w:tabs>
        <w:tab w:val="clear" w:pos="709"/>
      </w:tabs>
      <w:spacing w:before="240" w:after="0" w:line="259" w:lineRule="auto"/>
      <w:jc w:val="left"/>
      <w:outlineLvl w:val="9"/>
    </w:pPr>
    <w:rPr>
      <w:rFonts w:asciiTheme="majorHAnsi" w:eastAsiaTheme="majorEastAsia" w:hAnsiTheme="majorHAnsi" w:cstheme="majorBidi"/>
      <w:bCs w:val="0"/>
      <w:color w:val="9D3511" w:themeColor="accent1" w:themeShade="BF"/>
      <w:kern w:val="0"/>
      <w:sz w:val="32"/>
      <w:szCs w:val="32"/>
    </w:rPr>
  </w:style>
  <w:style w:type="paragraph" w:styleId="T3">
    <w:name w:val="toc 3"/>
    <w:basedOn w:val="Normal"/>
    <w:next w:val="Normal"/>
    <w:autoRedefine/>
    <w:uiPriority w:val="39"/>
    <w:unhideWhenUsed/>
    <w:rsid w:val="00FE6DEE"/>
    <w:pPr>
      <w:spacing w:after="100"/>
      <w:ind w:left="480"/>
    </w:pPr>
  </w:style>
  <w:style w:type="paragraph" w:styleId="T1">
    <w:name w:val="toc 1"/>
    <w:basedOn w:val="Normal"/>
    <w:next w:val="Normal"/>
    <w:autoRedefine/>
    <w:uiPriority w:val="39"/>
    <w:unhideWhenUsed/>
    <w:rsid w:val="00FE6DEE"/>
    <w:pPr>
      <w:spacing w:after="100"/>
    </w:pPr>
  </w:style>
  <w:style w:type="paragraph" w:styleId="T2">
    <w:name w:val="toc 2"/>
    <w:basedOn w:val="Normal"/>
    <w:next w:val="Normal"/>
    <w:autoRedefine/>
    <w:uiPriority w:val="39"/>
    <w:unhideWhenUsed/>
    <w:rsid w:val="00FE6DEE"/>
    <w:pPr>
      <w:spacing w:after="100"/>
      <w:ind w:left="240"/>
    </w:pPr>
  </w:style>
  <w:style w:type="character" w:customStyle="1" w:styleId="NormalWebChar">
    <w:name w:val="Normal (Web) Char"/>
    <w:link w:val="NormalWeb"/>
    <w:uiPriority w:val="99"/>
    <w:rsid w:val="00CF675B"/>
    <w:rPr>
      <w:sz w:val="24"/>
      <w:szCs w:val="24"/>
    </w:rPr>
  </w:style>
  <w:style w:type="paragraph" w:styleId="GvdeMetni">
    <w:name w:val="Body Text"/>
    <w:basedOn w:val="Normal"/>
    <w:link w:val="GvdeMetniChar"/>
    <w:uiPriority w:val="1"/>
    <w:qFormat/>
    <w:rsid w:val="00CF675B"/>
    <w:pPr>
      <w:widowControl w:val="0"/>
      <w:spacing w:before="0" w:after="0" w:line="240" w:lineRule="auto"/>
      <w:ind w:firstLine="0"/>
      <w:jc w:val="left"/>
    </w:pPr>
    <w:rPr>
      <w:rFonts w:ascii="Times New Roman" w:hAnsi="Times New Roman"/>
      <w:lang w:val="en-US"/>
    </w:rPr>
  </w:style>
  <w:style w:type="character" w:customStyle="1" w:styleId="GvdeMetniChar">
    <w:name w:val="Gövde Metni Char"/>
    <w:basedOn w:val="VarsaylanParagrafYazTipi"/>
    <w:link w:val="GvdeMetni"/>
    <w:uiPriority w:val="1"/>
    <w:rsid w:val="00CF675B"/>
    <w:rPr>
      <w:sz w:val="24"/>
      <w:szCs w:val="24"/>
      <w:lang w:val="en-US" w:eastAsia="en-US"/>
    </w:rPr>
  </w:style>
  <w:style w:type="table" w:customStyle="1" w:styleId="TabloKlavuzu251">
    <w:name w:val="Tablo Kılavuzu251"/>
    <w:basedOn w:val="NormalTablo"/>
    <w:next w:val="TabloKlavuzu"/>
    <w:uiPriority w:val="59"/>
    <w:rsid w:val="00CF675B"/>
    <w:pPr>
      <w:ind w:firstLine="680"/>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
    <w:name w:val="Light List"/>
    <w:basedOn w:val="NormalTablo"/>
    <w:uiPriority w:val="61"/>
    <w:rsid w:val="00933FE4"/>
    <w:rPr>
      <w:rFonts w:asciiTheme="minorHAnsi" w:eastAsiaTheme="minorEastAsia" w:hAnsiTheme="minorHAnsi" w:cstheme="minorBidi"/>
      <w:sz w:val="21"/>
      <w:szCs w:val="2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Tablo3-Vurgu31">
    <w:name w:val="Liste Tablo 3 - Vurgu 31"/>
    <w:basedOn w:val="NormalTablo"/>
    <w:uiPriority w:val="48"/>
    <w:rsid w:val="004A7076"/>
    <w:rPr>
      <w:rFonts w:asciiTheme="minorHAnsi" w:eastAsiaTheme="minorEastAsia" w:hAnsiTheme="minorHAnsi" w:cstheme="minorBidi"/>
      <w:sz w:val="21"/>
      <w:szCs w:val="21"/>
      <w:lang w:eastAsia="en-US"/>
    </w:r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customStyle="1" w:styleId="ListeTablo3-Vurgu311">
    <w:name w:val="Liste Tablo 3 - Vurgu 311"/>
    <w:basedOn w:val="NormalTablo"/>
    <w:uiPriority w:val="48"/>
    <w:rsid w:val="006E36A2"/>
    <w:rPr>
      <w:rFonts w:asciiTheme="minorHAnsi" w:eastAsiaTheme="minorEastAsia" w:hAnsiTheme="minorHAnsi" w:cstheme="minorBidi"/>
      <w:sz w:val="21"/>
      <w:szCs w:val="21"/>
      <w:lang w:eastAsia="en-US"/>
    </w:r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customStyle="1" w:styleId="TabloKlavuzu27">
    <w:name w:val="Tablo Kılavuzu27"/>
    <w:basedOn w:val="NormalTablo"/>
    <w:next w:val="TabloKlavuzu"/>
    <w:uiPriority w:val="1"/>
    <w:rsid w:val="00842B2D"/>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1"/>
    <w:rsid w:val="00156A1D"/>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4D24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8612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A660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6608D"/>
  </w:style>
  <w:style w:type="table" w:customStyle="1" w:styleId="TabloKlavuzu32">
    <w:name w:val="Tablo Kılavuzu32"/>
    <w:basedOn w:val="NormalTablo"/>
    <w:next w:val="TabloKlavuzu"/>
    <w:uiPriority w:val="59"/>
    <w:rsid w:val="00A660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683EDA"/>
    <w:pPr>
      <w:spacing w:before="100" w:beforeAutospacing="1" w:after="100" w:afterAutospacing="1" w:line="240" w:lineRule="auto"/>
      <w:ind w:firstLine="0"/>
      <w:jc w:val="left"/>
    </w:pPr>
    <w:rPr>
      <w:rFonts w:ascii="Times New Roman" w:hAnsi="Times New Roman"/>
      <w:lang w:eastAsia="tr-TR"/>
    </w:rPr>
  </w:style>
  <w:style w:type="paragraph" w:customStyle="1" w:styleId="xl67">
    <w:name w:val="xl67"/>
    <w:basedOn w:val="Normal"/>
    <w:rsid w:val="00683EDA"/>
    <w:pPr>
      <w:spacing w:before="100" w:beforeAutospacing="1" w:after="100" w:afterAutospacing="1" w:line="240" w:lineRule="auto"/>
      <w:ind w:firstLineChars="100" w:firstLine="0"/>
      <w:jc w:val="left"/>
      <w:textAlignment w:val="center"/>
    </w:pPr>
    <w:rPr>
      <w:rFonts w:ascii="Times New Roman" w:hAnsi="Times New Roman"/>
      <w:b/>
      <w:bCs/>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1">
      <w:bodyDiv w:val="1"/>
      <w:marLeft w:val="0"/>
      <w:marRight w:val="0"/>
      <w:marTop w:val="0"/>
      <w:marBottom w:val="0"/>
      <w:divBdr>
        <w:top w:val="none" w:sz="0" w:space="0" w:color="auto"/>
        <w:left w:val="none" w:sz="0" w:space="0" w:color="auto"/>
        <w:bottom w:val="none" w:sz="0" w:space="0" w:color="auto"/>
        <w:right w:val="none" w:sz="0" w:space="0" w:color="auto"/>
      </w:divBdr>
    </w:div>
    <w:div w:id="30031889">
      <w:bodyDiv w:val="1"/>
      <w:marLeft w:val="0"/>
      <w:marRight w:val="0"/>
      <w:marTop w:val="0"/>
      <w:marBottom w:val="0"/>
      <w:divBdr>
        <w:top w:val="none" w:sz="0" w:space="0" w:color="auto"/>
        <w:left w:val="none" w:sz="0" w:space="0" w:color="auto"/>
        <w:bottom w:val="none" w:sz="0" w:space="0" w:color="auto"/>
        <w:right w:val="none" w:sz="0" w:space="0" w:color="auto"/>
      </w:divBdr>
    </w:div>
    <w:div w:id="30696432">
      <w:bodyDiv w:val="1"/>
      <w:marLeft w:val="0"/>
      <w:marRight w:val="0"/>
      <w:marTop w:val="0"/>
      <w:marBottom w:val="0"/>
      <w:divBdr>
        <w:top w:val="none" w:sz="0" w:space="0" w:color="auto"/>
        <w:left w:val="none" w:sz="0" w:space="0" w:color="auto"/>
        <w:bottom w:val="none" w:sz="0" w:space="0" w:color="auto"/>
        <w:right w:val="none" w:sz="0" w:space="0" w:color="auto"/>
      </w:divBdr>
    </w:div>
    <w:div w:id="35200504">
      <w:bodyDiv w:val="1"/>
      <w:marLeft w:val="0"/>
      <w:marRight w:val="0"/>
      <w:marTop w:val="0"/>
      <w:marBottom w:val="0"/>
      <w:divBdr>
        <w:top w:val="none" w:sz="0" w:space="0" w:color="auto"/>
        <w:left w:val="none" w:sz="0" w:space="0" w:color="auto"/>
        <w:bottom w:val="none" w:sz="0" w:space="0" w:color="auto"/>
        <w:right w:val="none" w:sz="0" w:space="0" w:color="auto"/>
      </w:divBdr>
    </w:div>
    <w:div w:id="49888506">
      <w:bodyDiv w:val="1"/>
      <w:marLeft w:val="0"/>
      <w:marRight w:val="0"/>
      <w:marTop w:val="0"/>
      <w:marBottom w:val="0"/>
      <w:divBdr>
        <w:top w:val="none" w:sz="0" w:space="0" w:color="auto"/>
        <w:left w:val="none" w:sz="0" w:space="0" w:color="auto"/>
        <w:bottom w:val="none" w:sz="0" w:space="0" w:color="auto"/>
        <w:right w:val="none" w:sz="0" w:space="0" w:color="auto"/>
      </w:divBdr>
    </w:div>
    <w:div w:id="49967580">
      <w:bodyDiv w:val="1"/>
      <w:marLeft w:val="0"/>
      <w:marRight w:val="0"/>
      <w:marTop w:val="0"/>
      <w:marBottom w:val="0"/>
      <w:divBdr>
        <w:top w:val="none" w:sz="0" w:space="0" w:color="auto"/>
        <w:left w:val="none" w:sz="0" w:space="0" w:color="auto"/>
        <w:bottom w:val="none" w:sz="0" w:space="0" w:color="auto"/>
        <w:right w:val="none" w:sz="0" w:space="0" w:color="auto"/>
      </w:divBdr>
    </w:div>
    <w:div w:id="53703837">
      <w:bodyDiv w:val="1"/>
      <w:marLeft w:val="0"/>
      <w:marRight w:val="0"/>
      <w:marTop w:val="0"/>
      <w:marBottom w:val="0"/>
      <w:divBdr>
        <w:top w:val="none" w:sz="0" w:space="0" w:color="auto"/>
        <w:left w:val="none" w:sz="0" w:space="0" w:color="auto"/>
        <w:bottom w:val="none" w:sz="0" w:space="0" w:color="auto"/>
        <w:right w:val="none" w:sz="0" w:space="0" w:color="auto"/>
      </w:divBdr>
    </w:div>
    <w:div w:id="69275953">
      <w:bodyDiv w:val="1"/>
      <w:marLeft w:val="0"/>
      <w:marRight w:val="0"/>
      <w:marTop w:val="0"/>
      <w:marBottom w:val="0"/>
      <w:divBdr>
        <w:top w:val="none" w:sz="0" w:space="0" w:color="auto"/>
        <w:left w:val="none" w:sz="0" w:space="0" w:color="auto"/>
        <w:bottom w:val="none" w:sz="0" w:space="0" w:color="auto"/>
        <w:right w:val="none" w:sz="0" w:space="0" w:color="auto"/>
      </w:divBdr>
    </w:div>
    <w:div w:id="69743539">
      <w:bodyDiv w:val="1"/>
      <w:marLeft w:val="0"/>
      <w:marRight w:val="0"/>
      <w:marTop w:val="0"/>
      <w:marBottom w:val="0"/>
      <w:divBdr>
        <w:top w:val="none" w:sz="0" w:space="0" w:color="auto"/>
        <w:left w:val="none" w:sz="0" w:space="0" w:color="auto"/>
        <w:bottom w:val="none" w:sz="0" w:space="0" w:color="auto"/>
        <w:right w:val="none" w:sz="0" w:space="0" w:color="auto"/>
      </w:divBdr>
    </w:div>
    <w:div w:id="86729975">
      <w:bodyDiv w:val="1"/>
      <w:marLeft w:val="0"/>
      <w:marRight w:val="0"/>
      <w:marTop w:val="0"/>
      <w:marBottom w:val="0"/>
      <w:divBdr>
        <w:top w:val="none" w:sz="0" w:space="0" w:color="auto"/>
        <w:left w:val="none" w:sz="0" w:space="0" w:color="auto"/>
        <w:bottom w:val="none" w:sz="0" w:space="0" w:color="auto"/>
        <w:right w:val="none" w:sz="0" w:space="0" w:color="auto"/>
      </w:divBdr>
    </w:div>
    <w:div w:id="90590329">
      <w:bodyDiv w:val="1"/>
      <w:marLeft w:val="0"/>
      <w:marRight w:val="0"/>
      <w:marTop w:val="0"/>
      <w:marBottom w:val="0"/>
      <w:divBdr>
        <w:top w:val="none" w:sz="0" w:space="0" w:color="auto"/>
        <w:left w:val="none" w:sz="0" w:space="0" w:color="auto"/>
        <w:bottom w:val="none" w:sz="0" w:space="0" w:color="auto"/>
        <w:right w:val="none" w:sz="0" w:space="0" w:color="auto"/>
      </w:divBdr>
    </w:div>
    <w:div w:id="103773502">
      <w:bodyDiv w:val="1"/>
      <w:marLeft w:val="0"/>
      <w:marRight w:val="0"/>
      <w:marTop w:val="0"/>
      <w:marBottom w:val="0"/>
      <w:divBdr>
        <w:top w:val="none" w:sz="0" w:space="0" w:color="auto"/>
        <w:left w:val="none" w:sz="0" w:space="0" w:color="auto"/>
        <w:bottom w:val="none" w:sz="0" w:space="0" w:color="auto"/>
        <w:right w:val="none" w:sz="0" w:space="0" w:color="auto"/>
      </w:divBdr>
    </w:div>
    <w:div w:id="109054238">
      <w:bodyDiv w:val="1"/>
      <w:marLeft w:val="0"/>
      <w:marRight w:val="0"/>
      <w:marTop w:val="0"/>
      <w:marBottom w:val="0"/>
      <w:divBdr>
        <w:top w:val="none" w:sz="0" w:space="0" w:color="auto"/>
        <w:left w:val="none" w:sz="0" w:space="0" w:color="auto"/>
        <w:bottom w:val="none" w:sz="0" w:space="0" w:color="auto"/>
        <w:right w:val="none" w:sz="0" w:space="0" w:color="auto"/>
      </w:divBdr>
    </w:div>
    <w:div w:id="117071081">
      <w:bodyDiv w:val="1"/>
      <w:marLeft w:val="0"/>
      <w:marRight w:val="0"/>
      <w:marTop w:val="0"/>
      <w:marBottom w:val="0"/>
      <w:divBdr>
        <w:top w:val="none" w:sz="0" w:space="0" w:color="auto"/>
        <w:left w:val="none" w:sz="0" w:space="0" w:color="auto"/>
        <w:bottom w:val="none" w:sz="0" w:space="0" w:color="auto"/>
        <w:right w:val="none" w:sz="0" w:space="0" w:color="auto"/>
      </w:divBdr>
    </w:div>
    <w:div w:id="118887796">
      <w:bodyDiv w:val="1"/>
      <w:marLeft w:val="0"/>
      <w:marRight w:val="0"/>
      <w:marTop w:val="0"/>
      <w:marBottom w:val="0"/>
      <w:divBdr>
        <w:top w:val="none" w:sz="0" w:space="0" w:color="auto"/>
        <w:left w:val="none" w:sz="0" w:space="0" w:color="auto"/>
        <w:bottom w:val="none" w:sz="0" w:space="0" w:color="auto"/>
        <w:right w:val="none" w:sz="0" w:space="0" w:color="auto"/>
      </w:divBdr>
    </w:div>
    <w:div w:id="126629542">
      <w:bodyDiv w:val="1"/>
      <w:marLeft w:val="0"/>
      <w:marRight w:val="0"/>
      <w:marTop w:val="0"/>
      <w:marBottom w:val="0"/>
      <w:divBdr>
        <w:top w:val="none" w:sz="0" w:space="0" w:color="auto"/>
        <w:left w:val="none" w:sz="0" w:space="0" w:color="auto"/>
        <w:bottom w:val="none" w:sz="0" w:space="0" w:color="auto"/>
        <w:right w:val="none" w:sz="0" w:space="0" w:color="auto"/>
      </w:divBdr>
    </w:div>
    <w:div w:id="165638207">
      <w:bodyDiv w:val="1"/>
      <w:marLeft w:val="0"/>
      <w:marRight w:val="0"/>
      <w:marTop w:val="0"/>
      <w:marBottom w:val="0"/>
      <w:divBdr>
        <w:top w:val="none" w:sz="0" w:space="0" w:color="auto"/>
        <w:left w:val="none" w:sz="0" w:space="0" w:color="auto"/>
        <w:bottom w:val="none" w:sz="0" w:space="0" w:color="auto"/>
        <w:right w:val="none" w:sz="0" w:space="0" w:color="auto"/>
      </w:divBdr>
    </w:div>
    <w:div w:id="166290547">
      <w:bodyDiv w:val="1"/>
      <w:marLeft w:val="0"/>
      <w:marRight w:val="0"/>
      <w:marTop w:val="0"/>
      <w:marBottom w:val="0"/>
      <w:divBdr>
        <w:top w:val="none" w:sz="0" w:space="0" w:color="auto"/>
        <w:left w:val="none" w:sz="0" w:space="0" w:color="auto"/>
        <w:bottom w:val="none" w:sz="0" w:space="0" w:color="auto"/>
        <w:right w:val="none" w:sz="0" w:space="0" w:color="auto"/>
      </w:divBdr>
    </w:div>
    <w:div w:id="172426880">
      <w:bodyDiv w:val="1"/>
      <w:marLeft w:val="0"/>
      <w:marRight w:val="0"/>
      <w:marTop w:val="0"/>
      <w:marBottom w:val="0"/>
      <w:divBdr>
        <w:top w:val="none" w:sz="0" w:space="0" w:color="auto"/>
        <w:left w:val="none" w:sz="0" w:space="0" w:color="auto"/>
        <w:bottom w:val="none" w:sz="0" w:space="0" w:color="auto"/>
        <w:right w:val="none" w:sz="0" w:space="0" w:color="auto"/>
      </w:divBdr>
    </w:div>
    <w:div w:id="178588193">
      <w:bodyDiv w:val="1"/>
      <w:marLeft w:val="0"/>
      <w:marRight w:val="0"/>
      <w:marTop w:val="0"/>
      <w:marBottom w:val="0"/>
      <w:divBdr>
        <w:top w:val="none" w:sz="0" w:space="0" w:color="auto"/>
        <w:left w:val="none" w:sz="0" w:space="0" w:color="auto"/>
        <w:bottom w:val="none" w:sz="0" w:space="0" w:color="auto"/>
        <w:right w:val="none" w:sz="0" w:space="0" w:color="auto"/>
      </w:divBdr>
    </w:div>
    <w:div w:id="205138946">
      <w:bodyDiv w:val="1"/>
      <w:marLeft w:val="0"/>
      <w:marRight w:val="0"/>
      <w:marTop w:val="0"/>
      <w:marBottom w:val="0"/>
      <w:divBdr>
        <w:top w:val="none" w:sz="0" w:space="0" w:color="auto"/>
        <w:left w:val="none" w:sz="0" w:space="0" w:color="auto"/>
        <w:bottom w:val="none" w:sz="0" w:space="0" w:color="auto"/>
        <w:right w:val="none" w:sz="0" w:space="0" w:color="auto"/>
      </w:divBdr>
    </w:div>
    <w:div w:id="206378746">
      <w:bodyDiv w:val="1"/>
      <w:marLeft w:val="0"/>
      <w:marRight w:val="0"/>
      <w:marTop w:val="0"/>
      <w:marBottom w:val="0"/>
      <w:divBdr>
        <w:top w:val="none" w:sz="0" w:space="0" w:color="auto"/>
        <w:left w:val="none" w:sz="0" w:space="0" w:color="auto"/>
        <w:bottom w:val="none" w:sz="0" w:space="0" w:color="auto"/>
        <w:right w:val="none" w:sz="0" w:space="0" w:color="auto"/>
      </w:divBdr>
    </w:div>
    <w:div w:id="219873890">
      <w:bodyDiv w:val="1"/>
      <w:marLeft w:val="0"/>
      <w:marRight w:val="0"/>
      <w:marTop w:val="0"/>
      <w:marBottom w:val="0"/>
      <w:divBdr>
        <w:top w:val="none" w:sz="0" w:space="0" w:color="auto"/>
        <w:left w:val="none" w:sz="0" w:space="0" w:color="auto"/>
        <w:bottom w:val="none" w:sz="0" w:space="0" w:color="auto"/>
        <w:right w:val="none" w:sz="0" w:space="0" w:color="auto"/>
      </w:divBdr>
    </w:div>
    <w:div w:id="221796167">
      <w:bodyDiv w:val="1"/>
      <w:marLeft w:val="0"/>
      <w:marRight w:val="0"/>
      <w:marTop w:val="0"/>
      <w:marBottom w:val="0"/>
      <w:divBdr>
        <w:top w:val="none" w:sz="0" w:space="0" w:color="auto"/>
        <w:left w:val="none" w:sz="0" w:space="0" w:color="auto"/>
        <w:bottom w:val="none" w:sz="0" w:space="0" w:color="auto"/>
        <w:right w:val="none" w:sz="0" w:space="0" w:color="auto"/>
      </w:divBdr>
    </w:div>
    <w:div w:id="224025529">
      <w:bodyDiv w:val="1"/>
      <w:marLeft w:val="0"/>
      <w:marRight w:val="0"/>
      <w:marTop w:val="0"/>
      <w:marBottom w:val="0"/>
      <w:divBdr>
        <w:top w:val="none" w:sz="0" w:space="0" w:color="auto"/>
        <w:left w:val="none" w:sz="0" w:space="0" w:color="auto"/>
        <w:bottom w:val="none" w:sz="0" w:space="0" w:color="auto"/>
        <w:right w:val="none" w:sz="0" w:space="0" w:color="auto"/>
      </w:divBdr>
    </w:div>
    <w:div w:id="227544395">
      <w:bodyDiv w:val="1"/>
      <w:marLeft w:val="0"/>
      <w:marRight w:val="0"/>
      <w:marTop w:val="0"/>
      <w:marBottom w:val="0"/>
      <w:divBdr>
        <w:top w:val="none" w:sz="0" w:space="0" w:color="auto"/>
        <w:left w:val="none" w:sz="0" w:space="0" w:color="auto"/>
        <w:bottom w:val="none" w:sz="0" w:space="0" w:color="auto"/>
        <w:right w:val="none" w:sz="0" w:space="0" w:color="auto"/>
      </w:divBdr>
    </w:div>
    <w:div w:id="272592425">
      <w:bodyDiv w:val="1"/>
      <w:marLeft w:val="0"/>
      <w:marRight w:val="0"/>
      <w:marTop w:val="0"/>
      <w:marBottom w:val="0"/>
      <w:divBdr>
        <w:top w:val="none" w:sz="0" w:space="0" w:color="auto"/>
        <w:left w:val="none" w:sz="0" w:space="0" w:color="auto"/>
        <w:bottom w:val="none" w:sz="0" w:space="0" w:color="auto"/>
        <w:right w:val="none" w:sz="0" w:space="0" w:color="auto"/>
      </w:divBdr>
    </w:div>
    <w:div w:id="311645698">
      <w:bodyDiv w:val="1"/>
      <w:marLeft w:val="0"/>
      <w:marRight w:val="0"/>
      <w:marTop w:val="0"/>
      <w:marBottom w:val="0"/>
      <w:divBdr>
        <w:top w:val="none" w:sz="0" w:space="0" w:color="auto"/>
        <w:left w:val="none" w:sz="0" w:space="0" w:color="auto"/>
        <w:bottom w:val="none" w:sz="0" w:space="0" w:color="auto"/>
        <w:right w:val="none" w:sz="0" w:space="0" w:color="auto"/>
      </w:divBdr>
    </w:div>
    <w:div w:id="322704973">
      <w:bodyDiv w:val="1"/>
      <w:marLeft w:val="0"/>
      <w:marRight w:val="0"/>
      <w:marTop w:val="0"/>
      <w:marBottom w:val="0"/>
      <w:divBdr>
        <w:top w:val="none" w:sz="0" w:space="0" w:color="auto"/>
        <w:left w:val="none" w:sz="0" w:space="0" w:color="auto"/>
        <w:bottom w:val="none" w:sz="0" w:space="0" w:color="auto"/>
        <w:right w:val="none" w:sz="0" w:space="0" w:color="auto"/>
      </w:divBdr>
    </w:div>
    <w:div w:id="343553248">
      <w:bodyDiv w:val="1"/>
      <w:marLeft w:val="0"/>
      <w:marRight w:val="0"/>
      <w:marTop w:val="0"/>
      <w:marBottom w:val="0"/>
      <w:divBdr>
        <w:top w:val="none" w:sz="0" w:space="0" w:color="auto"/>
        <w:left w:val="none" w:sz="0" w:space="0" w:color="auto"/>
        <w:bottom w:val="none" w:sz="0" w:space="0" w:color="auto"/>
        <w:right w:val="none" w:sz="0" w:space="0" w:color="auto"/>
      </w:divBdr>
    </w:div>
    <w:div w:id="418138458">
      <w:bodyDiv w:val="1"/>
      <w:marLeft w:val="0"/>
      <w:marRight w:val="0"/>
      <w:marTop w:val="0"/>
      <w:marBottom w:val="0"/>
      <w:divBdr>
        <w:top w:val="none" w:sz="0" w:space="0" w:color="auto"/>
        <w:left w:val="none" w:sz="0" w:space="0" w:color="auto"/>
        <w:bottom w:val="none" w:sz="0" w:space="0" w:color="auto"/>
        <w:right w:val="none" w:sz="0" w:space="0" w:color="auto"/>
      </w:divBdr>
    </w:div>
    <w:div w:id="433475389">
      <w:bodyDiv w:val="1"/>
      <w:marLeft w:val="0"/>
      <w:marRight w:val="0"/>
      <w:marTop w:val="0"/>
      <w:marBottom w:val="0"/>
      <w:divBdr>
        <w:top w:val="none" w:sz="0" w:space="0" w:color="auto"/>
        <w:left w:val="none" w:sz="0" w:space="0" w:color="auto"/>
        <w:bottom w:val="none" w:sz="0" w:space="0" w:color="auto"/>
        <w:right w:val="none" w:sz="0" w:space="0" w:color="auto"/>
      </w:divBdr>
    </w:div>
    <w:div w:id="433793451">
      <w:bodyDiv w:val="1"/>
      <w:marLeft w:val="0"/>
      <w:marRight w:val="0"/>
      <w:marTop w:val="0"/>
      <w:marBottom w:val="0"/>
      <w:divBdr>
        <w:top w:val="none" w:sz="0" w:space="0" w:color="auto"/>
        <w:left w:val="none" w:sz="0" w:space="0" w:color="auto"/>
        <w:bottom w:val="none" w:sz="0" w:space="0" w:color="auto"/>
        <w:right w:val="none" w:sz="0" w:space="0" w:color="auto"/>
      </w:divBdr>
    </w:div>
    <w:div w:id="434596317">
      <w:bodyDiv w:val="1"/>
      <w:marLeft w:val="0"/>
      <w:marRight w:val="0"/>
      <w:marTop w:val="0"/>
      <w:marBottom w:val="0"/>
      <w:divBdr>
        <w:top w:val="none" w:sz="0" w:space="0" w:color="auto"/>
        <w:left w:val="none" w:sz="0" w:space="0" w:color="auto"/>
        <w:bottom w:val="none" w:sz="0" w:space="0" w:color="auto"/>
        <w:right w:val="none" w:sz="0" w:space="0" w:color="auto"/>
      </w:divBdr>
    </w:div>
    <w:div w:id="435828172">
      <w:bodyDiv w:val="1"/>
      <w:marLeft w:val="0"/>
      <w:marRight w:val="0"/>
      <w:marTop w:val="0"/>
      <w:marBottom w:val="0"/>
      <w:divBdr>
        <w:top w:val="none" w:sz="0" w:space="0" w:color="auto"/>
        <w:left w:val="none" w:sz="0" w:space="0" w:color="auto"/>
        <w:bottom w:val="none" w:sz="0" w:space="0" w:color="auto"/>
        <w:right w:val="none" w:sz="0" w:space="0" w:color="auto"/>
      </w:divBdr>
    </w:div>
    <w:div w:id="451872202">
      <w:bodyDiv w:val="1"/>
      <w:marLeft w:val="0"/>
      <w:marRight w:val="0"/>
      <w:marTop w:val="0"/>
      <w:marBottom w:val="0"/>
      <w:divBdr>
        <w:top w:val="none" w:sz="0" w:space="0" w:color="auto"/>
        <w:left w:val="none" w:sz="0" w:space="0" w:color="auto"/>
        <w:bottom w:val="none" w:sz="0" w:space="0" w:color="auto"/>
        <w:right w:val="none" w:sz="0" w:space="0" w:color="auto"/>
      </w:divBdr>
    </w:div>
    <w:div w:id="460853798">
      <w:bodyDiv w:val="1"/>
      <w:marLeft w:val="0"/>
      <w:marRight w:val="0"/>
      <w:marTop w:val="0"/>
      <w:marBottom w:val="0"/>
      <w:divBdr>
        <w:top w:val="none" w:sz="0" w:space="0" w:color="auto"/>
        <w:left w:val="none" w:sz="0" w:space="0" w:color="auto"/>
        <w:bottom w:val="none" w:sz="0" w:space="0" w:color="auto"/>
        <w:right w:val="none" w:sz="0" w:space="0" w:color="auto"/>
      </w:divBdr>
    </w:div>
    <w:div w:id="480924751">
      <w:bodyDiv w:val="1"/>
      <w:marLeft w:val="0"/>
      <w:marRight w:val="0"/>
      <w:marTop w:val="0"/>
      <w:marBottom w:val="0"/>
      <w:divBdr>
        <w:top w:val="none" w:sz="0" w:space="0" w:color="auto"/>
        <w:left w:val="none" w:sz="0" w:space="0" w:color="auto"/>
        <w:bottom w:val="none" w:sz="0" w:space="0" w:color="auto"/>
        <w:right w:val="none" w:sz="0" w:space="0" w:color="auto"/>
      </w:divBdr>
    </w:div>
    <w:div w:id="488984658">
      <w:bodyDiv w:val="1"/>
      <w:marLeft w:val="0"/>
      <w:marRight w:val="0"/>
      <w:marTop w:val="0"/>
      <w:marBottom w:val="0"/>
      <w:divBdr>
        <w:top w:val="none" w:sz="0" w:space="0" w:color="auto"/>
        <w:left w:val="none" w:sz="0" w:space="0" w:color="auto"/>
        <w:bottom w:val="none" w:sz="0" w:space="0" w:color="auto"/>
        <w:right w:val="none" w:sz="0" w:space="0" w:color="auto"/>
      </w:divBdr>
    </w:div>
    <w:div w:id="489642092">
      <w:bodyDiv w:val="1"/>
      <w:marLeft w:val="0"/>
      <w:marRight w:val="0"/>
      <w:marTop w:val="0"/>
      <w:marBottom w:val="0"/>
      <w:divBdr>
        <w:top w:val="none" w:sz="0" w:space="0" w:color="auto"/>
        <w:left w:val="none" w:sz="0" w:space="0" w:color="auto"/>
        <w:bottom w:val="none" w:sz="0" w:space="0" w:color="auto"/>
        <w:right w:val="none" w:sz="0" w:space="0" w:color="auto"/>
      </w:divBdr>
    </w:div>
    <w:div w:id="498664659">
      <w:bodyDiv w:val="1"/>
      <w:marLeft w:val="0"/>
      <w:marRight w:val="0"/>
      <w:marTop w:val="0"/>
      <w:marBottom w:val="0"/>
      <w:divBdr>
        <w:top w:val="none" w:sz="0" w:space="0" w:color="auto"/>
        <w:left w:val="none" w:sz="0" w:space="0" w:color="auto"/>
        <w:bottom w:val="none" w:sz="0" w:space="0" w:color="auto"/>
        <w:right w:val="none" w:sz="0" w:space="0" w:color="auto"/>
      </w:divBdr>
    </w:div>
    <w:div w:id="512768638">
      <w:bodyDiv w:val="1"/>
      <w:marLeft w:val="0"/>
      <w:marRight w:val="0"/>
      <w:marTop w:val="0"/>
      <w:marBottom w:val="0"/>
      <w:divBdr>
        <w:top w:val="none" w:sz="0" w:space="0" w:color="auto"/>
        <w:left w:val="none" w:sz="0" w:space="0" w:color="auto"/>
        <w:bottom w:val="none" w:sz="0" w:space="0" w:color="auto"/>
        <w:right w:val="none" w:sz="0" w:space="0" w:color="auto"/>
      </w:divBdr>
    </w:div>
    <w:div w:id="525673845">
      <w:bodyDiv w:val="1"/>
      <w:marLeft w:val="0"/>
      <w:marRight w:val="0"/>
      <w:marTop w:val="0"/>
      <w:marBottom w:val="0"/>
      <w:divBdr>
        <w:top w:val="none" w:sz="0" w:space="0" w:color="auto"/>
        <w:left w:val="none" w:sz="0" w:space="0" w:color="auto"/>
        <w:bottom w:val="none" w:sz="0" w:space="0" w:color="auto"/>
        <w:right w:val="none" w:sz="0" w:space="0" w:color="auto"/>
      </w:divBdr>
    </w:div>
    <w:div w:id="528492053">
      <w:bodyDiv w:val="1"/>
      <w:marLeft w:val="0"/>
      <w:marRight w:val="0"/>
      <w:marTop w:val="0"/>
      <w:marBottom w:val="0"/>
      <w:divBdr>
        <w:top w:val="none" w:sz="0" w:space="0" w:color="auto"/>
        <w:left w:val="none" w:sz="0" w:space="0" w:color="auto"/>
        <w:bottom w:val="none" w:sz="0" w:space="0" w:color="auto"/>
        <w:right w:val="none" w:sz="0" w:space="0" w:color="auto"/>
      </w:divBdr>
    </w:div>
    <w:div w:id="529530989">
      <w:bodyDiv w:val="1"/>
      <w:marLeft w:val="0"/>
      <w:marRight w:val="0"/>
      <w:marTop w:val="0"/>
      <w:marBottom w:val="0"/>
      <w:divBdr>
        <w:top w:val="none" w:sz="0" w:space="0" w:color="auto"/>
        <w:left w:val="none" w:sz="0" w:space="0" w:color="auto"/>
        <w:bottom w:val="none" w:sz="0" w:space="0" w:color="auto"/>
        <w:right w:val="none" w:sz="0" w:space="0" w:color="auto"/>
      </w:divBdr>
    </w:div>
    <w:div w:id="549388378">
      <w:bodyDiv w:val="1"/>
      <w:marLeft w:val="0"/>
      <w:marRight w:val="0"/>
      <w:marTop w:val="0"/>
      <w:marBottom w:val="0"/>
      <w:divBdr>
        <w:top w:val="none" w:sz="0" w:space="0" w:color="auto"/>
        <w:left w:val="none" w:sz="0" w:space="0" w:color="auto"/>
        <w:bottom w:val="none" w:sz="0" w:space="0" w:color="auto"/>
        <w:right w:val="none" w:sz="0" w:space="0" w:color="auto"/>
      </w:divBdr>
    </w:div>
    <w:div w:id="554002467">
      <w:bodyDiv w:val="1"/>
      <w:marLeft w:val="0"/>
      <w:marRight w:val="0"/>
      <w:marTop w:val="0"/>
      <w:marBottom w:val="0"/>
      <w:divBdr>
        <w:top w:val="none" w:sz="0" w:space="0" w:color="auto"/>
        <w:left w:val="none" w:sz="0" w:space="0" w:color="auto"/>
        <w:bottom w:val="none" w:sz="0" w:space="0" w:color="auto"/>
        <w:right w:val="none" w:sz="0" w:space="0" w:color="auto"/>
      </w:divBdr>
    </w:div>
    <w:div w:id="555236328">
      <w:bodyDiv w:val="1"/>
      <w:marLeft w:val="0"/>
      <w:marRight w:val="0"/>
      <w:marTop w:val="0"/>
      <w:marBottom w:val="0"/>
      <w:divBdr>
        <w:top w:val="none" w:sz="0" w:space="0" w:color="auto"/>
        <w:left w:val="none" w:sz="0" w:space="0" w:color="auto"/>
        <w:bottom w:val="none" w:sz="0" w:space="0" w:color="auto"/>
        <w:right w:val="none" w:sz="0" w:space="0" w:color="auto"/>
      </w:divBdr>
    </w:div>
    <w:div w:id="601914022">
      <w:bodyDiv w:val="1"/>
      <w:marLeft w:val="0"/>
      <w:marRight w:val="0"/>
      <w:marTop w:val="0"/>
      <w:marBottom w:val="0"/>
      <w:divBdr>
        <w:top w:val="none" w:sz="0" w:space="0" w:color="auto"/>
        <w:left w:val="none" w:sz="0" w:space="0" w:color="auto"/>
        <w:bottom w:val="none" w:sz="0" w:space="0" w:color="auto"/>
        <w:right w:val="none" w:sz="0" w:space="0" w:color="auto"/>
      </w:divBdr>
    </w:div>
    <w:div w:id="609046807">
      <w:bodyDiv w:val="1"/>
      <w:marLeft w:val="0"/>
      <w:marRight w:val="0"/>
      <w:marTop w:val="0"/>
      <w:marBottom w:val="0"/>
      <w:divBdr>
        <w:top w:val="none" w:sz="0" w:space="0" w:color="auto"/>
        <w:left w:val="none" w:sz="0" w:space="0" w:color="auto"/>
        <w:bottom w:val="none" w:sz="0" w:space="0" w:color="auto"/>
        <w:right w:val="none" w:sz="0" w:space="0" w:color="auto"/>
      </w:divBdr>
    </w:div>
    <w:div w:id="630598247">
      <w:bodyDiv w:val="1"/>
      <w:marLeft w:val="0"/>
      <w:marRight w:val="0"/>
      <w:marTop w:val="0"/>
      <w:marBottom w:val="0"/>
      <w:divBdr>
        <w:top w:val="none" w:sz="0" w:space="0" w:color="auto"/>
        <w:left w:val="none" w:sz="0" w:space="0" w:color="auto"/>
        <w:bottom w:val="none" w:sz="0" w:space="0" w:color="auto"/>
        <w:right w:val="none" w:sz="0" w:space="0" w:color="auto"/>
      </w:divBdr>
    </w:div>
    <w:div w:id="645864887">
      <w:bodyDiv w:val="1"/>
      <w:marLeft w:val="0"/>
      <w:marRight w:val="0"/>
      <w:marTop w:val="0"/>
      <w:marBottom w:val="0"/>
      <w:divBdr>
        <w:top w:val="none" w:sz="0" w:space="0" w:color="auto"/>
        <w:left w:val="none" w:sz="0" w:space="0" w:color="auto"/>
        <w:bottom w:val="none" w:sz="0" w:space="0" w:color="auto"/>
        <w:right w:val="none" w:sz="0" w:space="0" w:color="auto"/>
      </w:divBdr>
    </w:div>
    <w:div w:id="667057594">
      <w:bodyDiv w:val="1"/>
      <w:marLeft w:val="0"/>
      <w:marRight w:val="0"/>
      <w:marTop w:val="0"/>
      <w:marBottom w:val="0"/>
      <w:divBdr>
        <w:top w:val="none" w:sz="0" w:space="0" w:color="auto"/>
        <w:left w:val="none" w:sz="0" w:space="0" w:color="auto"/>
        <w:bottom w:val="none" w:sz="0" w:space="0" w:color="auto"/>
        <w:right w:val="none" w:sz="0" w:space="0" w:color="auto"/>
      </w:divBdr>
    </w:div>
    <w:div w:id="669985918">
      <w:bodyDiv w:val="1"/>
      <w:marLeft w:val="0"/>
      <w:marRight w:val="0"/>
      <w:marTop w:val="0"/>
      <w:marBottom w:val="0"/>
      <w:divBdr>
        <w:top w:val="none" w:sz="0" w:space="0" w:color="auto"/>
        <w:left w:val="none" w:sz="0" w:space="0" w:color="auto"/>
        <w:bottom w:val="none" w:sz="0" w:space="0" w:color="auto"/>
        <w:right w:val="none" w:sz="0" w:space="0" w:color="auto"/>
      </w:divBdr>
    </w:div>
    <w:div w:id="682634512">
      <w:bodyDiv w:val="1"/>
      <w:marLeft w:val="0"/>
      <w:marRight w:val="0"/>
      <w:marTop w:val="0"/>
      <w:marBottom w:val="0"/>
      <w:divBdr>
        <w:top w:val="none" w:sz="0" w:space="0" w:color="auto"/>
        <w:left w:val="none" w:sz="0" w:space="0" w:color="auto"/>
        <w:bottom w:val="none" w:sz="0" w:space="0" w:color="auto"/>
        <w:right w:val="none" w:sz="0" w:space="0" w:color="auto"/>
      </w:divBdr>
    </w:div>
    <w:div w:id="685248532">
      <w:bodyDiv w:val="1"/>
      <w:marLeft w:val="0"/>
      <w:marRight w:val="0"/>
      <w:marTop w:val="0"/>
      <w:marBottom w:val="0"/>
      <w:divBdr>
        <w:top w:val="none" w:sz="0" w:space="0" w:color="auto"/>
        <w:left w:val="none" w:sz="0" w:space="0" w:color="auto"/>
        <w:bottom w:val="none" w:sz="0" w:space="0" w:color="auto"/>
        <w:right w:val="none" w:sz="0" w:space="0" w:color="auto"/>
      </w:divBdr>
    </w:div>
    <w:div w:id="687370244">
      <w:bodyDiv w:val="1"/>
      <w:marLeft w:val="0"/>
      <w:marRight w:val="0"/>
      <w:marTop w:val="0"/>
      <w:marBottom w:val="0"/>
      <w:divBdr>
        <w:top w:val="none" w:sz="0" w:space="0" w:color="auto"/>
        <w:left w:val="none" w:sz="0" w:space="0" w:color="auto"/>
        <w:bottom w:val="none" w:sz="0" w:space="0" w:color="auto"/>
        <w:right w:val="none" w:sz="0" w:space="0" w:color="auto"/>
      </w:divBdr>
    </w:div>
    <w:div w:id="691300449">
      <w:bodyDiv w:val="1"/>
      <w:marLeft w:val="0"/>
      <w:marRight w:val="0"/>
      <w:marTop w:val="0"/>
      <w:marBottom w:val="0"/>
      <w:divBdr>
        <w:top w:val="none" w:sz="0" w:space="0" w:color="auto"/>
        <w:left w:val="none" w:sz="0" w:space="0" w:color="auto"/>
        <w:bottom w:val="none" w:sz="0" w:space="0" w:color="auto"/>
        <w:right w:val="none" w:sz="0" w:space="0" w:color="auto"/>
      </w:divBdr>
    </w:div>
    <w:div w:id="695499095">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709259978">
      <w:bodyDiv w:val="1"/>
      <w:marLeft w:val="0"/>
      <w:marRight w:val="0"/>
      <w:marTop w:val="0"/>
      <w:marBottom w:val="0"/>
      <w:divBdr>
        <w:top w:val="none" w:sz="0" w:space="0" w:color="auto"/>
        <w:left w:val="none" w:sz="0" w:space="0" w:color="auto"/>
        <w:bottom w:val="none" w:sz="0" w:space="0" w:color="auto"/>
        <w:right w:val="none" w:sz="0" w:space="0" w:color="auto"/>
      </w:divBdr>
    </w:div>
    <w:div w:id="714546138">
      <w:bodyDiv w:val="1"/>
      <w:marLeft w:val="0"/>
      <w:marRight w:val="0"/>
      <w:marTop w:val="0"/>
      <w:marBottom w:val="0"/>
      <w:divBdr>
        <w:top w:val="none" w:sz="0" w:space="0" w:color="auto"/>
        <w:left w:val="none" w:sz="0" w:space="0" w:color="auto"/>
        <w:bottom w:val="none" w:sz="0" w:space="0" w:color="auto"/>
        <w:right w:val="none" w:sz="0" w:space="0" w:color="auto"/>
      </w:divBdr>
    </w:div>
    <w:div w:id="726413813">
      <w:bodyDiv w:val="1"/>
      <w:marLeft w:val="0"/>
      <w:marRight w:val="0"/>
      <w:marTop w:val="0"/>
      <w:marBottom w:val="0"/>
      <w:divBdr>
        <w:top w:val="none" w:sz="0" w:space="0" w:color="auto"/>
        <w:left w:val="none" w:sz="0" w:space="0" w:color="auto"/>
        <w:bottom w:val="none" w:sz="0" w:space="0" w:color="auto"/>
        <w:right w:val="none" w:sz="0" w:space="0" w:color="auto"/>
      </w:divBdr>
    </w:div>
    <w:div w:id="734160939">
      <w:bodyDiv w:val="1"/>
      <w:marLeft w:val="0"/>
      <w:marRight w:val="0"/>
      <w:marTop w:val="0"/>
      <w:marBottom w:val="0"/>
      <w:divBdr>
        <w:top w:val="none" w:sz="0" w:space="0" w:color="auto"/>
        <w:left w:val="none" w:sz="0" w:space="0" w:color="auto"/>
        <w:bottom w:val="none" w:sz="0" w:space="0" w:color="auto"/>
        <w:right w:val="none" w:sz="0" w:space="0" w:color="auto"/>
      </w:divBdr>
    </w:div>
    <w:div w:id="774637689">
      <w:bodyDiv w:val="1"/>
      <w:marLeft w:val="0"/>
      <w:marRight w:val="0"/>
      <w:marTop w:val="0"/>
      <w:marBottom w:val="0"/>
      <w:divBdr>
        <w:top w:val="none" w:sz="0" w:space="0" w:color="auto"/>
        <w:left w:val="none" w:sz="0" w:space="0" w:color="auto"/>
        <w:bottom w:val="none" w:sz="0" w:space="0" w:color="auto"/>
        <w:right w:val="none" w:sz="0" w:space="0" w:color="auto"/>
      </w:divBdr>
    </w:div>
    <w:div w:id="774983384">
      <w:bodyDiv w:val="1"/>
      <w:marLeft w:val="0"/>
      <w:marRight w:val="0"/>
      <w:marTop w:val="0"/>
      <w:marBottom w:val="0"/>
      <w:divBdr>
        <w:top w:val="none" w:sz="0" w:space="0" w:color="auto"/>
        <w:left w:val="none" w:sz="0" w:space="0" w:color="auto"/>
        <w:bottom w:val="none" w:sz="0" w:space="0" w:color="auto"/>
        <w:right w:val="none" w:sz="0" w:space="0" w:color="auto"/>
      </w:divBdr>
    </w:div>
    <w:div w:id="789251257">
      <w:bodyDiv w:val="1"/>
      <w:marLeft w:val="0"/>
      <w:marRight w:val="0"/>
      <w:marTop w:val="0"/>
      <w:marBottom w:val="0"/>
      <w:divBdr>
        <w:top w:val="none" w:sz="0" w:space="0" w:color="auto"/>
        <w:left w:val="none" w:sz="0" w:space="0" w:color="auto"/>
        <w:bottom w:val="none" w:sz="0" w:space="0" w:color="auto"/>
        <w:right w:val="none" w:sz="0" w:space="0" w:color="auto"/>
      </w:divBdr>
    </w:div>
    <w:div w:id="790897008">
      <w:bodyDiv w:val="1"/>
      <w:marLeft w:val="0"/>
      <w:marRight w:val="0"/>
      <w:marTop w:val="0"/>
      <w:marBottom w:val="0"/>
      <w:divBdr>
        <w:top w:val="none" w:sz="0" w:space="0" w:color="auto"/>
        <w:left w:val="none" w:sz="0" w:space="0" w:color="auto"/>
        <w:bottom w:val="none" w:sz="0" w:space="0" w:color="auto"/>
        <w:right w:val="none" w:sz="0" w:space="0" w:color="auto"/>
      </w:divBdr>
    </w:div>
    <w:div w:id="828448056">
      <w:bodyDiv w:val="1"/>
      <w:marLeft w:val="0"/>
      <w:marRight w:val="0"/>
      <w:marTop w:val="0"/>
      <w:marBottom w:val="0"/>
      <w:divBdr>
        <w:top w:val="none" w:sz="0" w:space="0" w:color="auto"/>
        <w:left w:val="none" w:sz="0" w:space="0" w:color="auto"/>
        <w:bottom w:val="none" w:sz="0" w:space="0" w:color="auto"/>
        <w:right w:val="none" w:sz="0" w:space="0" w:color="auto"/>
      </w:divBdr>
    </w:div>
    <w:div w:id="847139402">
      <w:bodyDiv w:val="1"/>
      <w:marLeft w:val="0"/>
      <w:marRight w:val="0"/>
      <w:marTop w:val="0"/>
      <w:marBottom w:val="0"/>
      <w:divBdr>
        <w:top w:val="none" w:sz="0" w:space="0" w:color="auto"/>
        <w:left w:val="none" w:sz="0" w:space="0" w:color="auto"/>
        <w:bottom w:val="none" w:sz="0" w:space="0" w:color="auto"/>
        <w:right w:val="none" w:sz="0" w:space="0" w:color="auto"/>
      </w:divBdr>
    </w:div>
    <w:div w:id="854030249">
      <w:bodyDiv w:val="1"/>
      <w:marLeft w:val="0"/>
      <w:marRight w:val="0"/>
      <w:marTop w:val="0"/>
      <w:marBottom w:val="0"/>
      <w:divBdr>
        <w:top w:val="none" w:sz="0" w:space="0" w:color="auto"/>
        <w:left w:val="none" w:sz="0" w:space="0" w:color="auto"/>
        <w:bottom w:val="none" w:sz="0" w:space="0" w:color="auto"/>
        <w:right w:val="none" w:sz="0" w:space="0" w:color="auto"/>
      </w:divBdr>
    </w:div>
    <w:div w:id="856120554">
      <w:bodyDiv w:val="1"/>
      <w:marLeft w:val="0"/>
      <w:marRight w:val="0"/>
      <w:marTop w:val="0"/>
      <w:marBottom w:val="0"/>
      <w:divBdr>
        <w:top w:val="none" w:sz="0" w:space="0" w:color="auto"/>
        <w:left w:val="none" w:sz="0" w:space="0" w:color="auto"/>
        <w:bottom w:val="none" w:sz="0" w:space="0" w:color="auto"/>
        <w:right w:val="none" w:sz="0" w:space="0" w:color="auto"/>
      </w:divBdr>
    </w:div>
    <w:div w:id="899635603">
      <w:bodyDiv w:val="1"/>
      <w:marLeft w:val="0"/>
      <w:marRight w:val="0"/>
      <w:marTop w:val="0"/>
      <w:marBottom w:val="0"/>
      <w:divBdr>
        <w:top w:val="none" w:sz="0" w:space="0" w:color="auto"/>
        <w:left w:val="none" w:sz="0" w:space="0" w:color="auto"/>
        <w:bottom w:val="none" w:sz="0" w:space="0" w:color="auto"/>
        <w:right w:val="none" w:sz="0" w:space="0" w:color="auto"/>
      </w:divBdr>
    </w:div>
    <w:div w:id="909267985">
      <w:bodyDiv w:val="1"/>
      <w:marLeft w:val="0"/>
      <w:marRight w:val="0"/>
      <w:marTop w:val="0"/>
      <w:marBottom w:val="0"/>
      <w:divBdr>
        <w:top w:val="none" w:sz="0" w:space="0" w:color="auto"/>
        <w:left w:val="none" w:sz="0" w:space="0" w:color="auto"/>
        <w:bottom w:val="none" w:sz="0" w:space="0" w:color="auto"/>
        <w:right w:val="none" w:sz="0" w:space="0" w:color="auto"/>
      </w:divBdr>
    </w:div>
    <w:div w:id="948925836">
      <w:bodyDiv w:val="1"/>
      <w:marLeft w:val="0"/>
      <w:marRight w:val="0"/>
      <w:marTop w:val="0"/>
      <w:marBottom w:val="0"/>
      <w:divBdr>
        <w:top w:val="none" w:sz="0" w:space="0" w:color="auto"/>
        <w:left w:val="none" w:sz="0" w:space="0" w:color="auto"/>
        <w:bottom w:val="none" w:sz="0" w:space="0" w:color="auto"/>
        <w:right w:val="none" w:sz="0" w:space="0" w:color="auto"/>
      </w:divBdr>
    </w:div>
    <w:div w:id="953054796">
      <w:bodyDiv w:val="1"/>
      <w:marLeft w:val="0"/>
      <w:marRight w:val="0"/>
      <w:marTop w:val="0"/>
      <w:marBottom w:val="0"/>
      <w:divBdr>
        <w:top w:val="none" w:sz="0" w:space="0" w:color="auto"/>
        <w:left w:val="none" w:sz="0" w:space="0" w:color="auto"/>
        <w:bottom w:val="none" w:sz="0" w:space="0" w:color="auto"/>
        <w:right w:val="none" w:sz="0" w:space="0" w:color="auto"/>
      </w:divBdr>
    </w:div>
    <w:div w:id="956065073">
      <w:bodyDiv w:val="1"/>
      <w:marLeft w:val="0"/>
      <w:marRight w:val="0"/>
      <w:marTop w:val="0"/>
      <w:marBottom w:val="0"/>
      <w:divBdr>
        <w:top w:val="none" w:sz="0" w:space="0" w:color="auto"/>
        <w:left w:val="none" w:sz="0" w:space="0" w:color="auto"/>
        <w:bottom w:val="none" w:sz="0" w:space="0" w:color="auto"/>
        <w:right w:val="none" w:sz="0" w:space="0" w:color="auto"/>
      </w:divBdr>
    </w:div>
    <w:div w:id="968168873">
      <w:bodyDiv w:val="1"/>
      <w:marLeft w:val="0"/>
      <w:marRight w:val="0"/>
      <w:marTop w:val="0"/>
      <w:marBottom w:val="0"/>
      <w:divBdr>
        <w:top w:val="none" w:sz="0" w:space="0" w:color="auto"/>
        <w:left w:val="none" w:sz="0" w:space="0" w:color="auto"/>
        <w:bottom w:val="none" w:sz="0" w:space="0" w:color="auto"/>
        <w:right w:val="none" w:sz="0" w:space="0" w:color="auto"/>
      </w:divBdr>
    </w:div>
    <w:div w:id="969818856">
      <w:bodyDiv w:val="1"/>
      <w:marLeft w:val="0"/>
      <w:marRight w:val="0"/>
      <w:marTop w:val="0"/>
      <w:marBottom w:val="0"/>
      <w:divBdr>
        <w:top w:val="none" w:sz="0" w:space="0" w:color="auto"/>
        <w:left w:val="none" w:sz="0" w:space="0" w:color="auto"/>
        <w:bottom w:val="none" w:sz="0" w:space="0" w:color="auto"/>
        <w:right w:val="none" w:sz="0" w:space="0" w:color="auto"/>
      </w:divBdr>
    </w:div>
    <w:div w:id="970207100">
      <w:bodyDiv w:val="1"/>
      <w:marLeft w:val="0"/>
      <w:marRight w:val="0"/>
      <w:marTop w:val="0"/>
      <w:marBottom w:val="0"/>
      <w:divBdr>
        <w:top w:val="none" w:sz="0" w:space="0" w:color="auto"/>
        <w:left w:val="none" w:sz="0" w:space="0" w:color="auto"/>
        <w:bottom w:val="none" w:sz="0" w:space="0" w:color="auto"/>
        <w:right w:val="none" w:sz="0" w:space="0" w:color="auto"/>
      </w:divBdr>
    </w:div>
    <w:div w:id="973867870">
      <w:bodyDiv w:val="1"/>
      <w:marLeft w:val="0"/>
      <w:marRight w:val="0"/>
      <w:marTop w:val="0"/>
      <w:marBottom w:val="0"/>
      <w:divBdr>
        <w:top w:val="none" w:sz="0" w:space="0" w:color="auto"/>
        <w:left w:val="none" w:sz="0" w:space="0" w:color="auto"/>
        <w:bottom w:val="none" w:sz="0" w:space="0" w:color="auto"/>
        <w:right w:val="none" w:sz="0" w:space="0" w:color="auto"/>
      </w:divBdr>
    </w:div>
    <w:div w:id="979771795">
      <w:bodyDiv w:val="1"/>
      <w:marLeft w:val="0"/>
      <w:marRight w:val="0"/>
      <w:marTop w:val="0"/>
      <w:marBottom w:val="0"/>
      <w:divBdr>
        <w:top w:val="none" w:sz="0" w:space="0" w:color="auto"/>
        <w:left w:val="none" w:sz="0" w:space="0" w:color="auto"/>
        <w:bottom w:val="none" w:sz="0" w:space="0" w:color="auto"/>
        <w:right w:val="none" w:sz="0" w:space="0" w:color="auto"/>
      </w:divBdr>
    </w:div>
    <w:div w:id="983974847">
      <w:bodyDiv w:val="1"/>
      <w:marLeft w:val="0"/>
      <w:marRight w:val="0"/>
      <w:marTop w:val="0"/>
      <w:marBottom w:val="0"/>
      <w:divBdr>
        <w:top w:val="none" w:sz="0" w:space="0" w:color="auto"/>
        <w:left w:val="none" w:sz="0" w:space="0" w:color="auto"/>
        <w:bottom w:val="none" w:sz="0" w:space="0" w:color="auto"/>
        <w:right w:val="none" w:sz="0" w:space="0" w:color="auto"/>
      </w:divBdr>
    </w:div>
    <w:div w:id="1034118499">
      <w:bodyDiv w:val="1"/>
      <w:marLeft w:val="0"/>
      <w:marRight w:val="0"/>
      <w:marTop w:val="0"/>
      <w:marBottom w:val="0"/>
      <w:divBdr>
        <w:top w:val="none" w:sz="0" w:space="0" w:color="auto"/>
        <w:left w:val="none" w:sz="0" w:space="0" w:color="auto"/>
        <w:bottom w:val="none" w:sz="0" w:space="0" w:color="auto"/>
        <w:right w:val="none" w:sz="0" w:space="0" w:color="auto"/>
      </w:divBdr>
    </w:div>
    <w:div w:id="1076903425">
      <w:bodyDiv w:val="1"/>
      <w:marLeft w:val="0"/>
      <w:marRight w:val="0"/>
      <w:marTop w:val="0"/>
      <w:marBottom w:val="0"/>
      <w:divBdr>
        <w:top w:val="none" w:sz="0" w:space="0" w:color="auto"/>
        <w:left w:val="none" w:sz="0" w:space="0" w:color="auto"/>
        <w:bottom w:val="none" w:sz="0" w:space="0" w:color="auto"/>
        <w:right w:val="none" w:sz="0" w:space="0" w:color="auto"/>
      </w:divBdr>
    </w:div>
    <w:div w:id="1111165464">
      <w:bodyDiv w:val="1"/>
      <w:marLeft w:val="0"/>
      <w:marRight w:val="0"/>
      <w:marTop w:val="0"/>
      <w:marBottom w:val="0"/>
      <w:divBdr>
        <w:top w:val="none" w:sz="0" w:space="0" w:color="auto"/>
        <w:left w:val="none" w:sz="0" w:space="0" w:color="auto"/>
        <w:bottom w:val="none" w:sz="0" w:space="0" w:color="auto"/>
        <w:right w:val="none" w:sz="0" w:space="0" w:color="auto"/>
      </w:divBdr>
    </w:div>
    <w:div w:id="1117411044">
      <w:bodyDiv w:val="1"/>
      <w:marLeft w:val="0"/>
      <w:marRight w:val="0"/>
      <w:marTop w:val="0"/>
      <w:marBottom w:val="0"/>
      <w:divBdr>
        <w:top w:val="none" w:sz="0" w:space="0" w:color="auto"/>
        <w:left w:val="none" w:sz="0" w:space="0" w:color="auto"/>
        <w:bottom w:val="none" w:sz="0" w:space="0" w:color="auto"/>
        <w:right w:val="none" w:sz="0" w:space="0" w:color="auto"/>
      </w:divBdr>
    </w:div>
    <w:div w:id="1127968670">
      <w:bodyDiv w:val="1"/>
      <w:marLeft w:val="0"/>
      <w:marRight w:val="0"/>
      <w:marTop w:val="0"/>
      <w:marBottom w:val="0"/>
      <w:divBdr>
        <w:top w:val="none" w:sz="0" w:space="0" w:color="auto"/>
        <w:left w:val="none" w:sz="0" w:space="0" w:color="auto"/>
        <w:bottom w:val="none" w:sz="0" w:space="0" w:color="auto"/>
        <w:right w:val="none" w:sz="0" w:space="0" w:color="auto"/>
      </w:divBdr>
    </w:div>
    <w:div w:id="1178157083">
      <w:bodyDiv w:val="1"/>
      <w:marLeft w:val="0"/>
      <w:marRight w:val="0"/>
      <w:marTop w:val="0"/>
      <w:marBottom w:val="0"/>
      <w:divBdr>
        <w:top w:val="none" w:sz="0" w:space="0" w:color="auto"/>
        <w:left w:val="none" w:sz="0" w:space="0" w:color="auto"/>
        <w:bottom w:val="none" w:sz="0" w:space="0" w:color="auto"/>
        <w:right w:val="none" w:sz="0" w:space="0" w:color="auto"/>
      </w:divBdr>
    </w:div>
    <w:div w:id="1185096635">
      <w:bodyDiv w:val="1"/>
      <w:marLeft w:val="0"/>
      <w:marRight w:val="0"/>
      <w:marTop w:val="0"/>
      <w:marBottom w:val="0"/>
      <w:divBdr>
        <w:top w:val="none" w:sz="0" w:space="0" w:color="auto"/>
        <w:left w:val="none" w:sz="0" w:space="0" w:color="auto"/>
        <w:bottom w:val="none" w:sz="0" w:space="0" w:color="auto"/>
        <w:right w:val="none" w:sz="0" w:space="0" w:color="auto"/>
      </w:divBdr>
    </w:div>
    <w:div w:id="1195459116">
      <w:bodyDiv w:val="1"/>
      <w:marLeft w:val="0"/>
      <w:marRight w:val="0"/>
      <w:marTop w:val="0"/>
      <w:marBottom w:val="0"/>
      <w:divBdr>
        <w:top w:val="none" w:sz="0" w:space="0" w:color="auto"/>
        <w:left w:val="none" w:sz="0" w:space="0" w:color="auto"/>
        <w:bottom w:val="none" w:sz="0" w:space="0" w:color="auto"/>
        <w:right w:val="none" w:sz="0" w:space="0" w:color="auto"/>
      </w:divBdr>
    </w:div>
    <w:div w:id="1210915999">
      <w:bodyDiv w:val="1"/>
      <w:marLeft w:val="0"/>
      <w:marRight w:val="0"/>
      <w:marTop w:val="0"/>
      <w:marBottom w:val="0"/>
      <w:divBdr>
        <w:top w:val="none" w:sz="0" w:space="0" w:color="auto"/>
        <w:left w:val="none" w:sz="0" w:space="0" w:color="auto"/>
        <w:bottom w:val="none" w:sz="0" w:space="0" w:color="auto"/>
        <w:right w:val="none" w:sz="0" w:space="0" w:color="auto"/>
      </w:divBdr>
    </w:div>
    <w:div w:id="1226717850">
      <w:bodyDiv w:val="1"/>
      <w:marLeft w:val="0"/>
      <w:marRight w:val="0"/>
      <w:marTop w:val="0"/>
      <w:marBottom w:val="0"/>
      <w:divBdr>
        <w:top w:val="none" w:sz="0" w:space="0" w:color="auto"/>
        <w:left w:val="none" w:sz="0" w:space="0" w:color="auto"/>
        <w:bottom w:val="none" w:sz="0" w:space="0" w:color="auto"/>
        <w:right w:val="none" w:sz="0" w:space="0" w:color="auto"/>
      </w:divBdr>
    </w:div>
    <w:div w:id="1250042879">
      <w:bodyDiv w:val="1"/>
      <w:marLeft w:val="0"/>
      <w:marRight w:val="0"/>
      <w:marTop w:val="0"/>
      <w:marBottom w:val="0"/>
      <w:divBdr>
        <w:top w:val="none" w:sz="0" w:space="0" w:color="auto"/>
        <w:left w:val="none" w:sz="0" w:space="0" w:color="auto"/>
        <w:bottom w:val="none" w:sz="0" w:space="0" w:color="auto"/>
        <w:right w:val="none" w:sz="0" w:space="0" w:color="auto"/>
      </w:divBdr>
    </w:div>
    <w:div w:id="1279609394">
      <w:bodyDiv w:val="1"/>
      <w:marLeft w:val="0"/>
      <w:marRight w:val="0"/>
      <w:marTop w:val="0"/>
      <w:marBottom w:val="0"/>
      <w:divBdr>
        <w:top w:val="none" w:sz="0" w:space="0" w:color="auto"/>
        <w:left w:val="none" w:sz="0" w:space="0" w:color="auto"/>
        <w:bottom w:val="none" w:sz="0" w:space="0" w:color="auto"/>
        <w:right w:val="none" w:sz="0" w:space="0" w:color="auto"/>
      </w:divBdr>
    </w:div>
    <w:div w:id="1300263852">
      <w:bodyDiv w:val="1"/>
      <w:marLeft w:val="0"/>
      <w:marRight w:val="0"/>
      <w:marTop w:val="0"/>
      <w:marBottom w:val="0"/>
      <w:divBdr>
        <w:top w:val="none" w:sz="0" w:space="0" w:color="auto"/>
        <w:left w:val="none" w:sz="0" w:space="0" w:color="auto"/>
        <w:bottom w:val="none" w:sz="0" w:space="0" w:color="auto"/>
        <w:right w:val="none" w:sz="0" w:space="0" w:color="auto"/>
      </w:divBdr>
    </w:div>
    <w:div w:id="1304042534">
      <w:bodyDiv w:val="1"/>
      <w:marLeft w:val="0"/>
      <w:marRight w:val="0"/>
      <w:marTop w:val="0"/>
      <w:marBottom w:val="0"/>
      <w:divBdr>
        <w:top w:val="none" w:sz="0" w:space="0" w:color="auto"/>
        <w:left w:val="none" w:sz="0" w:space="0" w:color="auto"/>
        <w:bottom w:val="none" w:sz="0" w:space="0" w:color="auto"/>
        <w:right w:val="none" w:sz="0" w:space="0" w:color="auto"/>
      </w:divBdr>
    </w:div>
    <w:div w:id="1322004818">
      <w:bodyDiv w:val="1"/>
      <w:marLeft w:val="0"/>
      <w:marRight w:val="0"/>
      <w:marTop w:val="0"/>
      <w:marBottom w:val="0"/>
      <w:divBdr>
        <w:top w:val="none" w:sz="0" w:space="0" w:color="auto"/>
        <w:left w:val="none" w:sz="0" w:space="0" w:color="auto"/>
        <w:bottom w:val="none" w:sz="0" w:space="0" w:color="auto"/>
        <w:right w:val="none" w:sz="0" w:space="0" w:color="auto"/>
      </w:divBdr>
    </w:div>
    <w:div w:id="1356536268">
      <w:bodyDiv w:val="1"/>
      <w:marLeft w:val="0"/>
      <w:marRight w:val="0"/>
      <w:marTop w:val="0"/>
      <w:marBottom w:val="0"/>
      <w:divBdr>
        <w:top w:val="none" w:sz="0" w:space="0" w:color="auto"/>
        <w:left w:val="none" w:sz="0" w:space="0" w:color="auto"/>
        <w:bottom w:val="none" w:sz="0" w:space="0" w:color="auto"/>
        <w:right w:val="none" w:sz="0" w:space="0" w:color="auto"/>
      </w:divBdr>
    </w:div>
    <w:div w:id="1366444945">
      <w:bodyDiv w:val="1"/>
      <w:marLeft w:val="0"/>
      <w:marRight w:val="0"/>
      <w:marTop w:val="0"/>
      <w:marBottom w:val="0"/>
      <w:divBdr>
        <w:top w:val="none" w:sz="0" w:space="0" w:color="auto"/>
        <w:left w:val="none" w:sz="0" w:space="0" w:color="auto"/>
        <w:bottom w:val="none" w:sz="0" w:space="0" w:color="auto"/>
        <w:right w:val="none" w:sz="0" w:space="0" w:color="auto"/>
      </w:divBdr>
    </w:div>
    <w:div w:id="1371953144">
      <w:bodyDiv w:val="1"/>
      <w:marLeft w:val="0"/>
      <w:marRight w:val="0"/>
      <w:marTop w:val="0"/>
      <w:marBottom w:val="0"/>
      <w:divBdr>
        <w:top w:val="none" w:sz="0" w:space="0" w:color="auto"/>
        <w:left w:val="none" w:sz="0" w:space="0" w:color="auto"/>
        <w:bottom w:val="none" w:sz="0" w:space="0" w:color="auto"/>
        <w:right w:val="none" w:sz="0" w:space="0" w:color="auto"/>
      </w:divBdr>
    </w:div>
    <w:div w:id="1378043390">
      <w:bodyDiv w:val="1"/>
      <w:marLeft w:val="0"/>
      <w:marRight w:val="0"/>
      <w:marTop w:val="0"/>
      <w:marBottom w:val="0"/>
      <w:divBdr>
        <w:top w:val="none" w:sz="0" w:space="0" w:color="auto"/>
        <w:left w:val="none" w:sz="0" w:space="0" w:color="auto"/>
        <w:bottom w:val="none" w:sz="0" w:space="0" w:color="auto"/>
        <w:right w:val="none" w:sz="0" w:space="0" w:color="auto"/>
      </w:divBdr>
    </w:div>
    <w:div w:id="1416245053">
      <w:bodyDiv w:val="1"/>
      <w:marLeft w:val="0"/>
      <w:marRight w:val="0"/>
      <w:marTop w:val="0"/>
      <w:marBottom w:val="0"/>
      <w:divBdr>
        <w:top w:val="none" w:sz="0" w:space="0" w:color="auto"/>
        <w:left w:val="none" w:sz="0" w:space="0" w:color="auto"/>
        <w:bottom w:val="none" w:sz="0" w:space="0" w:color="auto"/>
        <w:right w:val="none" w:sz="0" w:space="0" w:color="auto"/>
      </w:divBdr>
    </w:div>
    <w:div w:id="1419403943">
      <w:bodyDiv w:val="1"/>
      <w:marLeft w:val="0"/>
      <w:marRight w:val="0"/>
      <w:marTop w:val="0"/>
      <w:marBottom w:val="0"/>
      <w:divBdr>
        <w:top w:val="none" w:sz="0" w:space="0" w:color="auto"/>
        <w:left w:val="none" w:sz="0" w:space="0" w:color="auto"/>
        <w:bottom w:val="none" w:sz="0" w:space="0" w:color="auto"/>
        <w:right w:val="none" w:sz="0" w:space="0" w:color="auto"/>
      </w:divBdr>
      <w:divsChild>
        <w:div w:id="200940305">
          <w:marLeft w:val="446"/>
          <w:marRight w:val="0"/>
          <w:marTop w:val="0"/>
          <w:marBottom w:val="0"/>
          <w:divBdr>
            <w:top w:val="none" w:sz="0" w:space="0" w:color="auto"/>
            <w:left w:val="none" w:sz="0" w:space="0" w:color="auto"/>
            <w:bottom w:val="none" w:sz="0" w:space="0" w:color="auto"/>
            <w:right w:val="none" w:sz="0" w:space="0" w:color="auto"/>
          </w:divBdr>
        </w:div>
        <w:div w:id="275335398">
          <w:marLeft w:val="446"/>
          <w:marRight w:val="0"/>
          <w:marTop w:val="0"/>
          <w:marBottom w:val="0"/>
          <w:divBdr>
            <w:top w:val="none" w:sz="0" w:space="0" w:color="auto"/>
            <w:left w:val="none" w:sz="0" w:space="0" w:color="auto"/>
            <w:bottom w:val="none" w:sz="0" w:space="0" w:color="auto"/>
            <w:right w:val="none" w:sz="0" w:space="0" w:color="auto"/>
          </w:divBdr>
        </w:div>
        <w:div w:id="290406530">
          <w:marLeft w:val="446"/>
          <w:marRight w:val="0"/>
          <w:marTop w:val="0"/>
          <w:marBottom w:val="0"/>
          <w:divBdr>
            <w:top w:val="none" w:sz="0" w:space="0" w:color="auto"/>
            <w:left w:val="none" w:sz="0" w:space="0" w:color="auto"/>
            <w:bottom w:val="none" w:sz="0" w:space="0" w:color="auto"/>
            <w:right w:val="none" w:sz="0" w:space="0" w:color="auto"/>
          </w:divBdr>
        </w:div>
        <w:div w:id="365326974">
          <w:marLeft w:val="446"/>
          <w:marRight w:val="0"/>
          <w:marTop w:val="0"/>
          <w:marBottom w:val="0"/>
          <w:divBdr>
            <w:top w:val="none" w:sz="0" w:space="0" w:color="auto"/>
            <w:left w:val="none" w:sz="0" w:space="0" w:color="auto"/>
            <w:bottom w:val="none" w:sz="0" w:space="0" w:color="auto"/>
            <w:right w:val="none" w:sz="0" w:space="0" w:color="auto"/>
          </w:divBdr>
        </w:div>
        <w:div w:id="816072734">
          <w:marLeft w:val="446"/>
          <w:marRight w:val="0"/>
          <w:marTop w:val="0"/>
          <w:marBottom w:val="0"/>
          <w:divBdr>
            <w:top w:val="none" w:sz="0" w:space="0" w:color="auto"/>
            <w:left w:val="none" w:sz="0" w:space="0" w:color="auto"/>
            <w:bottom w:val="none" w:sz="0" w:space="0" w:color="auto"/>
            <w:right w:val="none" w:sz="0" w:space="0" w:color="auto"/>
          </w:divBdr>
        </w:div>
        <w:div w:id="1789465323">
          <w:marLeft w:val="446"/>
          <w:marRight w:val="0"/>
          <w:marTop w:val="0"/>
          <w:marBottom w:val="0"/>
          <w:divBdr>
            <w:top w:val="none" w:sz="0" w:space="0" w:color="auto"/>
            <w:left w:val="none" w:sz="0" w:space="0" w:color="auto"/>
            <w:bottom w:val="none" w:sz="0" w:space="0" w:color="auto"/>
            <w:right w:val="none" w:sz="0" w:space="0" w:color="auto"/>
          </w:divBdr>
        </w:div>
        <w:div w:id="1867012607">
          <w:marLeft w:val="446"/>
          <w:marRight w:val="0"/>
          <w:marTop w:val="0"/>
          <w:marBottom w:val="0"/>
          <w:divBdr>
            <w:top w:val="none" w:sz="0" w:space="0" w:color="auto"/>
            <w:left w:val="none" w:sz="0" w:space="0" w:color="auto"/>
            <w:bottom w:val="none" w:sz="0" w:space="0" w:color="auto"/>
            <w:right w:val="none" w:sz="0" w:space="0" w:color="auto"/>
          </w:divBdr>
        </w:div>
      </w:divsChild>
    </w:div>
    <w:div w:id="1425224913">
      <w:bodyDiv w:val="1"/>
      <w:marLeft w:val="0"/>
      <w:marRight w:val="0"/>
      <w:marTop w:val="0"/>
      <w:marBottom w:val="0"/>
      <w:divBdr>
        <w:top w:val="none" w:sz="0" w:space="0" w:color="auto"/>
        <w:left w:val="none" w:sz="0" w:space="0" w:color="auto"/>
        <w:bottom w:val="none" w:sz="0" w:space="0" w:color="auto"/>
        <w:right w:val="none" w:sz="0" w:space="0" w:color="auto"/>
      </w:divBdr>
    </w:div>
    <w:div w:id="1438716062">
      <w:bodyDiv w:val="1"/>
      <w:marLeft w:val="0"/>
      <w:marRight w:val="0"/>
      <w:marTop w:val="0"/>
      <w:marBottom w:val="0"/>
      <w:divBdr>
        <w:top w:val="none" w:sz="0" w:space="0" w:color="auto"/>
        <w:left w:val="none" w:sz="0" w:space="0" w:color="auto"/>
        <w:bottom w:val="none" w:sz="0" w:space="0" w:color="auto"/>
        <w:right w:val="none" w:sz="0" w:space="0" w:color="auto"/>
      </w:divBdr>
    </w:div>
    <w:div w:id="1448936355">
      <w:bodyDiv w:val="1"/>
      <w:marLeft w:val="0"/>
      <w:marRight w:val="0"/>
      <w:marTop w:val="0"/>
      <w:marBottom w:val="0"/>
      <w:divBdr>
        <w:top w:val="none" w:sz="0" w:space="0" w:color="auto"/>
        <w:left w:val="none" w:sz="0" w:space="0" w:color="auto"/>
        <w:bottom w:val="none" w:sz="0" w:space="0" w:color="auto"/>
        <w:right w:val="none" w:sz="0" w:space="0" w:color="auto"/>
      </w:divBdr>
    </w:div>
    <w:div w:id="1450051426">
      <w:bodyDiv w:val="1"/>
      <w:marLeft w:val="0"/>
      <w:marRight w:val="0"/>
      <w:marTop w:val="0"/>
      <w:marBottom w:val="0"/>
      <w:divBdr>
        <w:top w:val="none" w:sz="0" w:space="0" w:color="auto"/>
        <w:left w:val="none" w:sz="0" w:space="0" w:color="auto"/>
        <w:bottom w:val="none" w:sz="0" w:space="0" w:color="auto"/>
        <w:right w:val="none" w:sz="0" w:space="0" w:color="auto"/>
      </w:divBdr>
    </w:div>
    <w:div w:id="1461145809">
      <w:bodyDiv w:val="1"/>
      <w:marLeft w:val="0"/>
      <w:marRight w:val="0"/>
      <w:marTop w:val="0"/>
      <w:marBottom w:val="0"/>
      <w:divBdr>
        <w:top w:val="none" w:sz="0" w:space="0" w:color="auto"/>
        <w:left w:val="none" w:sz="0" w:space="0" w:color="auto"/>
        <w:bottom w:val="none" w:sz="0" w:space="0" w:color="auto"/>
        <w:right w:val="none" w:sz="0" w:space="0" w:color="auto"/>
      </w:divBdr>
    </w:div>
    <w:div w:id="1466049483">
      <w:bodyDiv w:val="1"/>
      <w:marLeft w:val="0"/>
      <w:marRight w:val="0"/>
      <w:marTop w:val="0"/>
      <w:marBottom w:val="0"/>
      <w:divBdr>
        <w:top w:val="none" w:sz="0" w:space="0" w:color="auto"/>
        <w:left w:val="none" w:sz="0" w:space="0" w:color="auto"/>
        <w:bottom w:val="none" w:sz="0" w:space="0" w:color="auto"/>
        <w:right w:val="none" w:sz="0" w:space="0" w:color="auto"/>
      </w:divBdr>
    </w:div>
    <w:div w:id="1469467897">
      <w:bodyDiv w:val="1"/>
      <w:marLeft w:val="0"/>
      <w:marRight w:val="0"/>
      <w:marTop w:val="0"/>
      <w:marBottom w:val="0"/>
      <w:divBdr>
        <w:top w:val="none" w:sz="0" w:space="0" w:color="auto"/>
        <w:left w:val="none" w:sz="0" w:space="0" w:color="auto"/>
        <w:bottom w:val="none" w:sz="0" w:space="0" w:color="auto"/>
        <w:right w:val="none" w:sz="0" w:space="0" w:color="auto"/>
      </w:divBdr>
    </w:div>
    <w:div w:id="1471170483">
      <w:bodyDiv w:val="1"/>
      <w:marLeft w:val="0"/>
      <w:marRight w:val="0"/>
      <w:marTop w:val="0"/>
      <w:marBottom w:val="0"/>
      <w:divBdr>
        <w:top w:val="none" w:sz="0" w:space="0" w:color="auto"/>
        <w:left w:val="none" w:sz="0" w:space="0" w:color="auto"/>
        <w:bottom w:val="none" w:sz="0" w:space="0" w:color="auto"/>
        <w:right w:val="none" w:sz="0" w:space="0" w:color="auto"/>
      </w:divBdr>
    </w:div>
    <w:div w:id="1493984545">
      <w:bodyDiv w:val="1"/>
      <w:marLeft w:val="0"/>
      <w:marRight w:val="0"/>
      <w:marTop w:val="0"/>
      <w:marBottom w:val="0"/>
      <w:divBdr>
        <w:top w:val="none" w:sz="0" w:space="0" w:color="auto"/>
        <w:left w:val="none" w:sz="0" w:space="0" w:color="auto"/>
        <w:bottom w:val="none" w:sz="0" w:space="0" w:color="auto"/>
        <w:right w:val="none" w:sz="0" w:space="0" w:color="auto"/>
      </w:divBdr>
    </w:div>
    <w:div w:id="1500149836">
      <w:bodyDiv w:val="1"/>
      <w:marLeft w:val="0"/>
      <w:marRight w:val="0"/>
      <w:marTop w:val="0"/>
      <w:marBottom w:val="0"/>
      <w:divBdr>
        <w:top w:val="none" w:sz="0" w:space="0" w:color="auto"/>
        <w:left w:val="none" w:sz="0" w:space="0" w:color="auto"/>
        <w:bottom w:val="none" w:sz="0" w:space="0" w:color="auto"/>
        <w:right w:val="none" w:sz="0" w:space="0" w:color="auto"/>
      </w:divBdr>
    </w:div>
    <w:div w:id="1506748205">
      <w:bodyDiv w:val="1"/>
      <w:marLeft w:val="0"/>
      <w:marRight w:val="0"/>
      <w:marTop w:val="0"/>
      <w:marBottom w:val="0"/>
      <w:divBdr>
        <w:top w:val="none" w:sz="0" w:space="0" w:color="auto"/>
        <w:left w:val="none" w:sz="0" w:space="0" w:color="auto"/>
        <w:bottom w:val="none" w:sz="0" w:space="0" w:color="auto"/>
        <w:right w:val="none" w:sz="0" w:space="0" w:color="auto"/>
      </w:divBdr>
    </w:div>
    <w:div w:id="1531381859">
      <w:bodyDiv w:val="1"/>
      <w:marLeft w:val="0"/>
      <w:marRight w:val="0"/>
      <w:marTop w:val="0"/>
      <w:marBottom w:val="0"/>
      <w:divBdr>
        <w:top w:val="none" w:sz="0" w:space="0" w:color="auto"/>
        <w:left w:val="none" w:sz="0" w:space="0" w:color="auto"/>
        <w:bottom w:val="none" w:sz="0" w:space="0" w:color="auto"/>
        <w:right w:val="none" w:sz="0" w:space="0" w:color="auto"/>
      </w:divBdr>
    </w:div>
    <w:div w:id="1532650802">
      <w:bodyDiv w:val="1"/>
      <w:marLeft w:val="0"/>
      <w:marRight w:val="0"/>
      <w:marTop w:val="0"/>
      <w:marBottom w:val="0"/>
      <w:divBdr>
        <w:top w:val="none" w:sz="0" w:space="0" w:color="auto"/>
        <w:left w:val="none" w:sz="0" w:space="0" w:color="auto"/>
        <w:bottom w:val="none" w:sz="0" w:space="0" w:color="auto"/>
        <w:right w:val="none" w:sz="0" w:space="0" w:color="auto"/>
      </w:divBdr>
    </w:div>
    <w:div w:id="1540970269">
      <w:bodyDiv w:val="1"/>
      <w:marLeft w:val="0"/>
      <w:marRight w:val="0"/>
      <w:marTop w:val="0"/>
      <w:marBottom w:val="0"/>
      <w:divBdr>
        <w:top w:val="none" w:sz="0" w:space="0" w:color="auto"/>
        <w:left w:val="none" w:sz="0" w:space="0" w:color="auto"/>
        <w:bottom w:val="none" w:sz="0" w:space="0" w:color="auto"/>
        <w:right w:val="none" w:sz="0" w:space="0" w:color="auto"/>
      </w:divBdr>
    </w:div>
    <w:div w:id="1557349329">
      <w:bodyDiv w:val="1"/>
      <w:marLeft w:val="0"/>
      <w:marRight w:val="0"/>
      <w:marTop w:val="0"/>
      <w:marBottom w:val="0"/>
      <w:divBdr>
        <w:top w:val="none" w:sz="0" w:space="0" w:color="auto"/>
        <w:left w:val="none" w:sz="0" w:space="0" w:color="auto"/>
        <w:bottom w:val="none" w:sz="0" w:space="0" w:color="auto"/>
        <w:right w:val="none" w:sz="0" w:space="0" w:color="auto"/>
      </w:divBdr>
    </w:div>
    <w:div w:id="1561751407">
      <w:bodyDiv w:val="1"/>
      <w:marLeft w:val="0"/>
      <w:marRight w:val="0"/>
      <w:marTop w:val="0"/>
      <w:marBottom w:val="0"/>
      <w:divBdr>
        <w:top w:val="none" w:sz="0" w:space="0" w:color="auto"/>
        <w:left w:val="none" w:sz="0" w:space="0" w:color="auto"/>
        <w:bottom w:val="none" w:sz="0" w:space="0" w:color="auto"/>
        <w:right w:val="none" w:sz="0" w:space="0" w:color="auto"/>
      </w:divBdr>
    </w:div>
    <w:div w:id="1564563874">
      <w:bodyDiv w:val="1"/>
      <w:marLeft w:val="0"/>
      <w:marRight w:val="0"/>
      <w:marTop w:val="0"/>
      <w:marBottom w:val="0"/>
      <w:divBdr>
        <w:top w:val="none" w:sz="0" w:space="0" w:color="auto"/>
        <w:left w:val="none" w:sz="0" w:space="0" w:color="auto"/>
        <w:bottom w:val="none" w:sz="0" w:space="0" w:color="auto"/>
        <w:right w:val="none" w:sz="0" w:space="0" w:color="auto"/>
      </w:divBdr>
    </w:div>
    <w:div w:id="1567912628">
      <w:bodyDiv w:val="1"/>
      <w:marLeft w:val="0"/>
      <w:marRight w:val="0"/>
      <w:marTop w:val="0"/>
      <w:marBottom w:val="0"/>
      <w:divBdr>
        <w:top w:val="none" w:sz="0" w:space="0" w:color="auto"/>
        <w:left w:val="none" w:sz="0" w:space="0" w:color="auto"/>
        <w:bottom w:val="none" w:sz="0" w:space="0" w:color="auto"/>
        <w:right w:val="none" w:sz="0" w:space="0" w:color="auto"/>
      </w:divBdr>
    </w:div>
    <w:div w:id="1576011534">
      <w:bodyDiv w:val="1"/>
      <w:marLeft w:val="0"/>
      <w:marRight w:val="0"/>
      <w:marTop w:val="0"/>
      <w:marBottom w:val="0"/>
      <w:divBdr>
        <w:top w:val="none" w:sz="0" w:space="0" w:color="auto"/>
        <w:left w:val="none" w:sz="0" w:space="0" w:color="auto"/>
        <w:bottom w:val="none" w:sz="0" w:space="0" w:color="auto"/>
        <w:right w:val="none" w:sz="0" w:space="0" w:color="auto"/>
      </w:divBdr>
      <w:divsChild>
        <w:div w:id="1039820070">
          <w:marLeft w:val="0"/>
          <w:marRight w:val="0"/>
          <w:marTop w:val="0"/>
          <w:marBottom w:val="0"/>
          <w:divBdr>
            <w:top w:val="none" w:sz="0" w:space="0" w:color="auto"/>
            <w:left w:val="none" w:sz="0" w:space="0" w:color="auto"/>
            <w:bottom w:val="none" w:sz="0" w:space="0" w:color="auto"/>
            <w:right w:val="none" w:sz="0" w:space="0" w:color="auto"/>
          </w:divBdr>
          <w:divsChild>
            <w:div w:id="892693226">
              <w:marLeft w:val="0"/>
              <w:marRight w:val="0"/>
              <w:marTop w:val="0"/>
              <w:marBottom w:val="0"/>
              <w:divBdr>
                <w:top w:val="none" w:sz="0" w:space="0" w:color="auto"/>
                <w:left w:val="none" w:sz="0" w:space="0" w:color="auto"/>
                <w:bottom w:val="none" w:sz="0" w:space="0" w:color="auto"/>
                <w:right w:val="none" w:sz="0" w:space="0" w:color="auto"/>
              </w:divBdr>
              <w:divsChild>
                <w:div w:id="9371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14927">
      <w:bodyDiv w:val="1"/>
      <w:marLeft w:val="0"/>
      <w:marRight w:val="0"/>
      <w:marTop w:val="0"/>
      <w:marBottom w:val="0"/>
      <w:divBdr>
        <w:top w:val="none" w:sz="0" w:space="0" w:color="auto"/>
        <w:left w:val="none" w:sz="0" w:space="0" w:color="auto"/>
        <w:bottom w:val="none" w:sz="0" w:space="0" w:color="auto"/>
        <w:right w:val="none" w:sz="0" w:space="0" w:color="auto"/>
      </w:divBdr>
    </w:div>
    <w:div w:id="1596129483">
      <w:bodyDiv w:val="1"/>
      <w:marLeft w:val="0"/>
      <w:marRight w:val="0"/>
      <w:marTop w:val="0"/>
      <w:marBottom w:val="0"/>
      <w:divBdr>
        <w:top w:val="none" w:sz="0" w:space="0" w:color="auto"/>
        <w:left w:val="none" w:sz="0" w:space="0" w:color="auto"/>
        <w:bottom w:val="none" w:sz="0" w:space="0" w:color="auto"/>
        <w:right w:val="none" w:sz="0" w:space="0" w:color="auto"/>
      </w:divBdr>
    </w:div>
    <w:div w:id="1603805057">
      <w:bodyDiv w:val="1"/>
      <w:marLeft w:val="0"/>
      <w:marRight w:val="0"/>
      <w:marTop w:val="0"/>
      <w:marBottom w:val="0"/>
      <w:divBdr>
        <w:top w:val="none" w:sz="0" w:space="0" w:color="auto"/>
        <w:left w:val="none" w:sz="0" w:space="0" w:color="auto"/>
        <w:bottom w:val="none" w:sz="0" w:space="0" w:color="auto"/>
        <w:right w:val="none" w:sz="0" w:space="0" w:color="auto"/>
      </w:divBdr>
    </w:div>
    <w:div w:id="1623075437">
      <w:bodyDiv w:val="1"/>
      <w:marLeft w:val="0"/>
      <w:marRight w:val="0"/>
      <w:marTop w:val="0"/>
      <w:marBottom w:val="0"/>
      <w:divBdr>
        <w:top w:val="none" w:sz="0" w:space="0" w:color="auto"/>
        <w:left w:val="none" w:sz="0" w:space="0" w:color="auto"/>
        <w:bottom w:val="none" w:sz="0" w:space="0" w:color="auto"/>
        <w:right w:val="none" w:sz="0" w:space="0" w:color="auto"/>
      </w:divBdr>
    </w:div>
    <w:div w:id="1641883430">
      <w:bodyDiv w:val="1"/>
      <w:marLeft w:val="0"/>
      <w:marRight w:val="0"/>
      <w:marTop w:val="0"/>
      <w:marBottom w:val="0"/>
      <w:divBdr>
        <w:top w:val="none" w:sz="0" w:space="0" w:color="auto"/>
        <w:left w:val="none" w:sz="0" w:space="0" w:color="auto"/>
        <w:bottom w:val="none" w:sz="0" w:space="0" w:color="auto"/>
        <w:right w:val="none" w:sz="0" w:space="0" w:color="auto"/>
      </w:divBdr>
    </w:div>
    <w:div w:id="1646158281">
      <w:bodyDiv w:val="1"/>
      <w:marLeft w:val="0"/>
      <w:marRight w:val="0"/>
      <w:marTop w:val="0"/>
      <w:marBottom w:val="0"/>
      <w:divBdr>
        <w:top w:val="none" w:sz="0" w:space="0" w:color="auto"/>
        <w:left w:val="none" w:sz="0" w:space="0" w:color="auto"/>
        <w:bottom w:val="none" w:sz="0" w:space="0" w:color="auto"/>
        <w:right w:val="none" w:sz="0" w:space="0" w:color="auto"/>
      </w:divBdr>
      <w:divsChild>
        <w:div w:id="281572144">
          <w:marLeft w:val="446"/>
          <w:marRight w:val="0"/>
          <w:marTop w:val="0"/>
          <w:marBottom w:val="0"/>
          <w:divBdr>
            <w:top w:val="none" w:sz="0" w:space="0" w:color="auto"/>
            <w:left w:val="none" w:sz="0" w:space="0" w:color="auto"/>
            <w:bottom w:val="none" w:sz="0" w:space="0" w:color="auto"/>
            <w:right w:val="none" w:sz="0" w:space="0" w:color="auto"/>
          </w:divBdr>
        </w:div>
        <w:div w:id="331228642">
          <w:marLeft w:val="446"/>
          <w:marRight w:val="0"/>
          <w:marTop w:val="0"/>
          <w:marBottom w:val="0"/>
          <w:divBdr>
            <w:top w:val="none" w:sz="0" w:space="0" w:color="auto"/>
            <w:left w:val="none" w:sz="0" w:space="0" w:color="auto"/>
            <w:bottom w:val="none" w:sz="0" w:space="0" w:color="auto"/>
            <w:right w:val="none" w:sz="0" w:space="0" w:color="auto"/>
          </w:divBdr>
        </w:div>
        <w:div w:id="404887267">
          <w:marLeft w:val="446"/>
          <w:marRight w:val="0"/>
          <w:marTop w:val="0"/>
          <w:marBottom w:val="0"/>
          <w:divBdr>
            <w:top w:val="none" w:sz="0" w:space="0" w:color="auto"/>
            <w:left w:val="none" w:sz="0" w:space="0" w:color="auto"/>
            <w:bottom w:val="none" w:sz="0" w:space="0" w:color="auto"/>
            <w:right w:val="none" w:sz="0" w:space="0" w:color="auto"/>
          </w:divBdr>
        </w:div>
        <w:div w:id="420419774">
          <w:marLeft w:val="446"/>
          <w:marRight w:val="0"/>
          <w:marTop w:val="0"/>
          <w:marBottom w:val="0"/>
          <w:divBdr>
            <w:top w:val="none" w:sz="0" w:space="0" w:color="auto"/>
            <w:left w:val="none" w:sz="0" w:space="0" w:color="auto"/>
            <w:bottom w:val="none" w:sz="0" w:space="0" w:color="auto"/>
            <w:right w:val="none" w:sz="0" w:space="0" w:color="auto"/>
          </w:divBdr>
        </w:div>
        <w:div w:id="588662913">
          <w:marLeft w:val="274"/>
          <w:marRight w:val="0"/>
          <w:marTop w:val="0"/>
          <w:marBottom w:val="0"/>
          <w:divBdr>
            <w:top w:val="none" w:sz="0" w:space="0" w:color="auto"/>
            <w:left w:val="none" w:sz="0" w:space="0" w:color="auto"/>
            <w:bottom w:val="none" w:sz="0" w:space="0" w:color="auto"/>
            <w:right w:val="none" w:sz="0" w:space="0" w:color="auto"/>
          </w:divBdr>
        </w:div>
        <w:div w:id="1011181024">
          <w:marLeft w:val="446"/>
          <w:marRight w:val="0"/>
          <w:marTop w:val="0"/>
          <w:marBottom w:val="0"/>
          <w:divBdr>
            <w:top w:val="none" w:sz="0" w:space="0" w:color="auto"/>
            <w:left w:val="none" w:sz="0" w:space="0" w:color="auto"/>
            <w:bottom w:val="none" w:sz="0" w:space="0" w:color="auto"/>
            <w:right w:val="none" w:sz="0" w:space="0" w:color="auto"/>
          </w:divBdr>
        </w:div>
        <w:div w:id="1560898723">
          <w:marLeft w:val="446"/>
          <w:marRight w:val="0"/>
          <w:marTop w:val="0"/>
          <w:marBottom w:val="0"/>
          <w:divBdr>
            <w:top w:val="none" w:sz="0" w:space="0" w:color="auto"/>
            <w:left w:val="none" w:sz="0" w:space="0" w:color="auto"/>
            <w:bottom w:val="none" w:sz="0" w:space="0" w:color="auto"/>
            <w:right w:val="none" w:sz="0" w:space="0" w:color="auto"/>
          </w:divBdr>
        </w:div>
        <w:div w:id="1776902053">
          <w:marLeft w:val="446"/>
          <w:marRight w:val="0"/>
          <w:marTop w:val="0"/>
          <w:marBottom w:val="0"/>
          <w:divBdr>
            <w:top w:val="none" w:sz="0" w:space="0" w:color="auto"/>
            <w:left w:val="none" w:sz="0" w:space="0" w:color="auto"/>
            <w:bottom w:val="none" w:sz="0" w:space="0" w:color="auto"/>
            <w:right w:val="none" w:sz="0" w:space="0" w:color="auto"/>
          </w:divBdr>
        </w:div>
      </w:divsChild>
    </w:div>
    <w:div w:id="1658070392">
      <w:bodyDiv w:val="1"/>
      <w:marLeft w:val="0"/>
      <w:marRight w:val="0"/>
      <w:marTop w:val="0"/>
      <w:marBottom w:val="0"/>
      <w:divBdr>
        <w:top w:val="none" w:sz="0" w:space="0" w:color="auto"/>
        <w:left w:val="none" w:sz="0" w:space="0" w:color="auto"/>
        <w:bottom w:val="none" w:sz="0" w:space="0" w:color="auto"/>
        <w:right w:val="none" w:sz="0" w:space="0" w:color="auto"/>
      </w:divBdr>
    </w:div>
    <w:div w:id="1661496209">
      <w:bodyDiv w:val="1"/>
      <w:marLeft w:val="0"/>
      <w:marRight w:val="0"/>
      <w:marTop w:val="0"/>
      <w:marBottom w:val="0"/>
      <w:divBdr>
        <w:top w:val="none" w:sz="0" w:space="0" w:color="auto"/>
        <w:left w:val="none" w:sz="0" w:space="0" w:color="auto"/>
        <w:bottom w:val="none" w:sz="0" w:space="0" w:color="auto"/>
        <w:right w:val="none" w:sz="0" w:space="0" w:color="auto"/>
      </w:divBdr>
      <w:divsChild>
        <w:div w:id="670834078">
          <w:marLeft w:val="446"/>
          <w:marRight w:val="0"/>
          <w:marTop w:val="0"/>
          <w:marBottom w:val="0"/>
          <w:divBdr>
            <w:top w:val="none" w:sz="0" w:space="0" w:color="auto"/>
            <w:left w:val="none" w:sz="0" w:space="0" w:color="auto"/>
            <w:bottom w:val="none" w:sz="0" w:space="0" w:color="auto"/>
            <w:right w:val="none" w:sz="0" w:space="0" w:color="auto"/>
          </w:divBdr>
        </w:div>
        <w:div w:id="1139617060">
          <w:marLeft w:val="446"/>
          <w:marRight w:val="0"/>
          <w:marTop w:val="0"/>
          <w:marBottom w:val="0"/>
          <w:divBdr>
            <w:top w:val="none" w:sz="0" w:space="0" w:color="auto"/>
            <w:left w:val="none" w:sz="0" w:space="0" w:color="auto"/>
            <w:bottom w:val="none" w:sz="0" w:space="0" w:color="auto"/>
            <w:right w:val="none" w:sz="0" w:space="0" w:color="auto"/>
          </w:divBdr>
        </w:div>
        <w:div w:id="1319531294">
          <w:marLeft w:val="446"/>
          <w:marRight w:val="0"/>
          <w:marTop w:val="0"/>
          <w:marBottom w:val="0"/>
          <w:divBdr>
            <w:top w:val="none" w:sz="0" w:space="0" w:color="auto"/>
            <w:left w:val="none" w:sz="0" w:space="0" w:color="auto"/>
            <w:bottom w:val="none" w:sz="0" w:space="0" w:color="auto"/>
            <w:right w:val="none" w:sz="0" w:space="0" w:color="auto"/>
          </w:divBdr>
        </w:div>
        <w:div w:id="1655718551">
          <w:marLeft w:val="446"/>
          <w:marRight w:val="0"/>
          <w:marTop w:val="0"/>
          <w:marBottom w:val="0"/>
          <w:divBdr>
            <w:top w:val="none" w:sz="0" w:space="0" w:color="auto"/>
            <w:left w:val="none" w:sz="0" w:space="0" w:color="auto"/>
            <w:bottom w:val="none" w:sz="0" w:space="0" w:color="auto"/>
            <w:right w:val="none" w:sz="0" w:space="0" w:color="auto"/>
          </w:divBdr>
        </w:div>
        <w:div w:id="1789427570">
          <w:marLeft w:val="446"/>
          <w:marRight w:val="0"/>
          <w:marTop w:val="0"/>
          <w:marBottom w:val="0"/>
          <w:divBdr>
            <w:top w:val="none" w:sz="0" w:space="0" w:color="auto"/>
            <w:left w:val="none" w:sz="0" w:space="0" w:color="auto"/>
            <w:bottom w:val="none" w:sz="0" w:space="0" w:color="auto"/>
            <w:right w:val="none" w:sz="0" w:space="0" w:color="auto"/>
          </w:divBdr>
        </w:div>
        <w:div w:id="1805124638">
          <w:marLeft w:val="446"/>
          <w:marRight w:val="0"/>
          <w:marTop w:val="0"/>
          <w:marBottom w:val="0"/>
          <w:divBdr>
            <w:top w:val="none" w:sz="0" w:space="0" w:color="auto"/>
            <w:left w:val="none" w:sz="0" w:space="0" w:color="auto"/>
            <w:bottom w:val="none" w:sz="0" w:space="0" w:color="auto"/>
            <w:right w:val="none" w:sz="0" w:space="0" w:color="auto"/>
          </w:divBdr>
        </w:div>
        <w:div w:id="2070807887">
          <w:marLeft w:val="446"/>
          <w:marRight w:val="0"/>
          <w:marTop w:val="0"/>
          <w:marBottom w:val="0"/>
          <w:divBdr>
            <w:top w:val="none" w:sz="0" w:space="0" w:color="auto"/>
            <w:left w:val="none" w:sz="0" w:space="0" w:color="auto"/>
            <w:bottom w:val="none" w:sz="0" w:space="0" w:color="auto"/>
            <w:right w:val="none" w:sz="0" w:space="0" w:color="auto"/>
          </w:divBdr>
        </w:div>
      </w:divsChild>
    </w:div>
    <w:div w:id="1684162583">
      <w:bodyDiv w:val="1"/>
      <w:marLeft w:val="0"/>
      <w:marRight w:val="0"/>
      <w:marTop w:val="0"/>
      <w:marBottom w:val="0"/>
      <w:divBdr>
        <w:top w:val="none" w:sz="0" w:space="0" w:color="auto"/>
        <w:left w:val="none" w:sz="0" w:space="0" w:color="auto"/>
        <w:bottom w:val="none" w:sz="0" w:space="0" w:color="auto"/>
        <w:right w:val="none" w:sz="0" w:space="0" w:color="auto"/>
      </w:divBdr>
    </w:div>
    <w:div w:id="1690444726">
      <w:bodyDiv w:val="1"/>
      <w:marLeft w:val="0"/>
      <w:marRight w:val="0"/>
      <w:marTop w:val="0"/>
      <w:marBottom w:val="0"/>
      <w:divBdr>
        <w:top w:val="none" w:sz="0" w:space="0" w:color="auto"/>
        <w:left w:val="none" w:sz="0" w:space="0" w:color="auto"/>
        <w:bottom w:val="none" w:sz="0" w:space="0" w:color="auto"/>
        <w:right w:val="none" w:sz="0" w:space="0" w:color="auto"/>
      </w:divBdr>
    </w:div>
    <w:div w:id="1691685044">
      <w:bodyDiv w:val="1"/>
      <w:marLeft w:val="0"/>
      <w:marRight w:val="0"/>
      <w:marTop w:val="0"/>
      <w:marBottom w:val="0"/>
      <w:divBdr>
        <w:top w:val="none" w:sz="0" w:space="0" w:color="auto"/>
        <w:left w:val="none" w:sz="0" w:space="0" w:color="auto"/>
        <w:bottom w:val="none" w:sz="0" w:space="0" w:color="auto"/>
        <w:right w:val="none" w:sz="0" w:space="0" w:color="auto"/>
      </w:divBdr>
    </w:div>
    <w:div w:id="1694963105">
      <w:bodyDiv w:val="1"/>
      <w:marLeft w:val="0"/>
      <w:marRight w:val="0"/>
      <w:marTop w:val="0"/>
      <w:marBottom w:val="0"/>
      <w:divBdr>
        <w:top w:val="none" w:sz="0" w:space="0" w:color="auto"/>
        <w:left w:val="none" w:sz="0" w:space="0" w:color="auto"/>
        <w:bottom w:val="none" w:sz="0" w:space="0" w:color="auto"/>
        <w:right w:val="none" w:sz="0" w:space="0" w:color="auto"/>
      </w:divBdr>
    </w:div>
    <w:div w:id="1697805895">
      <w:bodyDiv w:val="1"/>
      <w:marLeft w:val="0"/>
      <w:marRight w:val="0"/>
      <w:marTop w:val="0"/>
      <w:marBottom w:val="0"/>
      <w:divBdr>
        <w:top w:val="none" w:sz="0" w:space="0" w:color="auto"/>
        <w:left w:val="none" w:sz="0" w:space="0" w:color="auto"/>
        <w:bottom w:val="none" w:sz="0" w:space="0" w:color="auto"/>
        <w:right w:val="none" w:sz="0" w:space="0" w:color="auto"/>
      </w:divBdr>
    </w:div>
    <w:div w:id="1697851327">
      <w:bodyDiv w:val="1"/>
      <w:marLeft w:val="0"/>
      <w:marRight w:val="0"/>
      <w:marTop w:val="0"/>
      <w:marBottom w:val="0"/>
      <w:divBdr>
        <w:top w:val="none" w:sz="0" w:space="0" w:color="auto"/>
        <w:left w:val="none" w:sz="0" w:space="0" w:color="auto"/>
        <w:bottom w:val="none" w:sz="0" w:space="0" w:color="auto"/>
        <w:right w:val="none" w:sz="0" w:space="0" w:color="auto"/>
      </w:divBdr>
    </w:div>
    <w:div w:id="1702632816">
      <w:bodyDiv w:val="1"/>
      <w:marLeft w:val="0"/>
      <w:marRight w:val="0"/>
      <w:marTop w:val="0"/>
      <w:marBottom w:val="0"/>
      <w:divBdr>
        <w:top w:val="none" w:sz="0" w:space="0" w:color="auto"/>
        <w:left w:val="none" w:sz="0" w:space="0" w:color="auto"/>
        <w:bottom w:val="none" w:sz="0" w:space="0" w:color="auto"/>
        <w:right w:val="none" w:sz="0" w:space="0" w:color="auto"/>
      </w:divBdr>
    </w:div>
    <w:div w:id="1708141657">
      <w:bodyDiv w:val="1"/>
      <w:marLeft w:val="0"/>
      <w:marRight w:val="0"/>
      <w:marTop w:val="0"/>
      <w:marBottom w:val="0"/>
      <w:divBdr>
        <w:top w:val="none" w:sz="0" w:space="0" w:color="auto"/>
        <w:left w:val="none" w:sz="0" w:space="0" w:color="auto"/>
        <w:bottom w:val="none" w:sz="0" w:space="0" w:color="auto"/>
        <w:right w:val="none" w:sz="0" w:space="0" w:color="auto"/>
      </w:divBdr>
    </w:div>
    <w:div w:id="1717580692">
      <w:bodyDiv w:val="1"/>
      <w:marLeft w:val="0"/>
      <w:marRight w:val="0"/>
      <w:marTop w:val="0"/>
      <w:marBottom w:val="0"/>
      <w:divBdr>
        <w:top w:val="none" w:sz="0" w:space="0" w:color="auto"/>
        <w:left w:val="none" w:sz="0" w:space="0" w:color="auto"/>
        <w:bottom w:val="none" w:sz="0" w:space="0" w:color="auto"/>
        <w:right w:val="none" w:sz="0" w:space="0" w:color="auto"/>
      </w:divBdr>
    </w:div>
    <w:div w:id="1720473687">
      <w:bodyDiv w:val="1"/>
      <w:marLeft w:val="0"/>
      <w:marRight w:val="0"/>
      <w:marTop w:val="0"/>
      <w:marBottom w:val="0"/>
      <w:divBdr>
        <w:top w:val="none" w:sz="0" w:space="0" w:color="auto"/>
        <w:left w:val="none" w:sz="0" w:space="0" w:color="auto"/>
        <w:bottom w:val="none" w:sz="0" w:space="0" w:color="auto"/>
        <w:right w:val="none" w:sz="0" w:space="0" w:color="auto"/>
      </w:divBdr>
    </w:div>
    <w:div w:id="1720980068">
      <w:bodyDiv w:val="1"/>
      <w:marLeft w:val="0"/>
      <w:marRight w:val="0"/>
      <w:marTop w:val="0"/>
      <w:marBottom w:val="0"/>
      <w:divBdr>
        <w:top w:val="none" w:sz="0" w:space="0" w:color="auto"/>
        <w:left w:val="none" w:sz="0" w:space="0" w:color="auto"/>
        <w:bottom w:val="none" w:sz="0" w:space="0" w:color="auto"/>
        <w:right w:val="none" w:sz="0" w:space="0" w:color="auto"/>
      </w:divBdr>
    </w:div>
    <w:div w:id="1727139346">
      <w:bodyDiv w:val="1"/>
      <w:marLeft w:val="0"/>
      <w:marRight w:val="0"/>
      <w:marTop w:val="0"/>
      <w:marBottom w:val="0"/>
      <w:divBdr>
        <w:top w:val="none" w:sz="0" w:space="0" w:color="auto"/>
        <w:left w:val="none" w:sz="0" w:space="0" w:color="auto"/>
        <w:bottom w:val="none" w:sz="0" w:space="0" w:color="auto"/>
        <w:right w:val="none" w:sz="0" w:space="0" w:color="auto"/>
      </w:divBdr>
    </w:div>
    <w:div w:id="1731921517">
      <w:bodyDiv w:val="1"/>
      <w:marLeft w:val="0"/>
      <w:marRight w:val="0"/>
      <w:marTop w:val="0"/>
      <w:marBottom w:val="0"/>
      <w:divBdr>
        <w:top w:val="none" w:sz="0" w:space="0" w:color="auto"/>
        <w:left w:val="none" w:sz="0" w:space="0" w:color="auto"/>
        <w:bottom w:val="none" w:sz="0" w:space="0" w:color="auto"/>
        <w:right w:val="none" w:sz="0" w:space="0" w:color="auto"/>
      </w:divBdr>
    </w:div>
    <w:div w:id="1732193791">
      <w:bodyDiv w:val="1"/>
      <w:marLeft w:val="0"/>
      <w:marRight w:val="0"/>
      <w:marTop w:val="0"/>
      <w:marBottom w:val="0"/>
      <w:divBdr>
        <w:top w:val="none" w:sz="0" w:space="0" w:color="auto"/>
        <w:left w:val="none" w:sz="0" w:space="0" w:color="auto"/>
        <w:bottom w:val="none" w:sz="0" w:space="0" w:color="auto"/>
        <w:right w:val="none" w:sz="0" w:space="0" w:color="auto"/>
      </w:divBdr>
    </w:div>
    <w:div w:id="1751661184">
      <w:bodyDiv w:val="1"/>
      <w:marLeft w:val="0"/>
      <w:marRight w:val="0"/>
      <w:marTop w:val="0"/>
      <w:marBottom w:val="0"/>
      <w:divBdr>
        <w:top w:val="none" w:sz="0" w:space="0" w:color="auto"/>
        <w:left w:val="none" w:sz="0" w:space="0" w:color="auto"/>
        <w:bottom w:val="none" w:sz="0" w:space="0" w:color="auto"/>
        <w:right w:val="none" w:sz="0" w:space="0" w:color="auto"/>
      </w:divBdr>
    </w:div>
    <w:div w:id="1799294427">
      <w:bodyDiv w:val="1"/>
      <w:marLeft w:val="0"/>
      <w:marRight w:val="0"/>
      <w:marTop w:val="0"/>
      <w:marBottom w:val="0"/>
      <w:divBdr>
        <w:top w:val="none" w:sz="0" w:space="0" w:color="auto"/>
        <w:left w:val="none" w:sz="0" w:space="0" w:color="auto"/>
        <w:bottom w:val="none" w:sz="0" w:space="0" w:color="auto"/>
        <w:right w:val="none" w:sz="0" w:space="0" w:color="auto"/>
      </w:divBdr>
    </w:div>
    <w:div w:id="1806310091">
      <w:bodyDiv w:val="1"/>
      <w:marLeft w:val="0"/>
      <w:marRight w:val="0"/>
      <w:marTop w:val="0"/>
      <w:marBottom w:val="0"/>
      <w:divBdr>
        <w:top w:val="none" w:sz="0" w:space="0" w:color="auto"/>
        <w:left w:val="none" w:sz="0" w:space="0" w:color="auto"/>
        <w:bottom w:val="none" w:sz="0" w:space="0" w:color="auto"/>
        <w:right w:val="none" w:sz="0" w:space="0" w:color="auto"/>
      </w:divBdr>
    </w:div>
    <w:div w:id="1809854598">
      <w:bodyDiv w:val="1"/>
      <w:marLeft w:val="0"/>
      <w:marRight w:val="0"/>
      <w:marTop w:val="0"/>
      <w:marBottom w:val="0"/>
      <w:divBdr>
        <w:top w:val="none" w:sz="0" w:space="0" w:color="auto"/>
        <w:left w:val="none" w:sz="0" w:space="0" w:color="auto"/>
        <w:bottom w:val="none" w:sz="0" w:space="0" w:color="auto"/>
        <w:right w:val="none" w:sz="0" w:space="0" w:color="auto"/>
      </w:divBdr>
    </w:div>
    <w:div w:id="1818841754">
      <w:bodyDiv w:val="1"/>
      <w:marLeft w:val="0"/>
      <w:marRight w:val="0"/>
      <w:marTop w:val="0"/>
      <w:marBottom w:val="0"/>
      <w:divBdr>
        <w:top w:val="none" w:sz="0" w:space="0" w:color="auto"/>
        <w:left w:val="none" w:sz="0" w:space="0" w:color="auto"/>
        <w:bottom w:val="none" w:sz="0" w:space="0" w:color="auto"/>
        <w:right w:val="none" w:sz="0" w:space="0" w:color="auto"/>
      </w:divBdr>
    </w:div>
    <w:div w:id="1880782850">
      <w:bodyDiv w:val="1"/>
      <w:marLeft w:val="0"/>
      <w:marRight w:val="0"/>
      <w:marTop w:val="0"/>
      <w:marBottom w:val="0"/>
      <w:divBdr>
        <w:top w:val="none" w:sz="0" w:space="0" w:color="auto"/>
        <w:left w:val="none" w:sz="0" w:space="0" w:color="auto"/>
        <w:bottom w:val="none" w:sz="0" w:space="0" w:color="auto"/>
        <w:right w:val="none" w:sz="0" w:space="0" w:color="auto"/>
      </w:divBdr>
    </w:div>
    <w:div w:id="1884708507">
      <w:bodyDiv w:val="1"/>
      <w:marLeft w:val="0"/>
      <w:marRight w:val="0"/>
      <w:marTop w:val="0"/>
      <w:marBottom w:val="0"/>
      <w:divBdr>
        <w:top w:val="none" w:sz="0" w:space="0" w:color="auto"/>
        <w:left w:val="none" w:sz="0" w:space="0" w:color="auto"/>
        <w:bottom w:val="none" w:sz="0" w:space="0" w:color="auto"/>
        <w:right w:val="none" w:sz="0" w:space="0" w:color="auto"/>
      </w:divBdr>
    </w:div>
    <w:div w:id="1894460193">
      <w:bodyDiv w:val="1"/>
      <w:marLeft w:val="0"/>
      <w:marRight w:val="0"/>
      <w:marTop w:val="0"/>
      <w:marBottom w:val="0"/>
      <w:divBdr>
        <w:top w:val="none" w:sz="0" w:space="0" w:color="auto"/>
        <w:left w:val="none" w:sz="0" w:space="0" w:color="auto"/>
        <w:bottom w:val="none" w:sz="0" w:space="0" w:color="auto"/>
        <w:right w:val="none" w:sz="0" w:space="0" w:color="auto"/>
      </w:divBdr>
    </w:div>
    <w:div w:id="1894654151">
      <w:bodyDiv w:val="1"/>
      <w:marLeft w:val="0"/>
      <w:marRight w:val="0"/>
      <w:marTop w:val="0"/>
      <w:marBottom w:val="0"/>
      <w:divBdr>
        <w:top w:val="none" w:sz="0" w:space="0" w:color="auto"/>
        <w:left w:val="none" w:sz="0" w:space="0" w:color="auto"/>
        <w:bottom w:val="none" w:sz="0" w:space="0" w:color="auto"/>
        <w:right w:val="none" w:sz="0" w:space="0" w:color="auto"/>
      </w:divBdr>
    </w:div>
    <w:div w:id="1932540971">
      <w:bodyDiv w:val="1"/>
      <w:marLeft w:val="0"/>
      <w:marRight w:val="0"/>
      <w:marTop w:val="0"/>
      <w:marBottom w:val="0"/>
      <w:divBdr>
        <w:top w:val="none" w:sz="0" w:space="0" w:color="auto"/>
        <w:left w:val="none" w:sz="0" w:space="0" w:color="auto"/>
        <w:bottom w:val="none" w:sz="0" w:space="0" w:color="auto"/>
        <w:right w:val="none" w:sz="0" w:space="0" w:color="auto"/>
      </w:divBdr>
    </w:div>
    <w:div w:id="1940135168">
      <w:bodyDiv w:val="1"/>
      <w:marLeft w:val="0"/>
      <w:marRight w:val="0"/>
      <w:marTop w:val="0"/>
      <w:marBottom w:val="0"/>
      <w:divBdr>
        <w:top w:val="none" w:sz="0" w:space="0" w:color="auto"/>
        <w:left w:val="none" w:sz="0" w:space="0" w:color="auto"/>
        <w:bottom w:val="none" w:sz="0" w:space="0" w:color="auto"/>
        <w:right w:val="none" w:sz="0" w:space="0" w:color="auto"/>
      </w:divBdr>
    </w:div>
    <w:div w:id="1950578718">
      <w:bodyDiv w:val="1"/>
      <w:marLeft w:val="0"/>
      <w:marRight w:val="0"/>
      <w:marTop w:val="0"/>
      <w:marBottom w:val="0"/>
      <w:divBdr>
        <w:top w:val="none" w:sz="0" w:space="0" w:color="auto"/>
        <w:left w:val="none" w:sz="0" w:space="0" w:color="auto"/>
        <w:bottom w:val="none" w:sz="0" w:space="0" w:color="auto"/>
        <w:right w:val="none" w:sz="0" w:space="0" w:color="auto"/>
      </w:divBdr>
    </w:div>
    <w:div w:id="1964462674">
      <w:bodyDiv w:val="1"/>
      <w:marLeft w:val="0"/>
      <w:marRight w:val="0"/>
      <w:marTop w:val="0"/>
      <w:marBottom w:val="0"/>
      <w:divBdr>
        <w:top w:val="none" w:sz="0" w:space="0" w:color="auto"/>
        <w:left w:val="none" w:sz="0" w:space="0" w:color="auto"/>
        <w:bottom w:val="none" w:sz="0" w:space="0" w:color="auto"/>
        <w:right w:val="none" w:sz="0" w:space="0" w:color="auto"/>
      </w:divBdr>
    </w:div>
    <w:div w:id="1966305279">
      <w:bodyDiv w:val="1"/>
      <w:marLeft w:val="0"/>
      <w:marRight w:val="0"/>
      <w:marTop w:val="0"/>
      <w:marBottom w:val="0"/>
      <w:divBdr>
        <w:top w:val="none" w:sz="0" w:space="0" w:color="auto"/>
        <w:left w:val="none" w:sz="0" w:space="0" w:color="auto"/>
        <w:bottom w:val="none" w:sz="0" w:space="0" w:color="auto"/>
        <w:right w:val="none" w:sz="0" w:space="0" w:color="auto"/>
      </w:divBdr>
    </w:div>
    <w:div w:id="1974867508">
      <w:bodyDiv w:val="1"/>
      <w:marLeft w:val="0"/>
      <w:marRight w:val="0"/>
      <w:marTop w:val="0"/>
      <w:marBottom w:val="0"/>
      <w:divBdr>
        <w:top w:val="none" w:sz="0" w:space="0" w:color="auto"/>
        <w:left w:val="none" w:sz="0" w:space="0" w:color="auto"/>
        <w:bottom w:val="none" w:sz="0" w:space="0" w:color="auto"/>
        <w:right w:val="none" w:sz="0" w:space="0" w:color="auto"/>
      </w:divBdr>
    </w:div>
    <w:div w:id="1984503771">
      <w:bodyDiv w:val="1"/>
      <w:marLeft w:val="0"/>
      <w:marRight w:val="0"/>
      <w:marTop w:val="0"/>
      <w:marBottom w:val="0"/>
      <w:divBdr>
        <w:top w:val="none" w:sz="0" w:space="0" w:color="auto"/>
        <w:left w:val="none" w:sz="0" w:space="0" w:color="auto"/>
        <w:bottom w:val="none" w:sz="0" w:space="0" w:color="auto"/>
        <w:right w:val="none" w:sz="0" w:space="0" w:color="auto"/>
      </w:divBdr>
    </w:div>
    <w:div w:id="1987513637">
      <w:bodyDiv w:val="1"/>
      <w:marLeft w:val="0"/>
      <w:marRight w:val="0"/>
      <w:marTop w:val="0"/>
      <w:marBottom w:val="0"/>
      <w:divBdr>
        <w:top w:val="none" w:sz="0" w:space="0" w:color="auto"/>
        <w:left w:val="none" w:sz="0" w:space="0" w:color="auto"/>
        <w:bottom w:val="none" w:sz="0" w:space="0" w:color="auto"/>
        <w:right w:val="none" w:sz="0" w:space="0" w:color="auto"/>
      </w:divBdr>
    </w:div>
    <w:div w:id="2013607389">
      <w:bodyDiv w:val="1"/>
      <w:marLeft w:val="0"/>
      <w:marRight w:val="0"/>
      <w:marTop w:val="0"/>
      <w:marBottom w:val="0"/>
      <w:divBdr>
        <w:top w:val="none" w:sz="0" w:space="0" w:color="auto"/>
        <w:left w:val="none" w:sz="0" w:space="0" w:color="auto"/>
        <w:bottom w:val="none" w:sz="0" w:space="0" w:color="auto"/>
        <w:right w:val="none" w:sz="0" w:space="0" w:color="auto"/>
      </w:divBdr>
    </w:div>
    <w:div w:id="2039624932">
      <w:bodyDiv w:val="1"/>
      <w:marLeft w:val="0"/>
      <w:marRight w:val="0"/>
      <w:marTop w:val="0"/>
      <w:marBottom w:val="0"/>
      <w:divBdr>
        <w:top w:val="none" w:sz="0" w:space="0" w:color="auto"/>
        <w:left w:val="none" w:sz="0" w:space="0" w:color="auto"/>
        <w:bottom w:val="none" w:sz="0" w:space="0" w:color="auto"/>
        <w:right w:val="none" w:sz="0" w:space="0" w:color="auto"/>
      </w:divBdr>
    </w:div>
    <w:div w:id="2041929311">
      <w:bodyDiv w:val="1"/>
      <w:marLeft w:val="0"/>
      <w:marRight w:val="0"/>
      <w:marTop w:val="0"/>
      <w:marBottom w:val="0"/>
      <w:divBdr>
        <w:top w:val="none" w:sz="0" w:space="0" w:color="auto"/>
        <w:left w:val="none" w:sz="0" w:space="0" w:color="auto"/>
        <w:bottom w:val="none" w:sz="0" w:space="0" w:color="auto"/>
        <w:right w:val="none" w:sz="0" w:space="0" w:color="auto"/>
      </w:divBdr>
    </w:div>
    <w:div w:id="2042316766">
      <w:bodyDiv w:val="1"/>
      <w:marLeft w:val="0"/>
      <w:marRight w:val="0"/>
      <w:marTop w:val="0"/>
      <w:marBottom w:val="0"/>
      <w:divBdr>
        <w:top w:val="none" w:sz="0" w:space="0" w:color="auto"/>
        <w:left w:val="none" w:sz="0" w:space="0" w:color="auto"/>
        <w:bottom w:val="none" w:sz="0" w:space="0" w:color="auto"/>
        <w:right w:val="none" w:sz="0" w:space="0" w:color="auto"/>
      </w:divBdr>
    </w:div>
    <w:div w:id="2043090513">
      <w:bodyDiv w:val="1"/>
      <w:marLeft w:val="0"/>
      <w:marRight w:val="0"/>
      <w:marTop w:val="0"/>
      <w:marBottom w:val="0"/>
      <w:divBdr>
        <w:top w:val="none" w:sz="0" w:space="0" w:color="auto"/>
        <w:left w:val="none" w:sz="0" w:space="0" w:color="auto"/>
        <w:bottom w:val="none" w:sz="0" w:space="0" w:color="auto"/>
        <w:right w:val="none" w:sz="0" w:space="0" w:color="auto"/>
      </w:divBdr>
    </w:div>
    <w:div w:id="2062441476">
      <w:bodyDiv w:val="1"/>
      <w:marLeft w:val="0"/>
      <w:marRight w:val="0"/>
      <w:marTop w:val="0"/>
      <w:marBottom w:val="0"/>
      <w:divBdr>
        <w:top w:val="none" w:sz="0" w:space="0" w:color="auto"/>
        <w:left w:val="none" w:sz="0" w:space="0" w:color="auto"/>
        <w:bottom w:val="none" w:sz="0" w:space="0" w:color="auto"/>
        <w:right w:val="none" w:sz="0" w:space="0" w:color="auto"/>
      </w:divBdr>
    </w:div>
    <w:div w:id="2069573878">
      <w:bodyDiv w:val="1"/>
      <w:marLeft w:val="0"/>
      <w:marRight w:val="0"/>
      <w:marTop w:val="0"/>
      <w:marBottom w:val="0"/>
      <w:divBdr>
        <w:top w:val="none" w:sz="0" w:space="0" w:color="auto"/>
        <w:left w:val="none" w:sz="0" w:space="0" w:color="auto"/>
        <w:bottom w:val="none" w:sz="0" w:space="0" w:color="auto"/>
        <w:right w:val="none" w:sz="0" w:space="0" w:color="auto"/>
      </w:divBdr>
    </w:div>
    <w:div w:id="2094006764">
      <w:bodyDiv w:val="1"/>
      <w:marLeft w:val="0"/>
      <w:marRight w:val="0"/>
      <w:marTop w:val="0"/>
      <w:marBottom w:val="0"/>
      <w:divBdr>
        <w:top w:val="none" w:sz="0" w:space="0" w:color="auto"/>
        <w:left w:val="none" w:sz="0" w:space="0" w:color="auto"/>
        <w:bottom w:val="none" w:sz="0" w:space="0" w:color="auto"/>
        <w:right w:val="none" w:sz="0" w:space="0" w:color="auto"/>
      </w:divBdr>
    </w:div>
    <w:div w:id="2096004040">
      <w:bodyDiv w:val="1"/>
      <w:marLeft w:val="0"/>
      <w:marRight w:val="0"/>
      <w:marTop w:val="0"/>
      <w:marBottom w:val="0"/>
      <w:divBdr>
        <w:top w:val="none" w:sz="0" w:space="0" w:color="auto"/>
        <w:left w:val="none" w:sz="0" w:space="0" w:color="auto"/>
        <w:bottom w:val="none" w:sz="0" w:space="0" w:color="auto"/>
        <w:right w:val="none" w:sz="0" w:space="0" w:color="auto"/>
      </w:divBdr>
    </w:div>
    <w:div w:id="2097633365">
      <w:bodyDiv w:val="1"/>
      <w:marLeft w:val="0"/>
      <w:marRight w:val="0"/>
      <w:marTop w:val="0"/>
      <w:marBottom w:val="0"/>
      <w:divBdr>
        <w:top w:val="none" w:sz="0" w:space="0" w:color="auto"/>
        <w:left w:val="none" w:sz="0" w:space="0" w:color="auto"/>
        <w:bottom w:val="none" w:sz="0" w:space="0" w:color="auto"/>
        <w:right w:val="none" w:sz="0" w:space="0" w:color="auto"/>
      </w:divBdr>
    </w:div>
    <w:div w:id="2098399544">
      <w:bodyDiv w:val="1"/>
      <w:marLeft w:val="0"/>
      <w:marRight w:val="0"/>
      <w:marTop w:val="0"/>
      <w:marBottom w:val="0"/>
      <w:divBdr>
        <w:top w:val="none" w:sz="0" w:space="0" w:color="auto"/>
        <w:left w:val="none" w:sz="0" w:space="0" w:color="auto"/>
        <w:bottom w:val="none" w:sz="0" w:space="0" w:color="auto"/>
        <w:right w:val="none" w:sz="0" w:space="0" w:color="auto"/>
      </w:divBdr>
    </w:div>
    <w:div w:id="2113476551">
      <w:bodyDiv w:val="1"/>
      <w:marLeft w:val="0"/>
      <w:marRight w:val="0"/>
      <w:marTop w:val="0"/>
      <w:marBottom w:val="0"/>
      <w:divBdr>
        <w:top w:val="none" w:sz="0" w:space="0" w:color="auto"/>
        <w:left w:val="none" w:sz="0" w:space="0" w:color="auto"/>
        <w:bottom w:val="none" w:sz="0" w:space="0" w:color="auto"/>
        <w:right w:val="none" w:sz="0" w:space="0" w:color="auto"/>
      </w:divBdr>
    </w:div>
    <w:div w:id="21224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a:effectLst/>
                <a:latin typeface="Times New Roman" panose="02020603050405020304" pitchFamily="18" charset="0"/>
                <a:cs typeface="Times New Roman" panose="02020603050405020304" pitchFamily="18" charset="0"/>
              </a:rPr>
              <a:t>Personel Sayılarının Yıllara Göre Dağılımı</a:t>
            </a:r>
            <a:endParaRPr lang="tr-TR" sz="900">
              <a:effectLst/>
              <a:latin typeface="Times New Roman" panose="02020603050405020304" pitchFamily="18" charset="0"/>
              <a:cs typeface="Times New Roman" panose="02020603050405020304" pitchFamily="18" charset="0"/>
            </a:endParaRPr>
          </a:p>
          <a:p>
            <a:pPr>
              <a:defRPr sz="900">
                <a:latin typeface="Times New Roman" panose="02020603050405020304" pitchFamily="18" charset="0"/>
                <a:cs typeface="Times New Roman" panose="02020603050405020304" pitchFamily="18" charset="0"/>
              </a:defRPr>
            </a:pPr>
            <a:r>
              <a:rPr lang="tr-TR" sz="900" b="1">
                <a:effectLst/>
                <a:latin typeface="Times New Roman" panose="02020603050405020304" pitchFamily="18" charset="0"/>
                <a:cs typeface="Times New Roman" panose="02020603050405020304" pitchFamily="18" charset="0"/>
              </a:rPr>
              <a:t> </a:t>
            </a:r>
            <a:endParaRPr lang="tr-TR" sz="9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Sayfa1!$E$4</c:f>
              <c:strCache>
                <c:ptCount val="1"/>
                <c:pt idx="0">
                  <c:v>İdari Personel</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Sayfa1!$F$3:$I$3</c:f>
              <c:numCache>
                <c:formatCode>General</c:formatCode>
                <c:ptCount val="4"/>
                <c:pt idx="0">
                  <c:v>2019</c:v>
                </c:pt>
                <c:pt idx="1">
                  <c:v>2020</c:v>
                </c:pt>
                <c:pt idx="2">
                  <c:v>2021</c:v>
                </c:pt>
                <c:pt idx="3">
                  <c:v>2022</c:v>
                </c:pt>
              </c:numCache>
            </c:numRef>
          </c:cat>
          <c:val>
            <c:numRef>
              <c:f>Sayfa1!$F$4:$I$4</c:f>
              <c:numCache>
                <c:formatCode>General</c:formatCode>
                <c:ptCount val="4"/>
                <c:pt idx="0">
                  <c:v>576</c:v>
                </c:pt>
                <c:pt idx="1">
                  <c:v>586</c:v>
                </c:pt>
                <c:pt idx="2">
                  <c:v>587</c:v>
                </c:pt>
                <c:pt idx="3">
                  <c:v>588</c:v>
                </c:pt>
              </c:numCache>
            </c:numRef>
          </c:val>
          <c:extLst>
            <c:ext xmlns:c16="http://schemas.microsoft.com/office/drawing/2014/chart" uri="{C3380CC4-5D6E-409C-BE32-E72D297353CC}">
              <c16:uniqueId val="{00000000-CA10-4211-A58E-59A2F0570436}"/>
            </c:ext>
          </c:extLst>
        </c:ser>
        <c:ser>
          <c:idx val="1"/>
          <c:order val="1"/>
          <c:tx>
            <c:strRef>
              <c:f>Sayfa1!$E$5</c:f>
              <c:strCache>
                <c:ptCount val="1"/>
                <c:pt idx="0">
                  <c:v>Akademik Personel</c:v>
                </c:pt>
              </c:strCache>
            </c:strRef>
          </c:tx>
          <c:spPr>
            <a:solidFill>
              <a:srgbClr val="B3DBE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Sayfa1!$F$3:$I$3</c:f>
              <c:numCache>
                <c:formatCode>General</c:formatCode>
                <c:ptCount val="4"/>
                <c:pt idx="0">
                  <c:v>2019</c:v>
                </c:pt>
                <c:pt idx="1">
                  <c:v>2020</c:v>
                </c:pt>
                <c:pt idx="2">
                  <c:v>2021</c:v>
                </c:pt>
                <c:pt idx="3">
                  <c:v>2022</c:v>
                </c:pt>
              </c:numCache>
            </c:numRef>
          </c:cat>
          <c:val>
            <c:numRef>
              <c:f>Sayfa1!$F$5:$I$5</c:f>
              <c:numCache>
                <c:formatCode>General</c:formatCode>
                <c:ptCount val="4"/>
                <c:pt idx="0">
                  <c:v>943</c:v>
                </c:pt>
                <c:pt idx="1">
                  <c:v>1019</c:v>
                </c:pt>
                <c:pt idx="2">
                  <c:v>1086</c:v>
                </c:pt>
                <c:pt idx="3">
                  <c:v>1124</c:v>
                </c:pt>
              </c:numCache>
            </c:numRef>
          </c:val>
          <c:extLst>
            <c:ext xmlns:c16="http://schemas.microsoft.com/office/drawing/2014/chart" uri="{C3380CC4-5D6E-409C-BE32-E72D297353CC}">
              <c16:uniqueId val="{00000001-CA10-4211-A58E-59A2F0570436}"/>
            </c:ext>
          </c:extLst>
        </c:ser>
        <c:dLbls>
          <c:showLegendKey val="0"/>
          <c:showVal val="1"/>
          <c:showCatName val="0"/>
          <c:showSerName val="0"/>
          <c:showPercent val="0"/>
          <c:showBubbleSize val="0"/>
        </c:dLbls>
        <c:gapWidth val="150"/>
        <c:shape val="box"/>
        <c:axId val="-689904096"/>
        <c:axId val="-689897568"/>
        <c:axId val="0"/>
      </c:bar3DChart>
      <c:catAx>
        <c:axId val="-68990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9897568"/>
        <c:crosses val="autoZero"/>
        <c:auto val="1"/>
        <c:lblAlgn val="ctr"/>
        <c:lblOffset val="100"/>
        <c:noMultiLvlLbl val="0"/>
      </c:catAx>
      <c:valAx>
        <c:axId val="-68989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99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Turuncu Kırmızı">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FE283-7E11-46C7-8BAF-8949B29C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105</Pages>
  <Words>20664</Words>
  <Characters>117791</Characters>
  <Application>Microsoft Office Word</Application>
  <DocSecurity>0</DocSecurity>
  <Lines>981</Lines>
  <Paragraphs>276</Paragraphs>
  <ScaleCrop>false</ScaleCrop>
  <HeadingPairs>
    <vt:vector size="2" baseType="variant">
      <vt:variant>
        <vt:lpstr>Konu Başlığı</vt:lpstr>
      </vt:variant>
      <vt:variant>
        <vt:i4>1</vt:i4>
      </vt:variant>
    </vt:vector>
  </HeadingPairs>
  <TitlesOfParts>
    <vt:vector size="1" baseType="lpstr">
      <vt:lpstr>SUNUŞ</vt:lpstr>
    </vt:vector>
  </TitlesOfParts>
  <Company>Sakarya Üniversitesi</Company>
  <LinksUpToDate>false</LinksUpToDate>
  <CharactersWithSpaces>138179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Arge</dc:creator>
  <cp:lastModifiedBy>ASUS 6410</cp:lastModifiedBy>
  <cp:revision>98</cp:revision>
  <cp:lastPrinted>2021-10-26T11:24:00Z</cp:lastPrinted>
  <dcterms:created xsi:type="dcterms:W3CDTF">2023-01-23T10:09:00Z</dcterms:created>
  <dcterms:modified xsi:type="dcterms:W3CDTF">2023-01-24T07:13:00Z</dcterms:modified>
</cp:coreProperties>
</file>