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54D5C" w14:textId="515CA50E" w:rsidR="00600FA1" w:rsidRPr="00A44AA0" w:rsidRDefault="00600FA1" w:rsidP="00FE5F77">
      <w:pPr>
        <w:pStyle w:val="GvdeMetni"/>
        <w:jc w:val="center"/>
        <w:rPr>
          <w:rFonts w:ascii="Myriad Pro" w:hAnsi="Myriad Pro"/>
          <w:b/>
          <w:color w:val="0E275B" w:themeColor="text1" w:themeShade="BF"/>
          <w:sz w:val="32"/>
          <w:szCs w:val="32"/>
          <w:lang w:val="tr-TR"/>
        </w:rPr>
      </w:pPr>
      <w:r w:rsidRPr="00A44AA0">
        <w:rPr>
          <w:rFonts w:ascii="Myriad Pro" w:hAnsi="Myriad Pro"/>
          <w:b/>
          <w:color w:val="0E275B" w:themeColor="text1" w:themeShade="BF"/>
          <w:sz w:val="32"/>
          <w:szCs w:val="32"/>
          <w:lang w:val="tr-TR"/>
        </w:rPr>
        <w:t>STRATEJİK RİSK ÇALIŞTAYI</w:t>
      </w:r>
      <w:r w:rsidR="00BF43B4" w:rsidRPr="00A44AA0">
        <w:rPr>
          <w:rFonts w:ascii="Myriad Pro" w:hAnsi="Myriad Pro"/>
          <w:b/>
          <w:color w:val="0E275B" w:themeColor="text1" w:themeShade="BF"/>
          <w:sz w:val="32"/>
          <w:szCs w:val="32"/>
          <w:lang w:val="tr-TR"/>
        </w:rPr>
        <w:t xml:space="preserve"> ADIMLARI</w:t>
      </w:r>
    </w:p>
    <w:p w14:paraId="1246A67E" w14:textId="68DF901E" w:rsidR="00DB00DF" w:rsidRPr="00A44AA0" w:rsidRDefault="0085546F" w:rsidP="00F87DAF">
      <w:pPr>
        <w:pStyle w:val="GvdeMetni"/>
        <w:jc w:val="both"/>
        <w:rPr>
          <w:rFonts w:ascii="Myriad Pro" w:hAnsi="Myriad Pro"/>
          <w:b/>
          <w:i/>
          <w:sz w:val="22"/>
          <w:szCs w:val="22"/>
          <w:lang w:val="tr-TR"/>
        </w:rPr>
      </w:pPr>
      <w:r w:rsidRPr="00A44AA0">
        <w:rPr>
          <w:rFonts w:ascii="Myriad Pro" w:hAnsi="Myriad Pro"/>
          <w:lang w:val="tr-TR"/>
        </w:rPr>
        <w:t>R</w:t>
      </w:r>
      <w:r w:rsidR="00DB00DF" w:rsidRPr="00A44AA0">
        <w:rPr>
          <w:rFonts w:ascii="Myriad Pro" w:hAnsi="Myriad Pro"/>
          <w:lang w:val="tr-TR"/>
        </w:rPr>
        <w:t xml:space="preserve">isklerin </w:t>
      </w:r>
      <w:r w:rsidR="00F87DAF" w:rsidRPr="00A44AA0">
        <w:rPr>
          <w:rFonts w:ascii="Myriad Pro" w:hAnsi="Myriad Pro"/>
          <w:lang w:val="tr-TR"/>
        </w:rPr>
        <w:t>k</w:t>
      </w:r>
      <w:r w:rsidR="0013135E" w:rsidRPr="00A44AA0">
        <w:rPr>
          <w:rFonts w:ascii="Myriad Pro" w:hAnsi="Myriad Pro"/>
          <w:lang w:val="tr-TR"/>
        </w:rPr>
        <w:t xml:space="preserve">urumların Strateji Geliştirme Birimleri (SGB) </w:t>
      </w:r>
      <w:r w:rsidR="00E21BCC" w:rsidRPr="00A44AA0">
        <w:rPr>
          <w:rFonts w:ascii="Myriad Pro" w:hAnsi="Myriad Pro"/>
          <w:lang w:val="tr-TR"/>
        </w:rPr>
        <w:t xml:space="preserve">tarafından </w:t>
      </w:r>
      <w:r w:rsidR="002D4CEE" w:rsidRPr="00A44AA0">
        <w:rPr>
          <w:rFonts w:ascii="Myriad Pro" w:hAnsi="Myriad Pro"/>
          <w:lang w:val="tr-TR"/>
        </w:rPr>
        <w:t>organize edilen</w:t>
      </w:r>
      <w:r w:rsidR="00736B6A" w:rsidRPr="00A44AA0">
        <w:rPr>
          <w:rFonts w:ascii="Myriad Pro" w:hAnsi="Myriad Pro"/>
          <w:lang w:val="tr-TR"/>
        </w:rPr>
        <w:t xml:space="preserve">, ilgili </w:t>
      </w:r>
      <w:r w:rsidR="002D4CEE" w:rsidRPr="00A44AA0">
        <w:rPr>
          <w:rFonts w:ascii="Myriad Pro" w:hAnsi="Myriad Pro"/>
          <w:lang w:val="tr-TR"/>
        </w:rPr>
        <w:t xml:space="preserve">amaçları, </w:t>
      </w:r>
      <w:r w:rsidR="00736B6A" w:rsidRPr="00A44AA0">
        <w:rPr>
          <w:rFonts w:ascii="Myriad Pro" w:hAnsi="Myriad Pro"/>
          <w:lang w:val="tr-TR"/>
        </w:rPr>
        <w:t>hedefleri</w:t>
      </w:r>
      <w:r w:rsidR="002D4CEE" w:rsidRPr="00A44AA0">
        <w:rPr>
          <w:rFonts w:ascii="Myriad Pro" w:hAnsi="Myriad Pro"/>
          <w:lang w:val="tr-TR"/>
        </w:rPr>
        <w:t xml:space="preserve"> ve riskleri</w:t>
      </w:r>
      <w:r w:rsidR="00736B6A" w:rsidRPr="00A44AA0">
        <w:rPr>
          <w:rFonts w:ascii="Myriad Pro" w:hAnsi="Myriad Pro"/>
          <w:lang w:val="tr-TR"/>
        </w:rPr>
        <w:t xml:space="preserve"> değerlendirebilecek </w:t>
      </w:r>
      <w:r w:rsidR="002D4CEE" w:rsidRPr="00A44AA0">
        <w:rPr>
          <w:rFonts w:ascii="Myriad Pro" w:hAnsi="Myriad Pro"/>
          <w:lang w:val="tr-TR"/>
        </w:rPr>
        <w:t xml:space="preserve">Birim </w:t>
      </w:r>
      <w:proofErr w:type="spellStart"/>
      <w:r w:rsidR="002D4CEE" w:rsidRPr="00A44AA0">
        <w:rPr>
          <w:rFonts w:ascii="Myriad Pro" w:hAnsi="Myriad Pro"/>
          <w:lang w:val="tr-TR"/>
        </w:rPr>
        <w:t>Yöneticileri’nin</w:t>
      </w:r>
      <w:proofErr w:type="spellEnd"/>
      <w:r w:rsidR="002D4CEE" w:rsidRPr="00A44AA0">
        <w:rPr>
          <w:rFonts w:ascii="Myriad Pro" w:hAnsi="Myriad Pro"/>
          <w:lang w:val="tr-TR"/>
        </w:rPr>
        <w:t xml:space="preserve"> katıldığı </w:t>
      </w:r>
      <w:r w:rsidR="00DB00DF" w:rsidRPr="00A44AA0">
        <w:rPr>
          <w:rFonts w:ascii="Myriad Pro" w:hAnsi="Myriad Pro"/>
          <w:lang w:val="tr-TR"/>
        </w:rPr>
        <w:t>çalışma grupları içerisinde ele alınması beklenmektedir.</w:t>
      </w:r>
      <w:r w:rsidR="00D224FF" w:rsidRPr="00A44AA0">
        <w:rPr>
          <w:rFonts w:ascii="Myriad Pro" w:hAnsi="Myriad Pro"/>
          <w:lang w:val="tr-TR"/>
        </w:rPr>
        <w:t xml:space="preserve"> </w:t>
      </w:r>
      <w:proofErr w:type="spellStart"/>
      <w:r w:rsidRPr="00A44AA0">
        <w:rPr>
          <w:rFonts w:ascii="Myriad Pro" w:hAnsi="Myriad Pro"/>
          <w:lang w:val="tr-TR"/>
        </w:rPr>
        <w:t>Çalıştay</w:t>
      </w:r>
      <w:proofErr w:type="spellEnd"/>
      <w:r w:rsidRPr="00A44AA0">
        <w:rPr>
          <w:rFonts w:ascii="Myriad Pro" w:hAnsi="Myriad Pro"/>
          <w:lang w:val="tr-TR"/>
        </w:rPr>
        <w:t xml:space="preserve"> katılımcıları </w:t>
      </w:r>
      <w:r w:rsidR="0013135E" w:rsidRPr="00A44AA0">
        <w:rPr>
          <w:rFonts w:ascii="Myriad Pro" w:hAnsi="Myriad Pro"/>
          <w:lang w:val="tr-TR"/>
        </w:rPr>
        <w:t>SGB</w:t>
      </w:r>
      <w:r w:rsidR="002D4CEE" w:rsidRPr="00A44AA0">
        <w:rPr>
          <w:rFonts w:ascii="Myriad Pro" w:hAnsi="Myriad Pro"/>
          <w:lang w:val="tr-TR"/>
        </w:rPr>
        <w:t xml:space="preserve"> </w:t>
      </w:r>
      <w:r w:rsidRPr="00A44AA0">
        <w:rPr>
          <w:rFonts w:ascii="Myriad Pro" w:hAnsi="Myriad Pro"/>
          <w:lang w:val="tr-TR"/>
        </w:rPr>
        <w:t xml:space="preserve">ile </w:t>
      </w:r>
      <w:r w:rsidR="0013135E" w:rsidRPr="00A44AA0">
        <w:rPr>
          <w:rFonts w:ascii="Myriad Pro" w:hAnsi="Myriad Pro"/>
          <w:lang w:val="tr-TR"/>
        </w:rPr>
        <w:t>İç Kontrol İzleme ve Yönlendirme Kurulu (İKİY</w:t>
      </w:r>
      <w:r w:rsidR="00A75FA5" w:rsidRPr="00A44AA0">
        <w:rPr>
          <w:rFonts w:ascii="Myriad Pro" w:hAnsi="Myriad Pro"/>
          <w:lang w:val="tr-TR"/>
        </w:rPr>
        <w:t>K</w:t>
      </w:r>
      <w:r w:rsidR="0013135E" w:rsidRPr="00A44AA0">
        <w:rPr>
          <w:rFonts w:ascii="Myriad Pro" w:hAnsi="Myriad Pro"/>
          <w:lang w:val="tr-TR"/>
        </w:rPr>
        <w:t>)</w:t>
      </w:r>
      <w:r w:rsidRPr="00A44AA0">
        <w:rPr>
          <w:rFonts w:ascii="Myriad Pro" w:hAnsi="Myriad Pro"/>
          <w:lang w:val="tr-TR"/>
        </w:rPr>
        <w:t xml:space="preserve"> tarafından belirlenir.</w:t>
      </w:r>
      <w:r w:rsidR="00F87DAF" w:rsidRPr="00A44AA0">
        <w:rPr>
          <w:rFonts w:ascii="Myriad Pro" w:hAnsi="Myriad Pro"/>
          <w:lang w:val="tr-TR"/>
        </w:rPr>
        <w:t xml:space="preserve"> Gerçekleştirilecek </w:t>
      </w:r>
      <w:proofErr w:type="spellStart"/>
      <w:r w:rsidR="00F87DAF" w:rsidRPr="00A44AA0">
        <w:rPr>
          <w:rFonts w:ascii="Myriad Pro" w:hAnsi="Myriad Pro"/>
          <w:lang w:val="tr-TR"/>
        </w:rPr>
        <w:t>çalıştaylarda</w:t>
      </w:r>
      <w:proofErr w:type="spellEnd"/>
      <w:r w:rsidR="00F87DAF" w:rsidRPr="00A44AA0">
        <w:rPr>
          <w:rFonts w:ascii="Myriad Pro" w:hAnsi="Myriad Pro"/>
          <w:lang w:val="tr-TR"/>
        </w:rPr>
        <w:t xml:space="preserve"> risklerin nasıl belirleneceği ve değerlendirileceğine ilişkin bilgiler aşağıda </w:t>
      </w:r>
      <w:proofErr w:type="spellStart"/>
      <w:r w:rsidR="00F87DAF" w:rsidRPr="00A44AA0">
        <w:rPr>
          <w:rFonts w:ascii="Myriad Pro" w:hAnsi="Myriad Pro"/>
          <w:lang w:val="tr-TR"/>
        </w:rPr>
        <w:t>aşağıda</w:t>
      </w:r>
      <w:proofErr w:type="spellEnd"/>
      <w:r w:rsidR="00F87DAF" w:rsidRPr="00A44AA0">
        <w:rPr>
          <w:rFonts w:ascii="Myriad Pro" w:hAnsi="Myriad Pro"/>
          <w:lang w:val="tr-TR"/>
        </w:rPr>
        <w:t xml:space="preserve"> aktarılmaktadır.</w:t>
      </w:r>
    </w:p>
    <w:p w14:paraId="4954402E" w14:textId="0035AE19" w:rsidR="00E31F85" w:rsidRPr="00A44AA0" w:rsidRDefault="00E31F85" w:rsidP="00F74AEA">
      <w:pPr>
        <w:pStyle w:val="GvdeMetni"/>
        <w:jc w:val="both"/>
        <w:rPr>
          <w:rFonts w:ascii="Myriad Pro" w:hAnsi="Myriad Pro"/>
          <w:b/>
          <w:i/>
          <w:color w:val="C00000"/>
          <w:sz w:val="22"/>
          <w:szCs w:val="22"/>
          <w:lang w:val="tr-TR"/>
        </w:rPr>
      </w:pPr>
      <w:proofErr w:type="spellStart"/>
      <w:r w:rsidRPr="00A44AA0">
        <w:rPr>
          <w:rFonts w:ascii="Myriad Pro" w:hAnsi="Myriad Pro"/>
          <w:b/>
          <w:i/>
          <w:color w:val="3F74E1" w:themeColor="accent1"/>
          <w:sz w:val="22"/>
          <w:szCs w:val="22"/>
          <w:lang w:val="tr-TR"/>
        </w:rPr>
        <w:t>Çalıştay</w:t>
      </w:r>
      <w:proofErr w:type="spellEnd"/>
      <w:r w:rsidRPr="00A44AA0">
        <w:rPr>
          <w:rFonts w:ascii="Myriad Pro" w:hAnsi="Myriad Pro"/>
          <w:b/>
          <w:i/>
          <w:color w:val="3F74E1" w:themeColor="accent1"/>
          <w:sz w:val="22"/>
          <w:szCs w:val="22"/>
          <w:lang w:val="tr-TR"/>
        </w:rPr>
        <w:t xml:space="preserve"> Ön</w:t>
      </w:r>
      <w:r w:rsidR="002D4CEE" w:rsidRPr="00A44AA0">
        <w:rPr>
          <w:rFonts w:ascii="Myriad Pro" w:hAnsi="Myriad Pro"/>
          <w:b/>
          <w:i/>
          <w:color w:val="3F74E1" w:themeColor="accent1"/>
          <w:sz w:val="22"/>
          <w:szCs w:val="22"/>
          <w:lang w:val="tr-TR"/>
        </w:rPr>
        <w:t xml:space="preserve">cesi </w:t>
      </w:r>
      <w:proofErr w:type="spellStart"/>
      <w:r w:rsidRPr="00A44AA0">
        <w:rPr>
          <w:rFonts w:ascii="Myriad Pro" w:hAnsi="Myriad Pro"/>
          <w:lang w:val="tr-TR"/>
        </w:rPr>
        <w:t>Çalıştay</w:t>
      </w:r>
      <w:proofErr w:type="spellEnd"/>
      <w:r w:rsidRPr="00A44AA0">
        <w:rPr>
          <w:rFonts w:ascii="Myriad Pro" w:hAnsi="Myriad Pro"/>
          <w:lang w:val="tr-TR"/>
        </w:rPr>
        <w:t xml:space="preserve"> öncesinde hazırlık amacıyla aşağıdaki adımlar izlenir: </w:t>
      </w:r>
    </w:p>
    <w:p w14:paraId="2891E61D" w14:textId="2928B82F" w:rsidR="004E5BD5" w:rsidRPr="00A44AA0" w:rsidRDefault="00E31F85" w:rsidP="004E5BD5">
      <w:pPr>
        <w:pStyle w:val="GvdeMetni"/>
        <w:numPr>
          <w:ilvl w:val="0"/>
          <w:numId w:val="5"/>
        </w:numPr>
        <w:ind w:left="540"/>
        <w:jc w:val="both"/>
        <w:rPr>
          <w:rFonts w:ascii="Myriad Pro" w:hAnsi="Myriad Pro"/>
          <w:lang w:val="tr-TR"/>
        </w:rPr>
      </w:pPr>
      <w:r w:rsidRPr="00A44AA0">
        <w:rPr>
          <w:rFonts w:ascii="Myriad Pro" w:hAnsi="Myriad Pro"/>
          <w:b/>
          <w:i/>
          <w:color w:val="033AEB" w:themeColor="background1"/>
          <w:sz w:val="22"/>
          <w:szCs w:val="22"/>
          <w:lang w:val="tr-TR"/>
        </w:rPr>
        <w:t xml:space="preserve">Adım: </w:t>
      </w:r>
      <w:proofErr w:type="spellStart"/>
      <w:r w:rsidR="004E5BD5" w:rsidRPr="00A44AA0">
        <w:rPr>
          <w:rFonts w:ascii="Myriad Pro" w:hAnsi="Myriad Pro"/>
          <w:lang w:val="tr-TR"/>
        </w:rPr>
        <w:t>Çalıştayda</w:t>
      </w:r>
      <w:proofErr w:type="spellEnd"/>
      <w:r w:rsidR="004E5BD5" w:rsidRPr="00A44AA0">
        <w:rPr>
          <w:rFonts w:ascii="Myriad Pro" w:hAnsi="Myriad Pro"/>
          <w:lang w:val="tr-TR"/>
        </w:rPr>
        <w:t xml:space="preserve"> görüşülecek stratejik amaç ve hedefler belirlenir. Söz konusu amaç ve hedeflere yönelik risklerin değerlendirilmesinde bilgi ve deneyimine ihtiyaç duyulan yönetici ve çalışanlar belirlenir. Katılımcıların uygun bir zamanda ve ortamda bir araya gelmesini sağlayacak planlama yapılır. Tüm katılımcıların aktif rol almasının sağlanması açısından </w:t>
      </w:r>
      <w:proofErr w:type="spellStart"/>
      <w:r w:rsidR="004E5BD5" w:rsidRPr="00A44AA0">
        <w:rPr>
          <w:rFonts w:ascii="Myriad Pro" w:hAnsi="Myriad Pro"/>
          <w:lang w:val="tr-TR"/>
        </w:rPr>
        <w:t>çalıştayda</w:t>
      </w:r>
      <w:proofErr w:type="spellEnd"/>
      <w:r w:rsidR="004E5BD5" w:rsidRPr="00A44AA0">
        <w:rPr>
          <w:rFonts w:ascii="Myriad Pro" w:hAnsi="Myriad Pro"/>
          <w:lang w:val="tr-TR"/>
        </w:rPr>
        <w:t xml:space="preserve"> her bir ekip en fazla 8 kişiden oluşmasına dikkat edilir. </w:t>
      </w:r>
      <w:proofErr w:type="spellStart"/>
      <w:r w:rsidR="004E5BD5" w:rsidRPr="00A44AA0">
        <w:rPr>
          <w:rFonts w:ascii="Myriad Pro" w:hAnsi="Myriad Pro"/>
          <w:lang w:val="tr-TR"/>
        </w:rPr>
        <w:t>Çalıştayda</w:t>
      </w:r>
      <w:proofErr w:type="spellEnd"/>
      <w:r w:rsidR="004E5BD5" w:rsidRPr="00A44AA0">
        <w:rPr>
          <w:rFonts w:ascii="Myriad Pro" w:hAnsi="Myriad Pro"/>
          <w:lang w:val="tr-TR"/>
        </w:rPr>
        <w:t xml:space="preserve"> gerçekleştirilecek beyin fırtınası çalışmasını yönlendirecek uygun bir kolaylaştırıcı belirlenir. </w:t>
      </w:r>
      <w:proofErr w:type="spellStart"/>
      <w:r w:rsidR="004E5BD5" w:rsidRPr="00A44AA0">
        <w:rPr>
          <w:rFonts w:ascii="Myriad Pro" w:hAnsi="Myriad Pro"/>
          <w:lang w:val="tr-TR"/>
        </w:rPr>
        <w:t>Çalıştayın</w:t>
      </w:r>
      <w:proofErr w:type="spellEnd"/>
      <w:r w:rsidR="004E5BD5" w:rsidRPr="00A44AA0">
        <w:rPr>
          <w:rFonts w:ascii="Myriad Pro" w:hAnsi="Myriad Pro"/>
          <w:lang w:val="tr-TR"/>
        </w:rPr>
        <w:t xml:space="preserve"> deneyimli bir kolaylaştırıcı tarafından yönetilmesi </w:t>
      </w:r>
      <w:proofErr w:type="spellStart"/>
      <w:r w:rsidR="004E5BD5" w:rsidRPr="00A44AA0">
        <w:rPr>
          <w:rFonts w:ascii="Myriad Pro" w:hAnsi="Myriad Pro"/>
          <w:lang w:val="tr-TR"/>
        </w:rPr>
        <w:t>çalıştayın</w:t>
      </w:r>
      <w:proofErr w:type="spellEnd"/>
      <w:r w:rsidR="004E5BD5" w:rsidRPr="00A44AA0">
        <w:rPr>
          <w:rFonts w:ascii="Myriad Pro" w:hAnsi="Myriad Pro"/>
          <w:lang w:val="tr-TR"/>
        </w:rPr>
        <w:t xml:space="preserve"> etkin ve verimli şekilde gerçekleşmesini sağlayacaktır. Kolaylaştırıcı ile beraber risklerin </w:t>
      </w:r>
      <w:proofErr w:type="gramStart"/>
      <w:r w:rsidR="004E5BD5" w:rsidRPr="00A44AA0">
        <w:rPr>
          <w:rFonts w:ascii="Myriad Pro" w:hAnsi="Myriad Pro"/>
          <w:lang w:val="tr-TR"/>
        </w:rPr>
        <w:t>konsolide</w:t>
      </w:r>
      <w:proofErr w:type="gramEnd"/>
      <w:r w:rsidR="004E5BD5" w:rsidRPr="00A44AA0">
        <w:rPr>
          <w:rFonts w:ascii="Myriad Pro" w:hAnsi="Myriad Pro"/>
          <w:lang w:val="tr-TR"/>
        </w:rPr>
        <w:t xml:space="preserve"> edilmesi ve formlar üzerinden etkin takip yapılması adına masa sekreterlerinin olması </w:t>
      </w:r>
      <w:proofErr w:type="spellStart"/>
      <w:r w:rsidR="004E5BD5" w:rsidRPr="00A44AA0">
        <w:rPr>
          <w:rFonts w:ascii="Myriad Pro" w:hAnsi="Myriad Pro"/>
          <w:lang w:val="tr-TR"/>
        </w:rPr>
        <w:t>çalıştayın</w:t>
      </w:r>
      <w:proofErr w:type="spellEnd"/>
      <w:r w:rsidR="004E5BD5" w:rsidRPr="00A44AA0">
        <w:rPr>
          <w:rFonts w:ascii="Myriad Pro" w:hAnsi="Myriad Pro"/>
          <w:lang w:val="tr-TR"/>
        </w:rPr>
        <w:t xml:space="preserve"> daha etkin yürütülmesine katkı sağlayacaktır.</w:t>
      </w:r>
    </w:p>
    <w:p w14:paraId="73E24E52" w14:textId="175FE340" w:rsidR="004C21C6" w:rsidRPr="00A44AA0" w:rsidRDefault="004C21C6" w:rsidP="007E665D">
      <w:pPr>
        <w:pStyle w:val="GvdeMetni"/>
        <w:ind w:left="540"/>
        <w:jc w:val="both"/>
        <w:rPr>
          <w:rFonts w:ascii="Myriad Pro" w:hAnsi="Myriad Pro"/>
          <w:lang w:val="tr-TR"/>
        </w:rPr>
      </w:pPr>
      <w:proofErr w:type="spellStart"/>
      <w:r w:rsidRPr="00A44AA0">
        <w:rPr>
          <w:rFonts w:ascii="Myriad Pro" w:hAnsi="Myriad Pro"/>
          <w:lang w:val="tr-TR"/>
        </w:rPr>
        <w:t>Çalıştay</w:t>
      </w:r>
      <w:proofErr w:type="spellEnd"/>
      <w:r w:rsidRPr="00A44AA0">
        <w:rPr>
          <w:rFonts w:ascii="Myriad Pro" w:hAnsi="Myriad Pro"/>
          <w:lang w:val="tr-TR"/>
        </w:rPr>
        <w:t xml:space="preserve"> Kolaylaştırıcısı tarafından</w:t>
      </w:r>
      <w:r w:rsidR="005463ED" w:rsidRPr="00A44AA0">
        <w:rPr>
          <w:rFonts w:ascii="Myriad Pro" w:hAnsi="Myriad Pro"/>
          <w:lang w:val="tr-TR"/>
        </w:rPr>
        <w:t>,</w:t>
      </w:r>
      <w:r w:rsidRPr="00A44AA0">
        <w:rPr>
          <w:rFonts w:ascii="Myriad Pro" w:hAnsi="Myriad Pro"/>
          <w:lang w:val="tr-TR"/>
        </w:rPr>
        <w:t xml:space="preserve"> </w:t>
      </w:r>
      <w:proofErr w:type="spellStart"/>
      <w:r w:rsidRPr="00A44AA0">
        <w:rPr>
          <w:rFonts w:ascii="Myriad Pro" w:hAnsi="Myriad Pro"/>
          <w:lang w:val="tr-TR"/>
        </w:rPr>
        <w:t>çalıştay</w:t>
      </w:r>
      <w:proofErr w:type="spellEnd"/>
      <w:r w:rsidRPr="00A44AA0">
        <w:rPr>
          <w:rFonts w:ascii="Myriad Pro" w:hAnsi="Myriad Pro"/>
          <w:lang w:val="tr-TR"/>
        </w:rPr>
        <w:t xml:space="preserve"> öncesi</w:t>
      </w:r>
      <w:r w:rsidR="005463ED" w:rsidRPr="00A44AA0">
        <w:rPr>
          <w:rFonts w:ascii="Myriad Pro" w:hAnsi="Myriad Pro"/>
          <w:lang w:val="tr-TR"/>
        </w:rPr>
        <w:t>nde</w:t>
      </w:r>
      <w:r w:rsidRPr="00A44AA0">
        <w:rPr>
          <w:rFonts w:ascii="Myriad Pro" w:hAnsi="Myriad Pro"/>
          <w:lang w:val="tr-TR"/>
        </w:rPr>
        <w:t xml:space="preserve"> ve </w:t>
      </w:r>
      <w:proofErr w:type="spellStart"/>
      <w:r w:rsidRPr="00A44AA0">
        <w:rPr>
          <w:rFonts w:ascii="Myriad Pro" w:hAnsi="Myriad Pro"/>
          <w:lang w:val="tr-TR"/>
        </w:rPr>
        <w:t>çalıştay</w:t>
      </w:r>
      <w:proofErr w:type="spellEnd"/>
      <w:r w:rsidRPr="00A44AA0">
        <w:rPr>
          <w:rFonts w:ascii="Myriad Pro" w:hAnsi="Myriad Pro"/>
          <w:lang w:val="tr-TR"/>
        </w:rPr>
        <w:t xml:space="preserve"> esnasında </w:t>
      </w:r>
      <w:r w:rsidR="005463ED" w:rsidRPr="00A44AA0">
        <w:rPr>
          <w:rFonts w:ascii="Myriad Pro" w:hAnsi="Myriad Pro"/>
          <w:lang w:val="tr-TR"/>
        </w:rPr>
        <w:t xml:space="preserve">dikkat edilmesi ve yerine getirilmesi </w:t>
      </w:r>
      <w:r w:rsidRPr="00A44AA0">
        <w:rPr>
          <w:rFonts w:ascii="Myriad Pro" w:hAnsi="Myriad Pro"/>
          <w:lang w:val="tr-TR"/>
        </w:rPr>
        <w:t xml:space="preserve">gereken hususlara sırası ile </w:t>
      </w:r>
      <w:r w:rsidR="006531F4" w:rsidRPr="00A44AA0">
        <w:rPr>
          <w:rFonts w:ascii="Myriad Pro" w:hAnsi="Myriad Pro"/>
          <w:i/>
          <w:lang w:val="tr-TR"/>
        </w:rPr>
        <w:t>“Ek</w:t>
      </w:r>
      <w:r w:rsidR="006531F4" w:rsidRPr="00A44AA0">
        <w:rPr>
          <w:rFonts w:ascii="Myriad Pro" w:hAnsi="Myriad Pro"/>
          <w:sz w:val="24"/>
          <w:szCs w:val="24"/>
          <w:lang w:val="tr-TR"/>
        </w:rPr>
        <w:t>–</w:t>
      </w:r>
      <w:r w:rsidRPr="00A44AA0">
        <w:rPr>
          <w:rFonts w:ascii="Myriad Pro" w:hAnsi="Myriad Pro"/>
          <w:i/>
          <w:lang w:val="tr-TR"/>
        </w:rPr>
        <w:t xml:space="preserve">14 </w:t>
      </w:r>
      <w:proofErr w:type="spellStart"/>
      <w:r w:rsidRPr="00A44AA0">
        <w:rPr>
          <w:rFonts w:ascii="Myriad Pro" w:hAnsi="Myriad Pro"/>
          <w:i/>
          <w:lang w:val="tr-TR"/>
        </w:rPr>
        <w:t>Çalıştay</w:t>
      </w:r>
      <w:proofErr w:type="spellEnd"/>
      <w:r w:rsidRPr="00A44AA0">
        <w:rPr>
          <w:rFonts w:ascii="Myriad Pro" w:hAnsi="Myriad Pro"/>
          <w:i/>
          <w:lang w:val="tr-TR"/>
        </w:rPr>
        <w:t xml:space="preserve"> </w:t>
      </w:r>
      <w:proofErr w:type="spellStart"/>
      <w:r w:rsidRPr="00A44AA0">
        <w:rPr>
          <w:rFonts w:ascii="Myriad Pro" w:hAnsi="Myriad Pro"/>
          <w:i/>
          <w:lang w:val="tr-TR"/>
        </w:rPr>
        <w:t>Kolaylaştırıcısı'na</w:t>
      </w:r>
      <w:proofErr w:type="spellEnd"/>
      <w:r w:rsidRPr="00A44AA0">
        <w:rPr>
          <w:rFonts w:ascii="Myriad Pro" w:hAnsi="Myriad Pro"/>
          <w:i/>
          <w:lang w:val="tr-TR"/>
        </w:rPr>
        <w:t xml:space="preserve"> Yönelik Bilgi </w:t>
      </w:r>
      <w:proofErr w:type="spellStart"/>
      <w:r w:rsidRPr="00A44AA0">
        <w:rPr>
          <w:rFonts w:ascii="Myriad Pro" w:hAnsi="Myriad Pro"/>
          <w:i/>
          <w:lang w:val="tr-TR"/>
        </w:rPr>
        <w:t>Notla</w:t>
      </w:r>
      <w:r w:rsidR="006531F4" w:rsidRPr="00A44AA0">
        <w:rPr>
          <w:rFonts w:ascii="Myriad Pro" w:hAnsi="Myriad Pro"/>
          <w:i/>
          <w:lang w:val="tr-TR"/>
        </w:rPr>
        <w:t>rı_Risklerin</w:t>
      </w:r>
      <w:proofErr w:type="spellEnd"/>
      <w:r w:rsidR="006531F4" w:rsidRPr="00A44AA0">
        <w:rPr>
          <w:rFonts w:ascii="Myriad Pro" w:hAnsi="Myriad Pro"/>
          <w:i/>
          <w:lang w:val="tr-TR"/>
        </w:rPr>
        <w:t xml:space="preserve"> Belirlenmesi”, “Ek</w:t>
      </w:r>
      <w:r w:rsidR="006531F4" w:rsidRPr="00A44AA0">
        <w:rPr>
          <w:rFonts w:ascii="Myriad Pro" w:hAnsi="Myriad Pro"/>
          <w:sz w:val="24"/>
          <w:szCs w:val="24"/>
          <w:lang w:val="tr-TR"/>
        </w:rPr>
        <w:t>–</w:t>
      </w:r>
      <w:r w:rsidRPr="00A44AA0">
        <w:rPr>
          <w:rFonts w:ascii="Myriad Pro" w:hAnsi="Myriad Pro"/>
          <w:i/>
          <w:lang w:val="tr-TR"/>
        </w:rPr>
        <w:t xml:space="preserve">15 </w:t>
      </w:r>
      <w:proofErr w:type="spellStart"/>
      <w:r w:rsidRPr="00A44AA0">
        <w:rPr>
          <w:rFonts w:ascii="Myriad Pro" w:hAnsi="Myriad Pro"/>
          <w:i/>
          <w:lang w:val="tr-TR"/>
        </w:rPr>
        <w:t>Çalıştay</w:t>
      </w:r>
      <w:proofErr w:type="spellEnd"/>
      <w:r w:rsidRPr="00A44AA0">
        <w:rPr>
          <w:rFonts w:ascii="Myriad Pro" w:hAnsi="Myriad Pro"/>
          <w:i/>
          <w:lang w:val="tr-TR"/>
        </w:rPr>
        <w:t xml:space="preserve"> </w:t>
      </w:r>
      <w:proofErr w:type="spellStart"/>
      <w:r w:rsidRPr="00A44AA0">
        <w:rPr>
          <w:rFonts w:ascii="Myriad Pro" w:hAnsi="Myriad Pro"/>
          <w:i/>
          <w:lang w:val="tr-TR"/>
        </w:rPr>
        <w:t>Kolaylaştırıcısı'na</w:t>
      </w:r>
      <w:proofErr w:type="spellEnd"/>
      <w:r w:rsidRPr="00A44AA0">
        <w:rPr>
          <w:rFonts w:ascii="Myriad Pro" w:hAnsi="Myriad Pro"/>
          <w:i/>
          <w:lang w:val="tr-TR"/>
        </w:rPr>
        <w:t xml:space="preserve"> Yönelik Bilgi </w:t>
      </w:r>
      <w:proofErr w:type="spellStart"/>
      <w:r w:rsidRPr="00A44AA0">
        <w:rPr>
          <w:rFonts w:ascii="Myriad Pro" w:hAnsi="Myriad Pro"/>
          <w:i/>
          <w:lang w:val="tr-TR"/>
        </w:rPr>
        <w:t>Notları_Risklerin</w:t>
      </w:r>
      <w:proofErr w:type="spellEnd"/>
      <w:r w:rsidRPr="00A44AA0">
        <w:rPr>
          <w:rFonts w:ascii="Myriad Pro" w:hAnsi="Myriad Pro"/>
          <w:i/>
          <w:lang w:val="tr-TR"/>
        </w:rPr>
        <w:t xml:space="preserve"> Değerlendirilmesi” ve “Ek</w:t>
      </w:r>
      <w:r w:rsidR="001206D7" w:rsidRPr="00A44AA0">
        <w:rPr>
          <w:rFonts w:ascii="Myriad Pro" w:hAnsi="Myriad Pro"/>
          <w:sz w:val="24"/>
          <w:szCs w:val="24"/>
          <w:lang w:val="tr-TR"/>
        </w:rPr>
        <w:t>–</w:t>
      </w:r>
      <w:r w:rsidRPr="00A44AA0">
        <w:rPr>
          <w:rFonts w:ascii="Myriad Pro" w:hAnsi="Myriad Pro"/>
          <w:i/>
          <w:lang w:val="tr-TR"/>
        </w:rPr>
        <w:t xml:space="preserve">16 </w:t>
      </w:r>
      <w:proofErr w:type="spellStart"/>
      <w:r w:rsidRPr="00A44AA0">
        <w:rPr>
          <w:rFonts w:ascii="Myriad Pro" w:hAnsi="Myriad Pro"/>
          <w:i/>
          <w:lang w:val="tr-TR"/>
        </w:rPr>
        <w:t>Çalıştay</w:t>
      </w:r>
      <w:proofErr w:type="spellEnd"/>
      <w:r w:rsidRPr="00A44AA0">
        <w:rPr>
          <w:rFonts w:ascii="Myriad Pro" w:hAnsi="Myriad Pro"/>
          <w:i/>
          <w:lang w:val="tr-TR"/>
        </w:rPr>
        <w:t xml:space="preserve"> </w:t>
      </w:r>
      <w:proofErr w:type="spellStart"/>
      <w:r w:rsidRPr="00A44AA0">
        <w:rPr>
          <w:rFonts w:ascii="Myriad Pro" w:hAnsi="Myriad Pro"/>
          <w:i/>
          <w:lang w:val="tr-TR"/>
        </w:rPr>
        <w:t>Kolaylaştırıcısı'na</w:t>
      </w:r>
      <w:proofErr w:type="spellEnd"/>
      <w:r w:rsidRPr="00A44AA0">
        <w:rPr>
          <w:rFonts w:ascii="Myriad Pro" w:hAnsi="Myriad Pro"/>
          <w:i/>
          <w:lang w:val="tr-TR"/>
        </w:rPr>
        <w:t xml:space="preserve"> Yönelik Bilgi </w:t>
      </w:r>
      <w:proofErr w:type="spellStart"/>
      <w:r w:rsidRPr="00A44AA0">
        <w:rPr>
          <w:rFonts w:ascii="Myriad Pro" w:hAnsi="Myriad Pro"/>
          <w:i/>
          <w:lang w:val="tr-TR"/>
        </w:rPr>
        <w:t>Notları_Riske</w:t>
      </w:r>
      <w:proofErr w:type="spellEnd"/>
      <w:r w:rsidRPr="00A44AA0">
        <w:rPr>
          <w:rFonts w:ascii="Myriad Pro" w:hAnsi="Myriad Pro"/>
          <w:i/>
          <w:lang w:val="tr-TR"/>
        </w:rPr>
        <w:t xml:space="preserve"> Yönelik Alınacak Kararların Belirlenmesi”</w:t>
      </w:r>
      <w:r w:rsidRPr="00A44AA0">
        <w:rPr>
          <w:rFonts w:ascii="Myriad Pro" w:hAnsi="Myriad Pro"/>
          <w:lang w:val="tr-TR"/>
        </w:rPr>
        <w:t xml:space="preserve"> isimli dokümanlarda </w:t>
      </w:r>
      <w:r w:rsidR="00D70A28" w:rsidRPr="00A44AA0">
        <w:rPr>
          <w:rFonts w:ascii="Myriad Pro" w:hAnsi="Myriad Pro"/>
          <w:lang w:val="tr-TR"/>
        </w:rPr>
        <w:t>yer verilmektedir</w:t>
      </w:r>
      <w:r w:rsidRPr="00A44AA0">
        <w:rPr>
          <w:rFonts w:ascii="Myriad Pro" w:hAnsi="Myriad Pro"/>
          <w:lang w:val="tr-TR"/>
        </w:rPr>
        <w:t>.</w:t>
      </w:r>
    </w:p>
    <w:p w14:paraId="589411B5" w14:textId="575618D0" w:rsidR="002D4CEE" w:rsidRPr="00A44AA0" w:rsidRDefault="002D4CEE" w:rsidP="004E5BD5">
      <w:pPr>
        <w:pStyle w:val="GvdeMetni"/>
        <w:numPr>
          <w:ilvl w:val="0"/>
          <w:numId w:val="5"/>
        </w:numPr>
        <w:ind w:left="540"/>
        <w:jc w:val="both"/>
        <w:rPr>
          <w:rFonts w:ascii="Myriad Pro" w:hAnsi="Myriad Pro"/>
          <w:b/>
          <w:i/>
          <w:color w:val="C00000"/>
          <w:sz w:val="22"/>
          <w:szCs w:val="22"/>
          <w:lang w:val="tr-TR"/>
        </w:rPr>
      </w:pPr>
      <w:r w:rsidRPr="00A44AA0">
        <w:rPr>
          <w:rFonts w:ascii="Myriad Pro" w:hAnsi="Myriad Pro"/>
          <w:b/>
          <w:i/>
          <w:color w:val="033AEB" w:themeColor="background1"/>
          <w:sz w:val="22"/>
          <w:szCs w:val="22"/>
          <w:lang w:val="tr-TR"/>
        </w:rPr>
        <w:t xml:space="preserve">Adım: </w:t>
      </w:r>
      <w:r w:rsidR="00AE1ED5" w:rsidRPr="00A44AA0">
        <w:rPr>
          <w:rFonts w:ascii="Myriad Pro" w:hAnsi="Myriad Pro"/>
          <w:sz w:val="22"/>
          <w:szCs w:val="22"/>
          <w:lang w:val="tr-TR"/>
        </w:rPr>
        <w:t>Kurumsal r</w:t>
      </w:r>
      <w:r w:rsidRPr="00A44AA0">
        <w:rPr>
          <w:rFonts w:ascii="Myriad Pro" w:hAnsi="Myriad Pro"/>
          <w:lang w:val="tr-TR"/>
        </w:rPr>
        <w:t xml:space="preserve">isk yönetimi kapsamında gerçekleştirilecek risk </w:t>
      </w:r>
      <w:proofErr w:type="spellStart"/>
      <w:r w:rsidRPr="00A44AA0">
        <w:rPr>
          <w:rFonts w:ascii="Myriad Pro" w:hAnsi="Myriad Pro"/>
          <w:lang w:val="tr-TR"/>
        </w:rPr>
        <w:t>çalıştayı</w:t>
      </w:r>
      <w:proofErr w:type="spellEnd"/>
      <w:r w:rsidRPr="00A44AA0">
        <w:rPr>
          <w:rFonts w:ascii="Myriad Pro" w:hAnsi="Myriad Pro"/>
          <w:lang w:val="tr-TR"/>
        </w:rPr>
        <w:t xml:space="preserve"> öncesinde, katılımcılara üzerinde çalışılacak stratejik amaç ve hedefler ve </w:t>
      </w:r>
      <w:proofErr w:type="spellStart"/>
      <w:r w:rsidRPr="00A44AA0">
        <w:rPr>
          <w:rFonts w:ascii="Myriad Pro" w:hAnsi="Myriad Pro"/>
          <w:lang w:val="tr-TR"/>
        </w:rPr>
        <w:t>çalıştay</w:t>
      </w:r>
      <w:proofErr w:type="spellEnd"/>
      <w:r w:rsidRPr="00A44AA0">
        <w:rPr>
          <w:rFonts w:ascii="Myriad Pro" w:hAnsi="Myriad Pro"/>
          <w:lang w:val="tr-TR"/>
        </w:rPr>
        <w:t xml:space="preserve"> programı iletilir. Böylece katılımcıların </w:t>
      </w:r>
      <w:proofErr w:type="spellStart"/>
      <w:r w:rsidRPr="00A44AA0">
        <w:rPr>
          <w:rFonts w:ascii="Myriad Pro" w:hAnsi="Myriad Pro"/>
          <w:lang w:val="tr-TR"/>
        </w:rPr>
        <w:t>çalıştaya</w:t>
      </w:r>
      <w:proofErr w:type="spellEnd"/>
      <w:r w:rsidRPr="00A44AA0">
        <w:rPr>
          <w:rFonts w:ascii="Myriad Pro" w:hAnsi="Myriad Pro"/>
          <w:lang w:val="tr-TR"/>
        </w:rPr>
        <w:t xml:space="preserve"> hazırlıklı şekilde gelmeleri sağlanır.</w:t>
      </w:r>
    </w:p>
    <w:p w14:paraId="10602906" w14:textId="3D29ACA4" w:rsidR="00600FA1" w:rsidRPr="00A44AA0" w:rsidRDefault="00600FA1" w:rsidP="00F74AEA">
      <w:pPr>
        <w:pStyle w:val="GvdeMetni"/>
        <w:jc w:val="both"/>
        <w:rPr>
          <w:rFonts w:ascii="Myriad Pro" w:hAnsi="Myriad Pro"/>
          <w:b/>
          <w:i/>
          <w:color w:val="C00000"/>
          <w:sz w:val="22"/>
          <w:szCs w:val="22"/>
          <w:lang w:val="tr-TR"/>
        </w:rPr>
      </w:pPr>
      <w:proofErr w:type="spellStart"/>
      <w:r w:rsidRPr="00A44AA0">
        <w:rPr>
          <w:rFonts w:ascii="Myriad Pro" w:hAnsi="Myriad Pro"/>
          <w:b/>
          <w:i/>
          <w:color w:val="033AEB" w:themeColor="background1"/>
          <w:sz w:val="22"/>
          <w:szCs w:val="22"/>
          <w:lang w:val="tr-TR"/>
        </w:rPr>
        <w:t>Çalıştay</w:t>
      </w:r>
      <w:proofErr w:type="spellEnd"/>
      <w:r w:rsidRPr="00A44AA0">
        <w:rPr>
          <w:rFonts w:ascii="Myriad Pro" w:hAnsi="Myriad Pro"/>
          <w:b/>
          <w:i/>
          <w:color w:val="033AEB" w:themeColor="background1"/>
          <w:sz w:val="22"/>
          <w:szCs w:val="22"/>
          <w:lang w:val="tr-TR"/>
        </w:rPr>
        <w:t xml:space="preserve"> Esnasında: </w:t>
      </w:r>
      <w:proofErr w:type="spellStart"/>
      <w:r w:rsidRPr="00A44AA0">
        <w:rPr>
          <w:rFonts w:ascii="Myriad Pro" w:hAnsi="Myriad Pro"/>
          <w:lang w:val="tr-TR"/>
        </w:rPr>
        <w:t>Çalıştay</w:t>
      </w:r>
      <w:proofErr w:type="spellEnd"/>
      <w:r w:rsidRPr="00A44AA0">
        <w:rPr>
          <w:rFonts w:ascii="Myriad Pro" w:hAnsi="Myriad Pro"/>
          <w:lang w:val="tr-TR"/>
        </w:rPr>
        <w:t xml:space="preserve"> </w:t>
      </w:r>
      <w:r w:rsidR="00F87DAF" w:rsidRPr="00A44AA0">
        <w:rPr>
          <w:rFonts w:ascii="Myriad Pro" w:hAnsi="Myriad Pro"/>
          <w:lang w:val="tr-TR"/>
        </w:rPr>
        <w:t>çalışmalarının yürütülmesi esnasında</w:t>
      </w:r>
      <w:r w:rsidRPr="00A44AA0">
        <w:rPr>
          <w:rFonts w:ascii="Myriad Pro" w:hAnsi="Myriad Pro"/>
          <w:lang w:val="tr-TR"/>
        </w:rPr>
        <w:t xml:space="preserve"> aşağıdaki adımlar izlenir: </w:t>
      </w:r>
    </w:p>
    <w:p w14:paraId="5412846D" w14:textId="37AC5273" w:rsidR="00600FA1" w:rsidRPr="00A44AA0" w:rsidRDefault="00600FA1" w:rsidP="00F74AEA">
      <w:pPr>
        <w:pStyle w:val="GvdeMetni"/>
        <w:numPr>
          <w:ilvl w:val="0"/>
          <w:numId w:val="2"/>
        </w:numPr>
        <w:ind w:left="540"/>
        <w:jc w:val="both"/>
        <w:rPr>
          <w:rFonts w:ascii="Myriad Pro" w:hAnsi="Myriad Pro"/>
          <w:b/>
          <w:i/>
          <w:color w:val="C00000"/>
          <w:sz w:val="22"/>
          <w:szCs w:val="22"/>
          <w:lang w:val="tr-TR"/>
        </w:rPr>
      </w:pPr>
      <w:r w:rsidRPr="00A44AA0">
        <w:rPr>
          <w:rFonts w:ascii="Myriad Pro" w:hAnsi="Myriad Pro"/>
          <w:b/>
          <w:i/>
          <w:color w:val="033AEB" w:themeColor="background1"/>
          <w:sz w:val="22"/>
          <w:szCs w:val="22"/>
          <w:lang w:val="tr-TR"/>
        </w:rPr>
        <w:t xml:space="preserve">Adım: </w:t>
      </w:r>
      <w:proofErr w:type="spellStart"/>
      <w:r w:rsidRPr="00A44AA0">
        <w:rPr>
          <w:rFonts w:ascii="Myriad Pro" w:hAnsi="Myriad Pro"/>
          <w:lang w:val="tr-TR"/>
        </w:rPr>
        <w:t>Çalıştay</w:t>
      </w:r>
      <w:proofErr w:type="spellEnd"/>
      <w:r w:rsidRPr="00A44AA0">
        <w:rPr>
          <w:rFonts w:ascii="Myriad Pro" w:hAnsi="Myriad Pro"/>
          <w:lang w:val="tr-TR"/>
        </w:rPr>
        <w:t xml:space="preserve"> başlangıcında kolaylaştırıcı tarafından </w:t>
      </w:r>
      <w:proofErr w:type="spellStart"/>
      <w:r w:rsidRPr="00A44AA0">
        <w:rPr>
          <w:rFonts w:ascii="Myriad Pro" w:hAnsi="Myriad Pro"/>
          <w:lang w:val="tr-TR"/>
        </w:rPr>
        <w:t>çalıştayın</w:t>
      </w:r>
      <w:proofErr w:type="spellEnd"/>
      <w:r w:rsidRPr="00A44AA0">
        <w:rPr>
          <w:rFonts w:ascii="Myriad Pro" w:hAnsi="Myriad Pro"/>
          <w:lang w:val="tr-TR"/>
        </w:rPr>
        <w:t xml:space="preserve"> amacı, kapsamı ve işleyişi ve zaman planlaması katılımcılar ile paylaşılır. </w:t>
      </w:r>
      <w:r w:rsidR="00176406" w:rsidRPr="00A44AA0">
        <w:rPr>
          <w:rFonts w:ascii="Myriad Pro" w:hAnsi="Myriad Pro"/>
          <w:lang w:val="tr-TR"/>
        </w:rPr>
        <w:t xml:space="preserve">Ek olarak, </w:t>
      </w:r>
      <w:proofErr w:type="spellStart"/>
      <w:r w:rsidR="00176406" w:rsidRPr="00A44AA0">
        <w:rPr>
          <w:rFonts w:ascii="Myriad Pro" w:hAnsi="Myriad Pro"/>
          <w:lang w:val="tr-TR"/>
        </w:rPr>
        <w:t>çalıştaylarda</w:t>
      </w:r>
      <w:proofErr w:type="spellEnd"/>
      <w:r w:rsidR="00176406" w:rsidRPr="00A44AA0">
        <w:rPr>
          <w:rFonts w:ascii="Myriad Pro" w:hAnsi="Myriad Pro"/>
          <w:lang w:val="tr-TR"/>
        </w:rPr>
        <w:t xml:space="preserve"> risklerin belirlenmesi sürecinde stratejik planlama aşamasında gerçekleştirilen analiz sonuçlarından faydalanılır</w:t>
      </w:r>
      <w:r w:rsidR="00176406" w:rsidRPr="00A44AA0">
        <w:rPr>
          <w:rFonts w:ascii="Myriad Pro" w:hAnsi="Myriad Pro"/>
          <w:sz w:val="24"/>
          <w:szCs w:val="24"/>
          <w:lang w:val="tr-TR"/>
        </w:rPr>
        <w:t xml:space="preserve">. </w:t>
      </w:r>
      <w:r w:rsidR="00176406" w:rsidRPr="00A44AA0">
        <w:rPr>
          <w:rFonts w:ascii="Myriad Pro" w:hAnsi="Myriad Pro"/>
          <w:lang w:val="tr-TR"/>
        </w:rPr>
        <w:t>Dolayısıyla stratejik planlama kapsamında yer alan durum analizi ve g</w:t>
      </w:r>
      <w:r w:rsidR="00910782" w:rsidRPr="00A44AA0">
        <w:rPr>
          <w:rFonts w:ascii="Myriad Pro" w:hAnsi="Myriad Pro"/>
          <w:lang w:val="tr-TR"/>
        </w:rPr>
        <w:t>eleceğe bakış aşamaları</w:t>
      </w:r>
      <w:r w:rsidR="003B77B7" w:rsidRPr="00A44AA0">
        <w:rPr>
          <w:rFonts w:ascii="Myriad Pro" w:hAnsi="Myriad Pro"/>
          <w:lang w:val="tr-TR"/>
        </w:rPr>
        <w:t xml:space="preserve">, iç kontrol, kalite yönetimi, iç denetim ve dış denetim </w:t>
      </w:r>
      <w:r w:rsidR="00176406" w:rsidRPr="00A44AA0">
        <w:rPr>
          <w:rFonts w:ascii="Myriad Pro" w:hAnsi="Myriad Pro"/>
          <w:lang w:val="tr-TR"/>
        </w:rPr>
        <w:t>çıktıları katılımcılar ile paylaşılır ve k</w:t>
      </w:r>
      <w:r w:rsidRPr="00A44AA0">
        <w:rPr>
          <w:rFonts w:ascii="Myriad Pro" w:hAnsi="Myriad Pro" w:cs="Arial"/>
          <w:color w:val="222222"/>
          <w:shd w:val="clear" w:color="auto" w:fill="FFFFFF"/>
          <w:lang w:val="tr-TR"/>
        </w:rPr>
        <w:t xml:space="preserve">atılımcılara risk ve </w:t>
      </w:r>
      <w:r w:rsidR="00AE1ED5" w:rsidRPr="00A44AA0">
        <w:rPr>
          <w:rFonts w:ascii="Myriad Pro" w:hAnsi="Myriad Pro" w:cs="Arial"/>
          <w:color w:val="222222"/>
          <w:shd w:val="clear" w:color="auto" w:fill="FFFFFF"/>
          <w:lang w:val="tr-TR"/>
        </w:rPr>
        <w:t xml:space="preserve">kurumsal </w:t>
      </w:r>
      <w:r w:rsidRPr="00A44AA0">
        <w:rPr>
          <w:rFonts w:ascii="Myriad Pro" w:hAnsi="Myriad Pro" w:cs="Arial"/>
          <w:color w:val="222222"/>
          <w:shd w:val="clear" w:color="auto" w:fill="FFFFFF"/>
          <w:lang w:val="tr-TR"/>
        </w:rPr>
        <w:t xml:space="preserve">risk yönetimi yaklaşımı hakkında bilgi verilir. </w:t>
      </w:r>
    </w:p>
    <w:p w14:paraId="34C73ADD" w14:textId="7953C4CB" w:rsidR="00B61F32" w:rsidRPr="00A44AA0" w:rsidRDefault="00600FA1" w:rsidP="00B61F32">
      <w:pPr>
        <w:pStyle w:val="GvdeMetni"/>
        <w:numPr>
          <w:ilvl w:val="0"/>
          <w:numId w:val="2"/>
        </w:numPr>
        <w:ind w:left="540"/>
        <w:jc w:val="both"/>
        <w:rPr>
          <w:rFonts w:ascii="Myriad Pro" w:hAnsi="Myriad Pro"/>
          <w:lang w:val="tr-TR"/>
        </w:rPr>
      </w:pPr>
      <w:r w:rsidRPr="00A44AA0">
        <w:rPr>
          <w:rFonts w:ascii="Myriad Pro" w:hAnsi="Myriad Pro"/>
          <w:b/>
          <w:i/>
          <w:color w:val="033AEB" w:themeColor="background1"/>
          <w:sz w:val="22"/>
          <w:szCs w:val="22"/>
          <w:lang w:val="tr-TR"/>
        </w:rPr>
        <w:t xml:space="preserve">Adım: </w:t>
      </w:r>
      <w:r w:rsidRPr="00A44AA0">
        <w:rPr>
          <w:rFonts w:ascii="Myriad Pro" w:hAnsi="Myriad Pro"/>
          <w:lang w:val="tr-TR"/>
        </w:rPr>
        <w:t xml:space="preserve">Tüm katılımcıların, </w:t>
      </w:r>
      <w:r w:rsidR="009E53D5" w:rsidRPr="00A44AA0">
        <w:rPr>
          <w:rFonts w:ascii="Myriad Pro" w:hAnsi="Myriad Pro"/>
          <w:lang w:val="tr-TR"/>
        </w:rPr>
        <w:t xml:space="preserve">taslak ve/veya </w:t>
      </w:r>
      <w:r w:rsidRPr="00A44AA0">
        <w:rPr>
          <w:rFonts w:ascii="Myriad Pro" w:hAnsi="Myriad Pro"/>
          <w:lang w:val="tr-TR"/>
        </w:rPr>
        <w:t>belirlenen hedeflere ulaşmadaki risklerin neler olduğu, ilgili riskleri nerede arayacakları (risk ana kategorilerinin değerlendirilmesi</w:t>
      </w:r>
      <w:r w:rsidR="00686CB2" w:rsidRPr="00A44AA0">
        <w:rPr>
          <w:rFonts w:ascii="Myriad Pro" w:hAnsi="Myriad Pro"/>
          <w:lang w:val="tr-TR"/>
        </w:rPr>
        <w:t xml:space="preserve"> ve daha öncesinde belirlenerek Risk Strateji Belgesi’nde kaydedilen risk kategorileri ile belirlenen risklerin eşleştirilmesi</w:t>
      </w:r>
      <w:r w:rsidRPr="00A44AA0">
        <w:rPr>
          <w:rFonts w:ascii="Myriad Pro" w:hAnsi="Myriad Pro"/>
          <w:lang w:val="tr-TR"/>
        </w:rPr>
        <w:t xml:space="preserve">) konusunda tartışmalara katılması ve fikir üretmesi sağlanır. Bu fikir alışverişi beyin fırtınası yöntemi ile yapılır. Kolaylaştırıcı bu tartışmalarda tüm katılımcıların fikirlerini paylaşması için katılımcıları teşvik eder. Sorular sorarak katılımcıları yönlendirir. Risk belirleme adımında risk </w:t>
      </w:r>
      <w:r w:rsidRPr="00A44AA0">
        <w:rPr>
          <w:rFonts w:ascii="Myriad Pro" w:hAnsi="Myriad Pro"/>
          <w:lang w:val="tr-TR"/>
        </w:rPr>
        <w:lastRenderedPageBreak/>
        <w:t>ana kategorileri ve hedef bazında risk iştahı katılımcılar tarafından tartışılır ve belirlenir. Katılımcılar tarafından önce bireysel sonra ekip olarak riskleri ve risk iştahlarını belirlemeleri istenir. Bireyse</w:t>
      </w:r>
      <w:r w:rsidR="00646B86" w:rsidRPr="00A44AA0">
        <w:rPr>
          <w:rFonts w:ascii="Myriad Pro" w:hAnsi="Myriad Pro"/>
          <w:lang w:val="tr-TR"/>
        </w:rPr>
        <w:t xml:space="preserve">l olarak belirlenen riskler </w:t>
      </w:r>
      <w:r w:rsidR="00CF2794" w:rsidRPr="00A44AA0">
        <w:rPr>
          <w:rFonts w:ascii="Myriad Pro" w:hAnsi="Myriad Pro"/>
          <w:lang w:val="tr-TR"/>
        </w:rPr>
        <w:t>Ek</w:t>
      </w:r>
      <w:r w:rsidR="001206D7" w:rsidRPr="00A44AA0">
        <w:rPr>
          <w:rFonts w:ascii="Myriad Pro" w:hAnsi="Myriad Pro"/>
          <w:sz w:val="24"/>
          <w:szCs w:val="24"/>
          <w:lang w:val="tr-TR"/>
        </w:rPr>
        <w:t>–</w:t>
      </w:r>
      <w:r w:rsidR="00CF2794" w:rsidRPr="00A44AA0">
        <w:rPr>
          <w:rFonts w:ascii="Myriad Pro" w:hAnsi="Myriad Pro"/>
          <w:lang w:val="tr-TR"/>
        </w:rPr>
        <w:t>5</w:t>
      </w:r>
      <w:r w:rsidRPr="00A44AA0">
        <w:rPr>
          <w:rFonts w:ascii="Myriad Pro" w:hAnsi="Myriad Pro"/>
          <w:lang w:val="tr-TR"/>
        </w:rPr>
        <w:t xml:space="preserve"> </w:t>
      </w:r>
      <w:r w:rsidR="000C6569" w:rsidRPr="00A44AA0">
        <w:rPr>
          <w:rFonts w:ascii="Myriad Pro" w:hAnsi="Myriad Pro"/>
          <w:lang w:val="tr-TR"/>
        </w:rPr>
        <w:t>Bireysel Risk Belirleme Formlarına katılımcılar tarafından</w:t>
      </w:r>
      <w:r w:rsidRPr="00A44AA0">
        <w:rPr>
          <w:rFonts w:ascii="Myriad Pro" w:hAnsi="Myriad Pro"/>
          <w:lang w:val="tr-TR"/>
        </w:rPr>
        <w:t xml:space="preserve"> yazılır. Beyin fırtınasından sonra grup olarak belirlenen riskler, ilgili oldukları hedefler, risk kategorisi ve risk </w:t>
      </w:r>
      <w:r w:rsidR="00B91EB7" w:rsidRPr="00A44AA0">
        <w:rPr>
          <w:rFonts w:ascii="Myriad Pro" w:hAnsi="Myriad Pro"/>
          <w:lang w:val="tr-TR"/>
        </w:rPr>
        <w:t>iştahı bilgisi ile birlikte</w:t>
      </w:r>
      <w:r w:rsidR="000C6569" w:rsidRPr="00A44AA0">
        <w:rPr>
          <w:rFonts w:ascii="Myriad Pro" w:hAnsi="Myriad Pro"/>
          <w:lang w:val="tr-TR"/>
        </w:rPr>
        <w:t xml:space="preserve"> </w:t>
      </w:r>
      <w:proofErr w:type="spellStart"/>
      <w:r w:rsidR="000C6569" w:rsidRPr="00A44AA0">
        <w:rPr>
          <w:rFonts w:ascii="Myriad Pro" w:hAnsi="Myriad Pro"/>
          <w:lang w:val="tr-TR"/>
        </w:rPr>
        <w:t>Çalıştay</w:t>
      </w:r>
      <w:proofErr w:type="spellEnd"/>
      <w:r w:rsidR="000C6569" w:rsidRPr="00A44AA0">
        <w:rPr>
          <w:rFonts w:ascii="Myriad Pro" w:hAnsi="Myriad Pro"/>
          <w:lang w:val="tr-TR"/>
        </w:rPr>
        <w:t xml:space="preserve"> Kolaylaştırıcıları tarafından </w:t>
      </w:r>
      <w:r w:rsidR="00B91EB7" w:rsidRPr="00A44AA0">
        <w:rPr>
          <w:rFonts w:ascii="Myriad Pro" w:hAnsi="Myriad Pro"/>
          <w:lang w:val="tr-TR"/>
        </w:rPr>
        <w:t>Ek</w:t>
      </w:r>
      <w:r w:rsidR="001206D7" w:rsidRPr="00A44AA0">
        <w:rPr>
          <w:rFonts w:ascii="Myriad Pro" w:hAnsi="Myriad Pro"/>
          <w:sz w:val="24"/>
          <w:szCs w:val="24"/>
          <w:lang w:val="tr-TR"/>
        </w:rPr>
        <w:t>–</w:t>
      </w:r>
      <w:r w:rsidR="000C6569" w:rsidRPr="00A44AA0">
        <w:rPr>
          <w:rFonts w:ascii="Myriad Pro" w:hAnsi="Myriad Pro"/>
          <w:lang w:val="tr-TR"/>
        </w:rPr>
        <w:t>12</w:t>
      </w:r>
      <w:r w:rsidRPr="00A44AA0">
        <w:rPr>
          <w:rFonts w:ascii="Myriad Pro" w:hAnsi="Myriad Pro"/>
          <w:lang w:val="tr-TR"/>
        </w:rPr>
        <w:t xml:space="preserve"> Risk </w:t>
      </w:r>
      <w:r w:rsidR="000C6569" w:rsidRPr="00A44AA0">
        <w:rPr>
          <w:rFonts w:ascii="Myriad Pro" w:hAnsi="Myriad Pro"/>
          <w:lang w:val="tr-TR"/>
        </w:rPr>
        <w:t xml:space="preserve">Kayıt ve İlave Risk Yönetimi Faaliyeti Takip </w:t>
      </w:r>
      <w:proofErr w:type="spellStart"/>
      <w:r w:rsidRPr="00A44AA0">
        <w:rPr>
          <w:rFonts w:ascii="Myriad Pro" w:hAnsi="Myriad Pro"/>
          <w:lang w:val="tr-TR"/>
        </w:rPr>
        <w:t>Formu</w:t>
      </w:r>
      <w:r w:rsidR="000C6569" w:rsidRPr="00A44AA0">
        <w:rPr>
          <w:rFonts w:ascii="Myriad Pro" w:hAnsi="Myriad Pro"/>
          <w:lang w:val="tr-TR"/>
        </w:rPr>
        <w:t>’na</w:t>
      </w:r>
      <w:proofErr w:type="spellEnd"/>
      <w:r w:rsidR="000C6569" w:rsidRPr="00A44AA0">
        <w:rPr>
          <w:rFonts w:ascii="Myriad Pro" w:hAnsi="Myriad Pro"/>
          <w:lang w:val="tr-TR"/>
        </w:rPr>
        <w:t xml:space="preserve"> bilgisayar ortamında </w:t>
      </w:r>
      <w:r w:rsidRPr="00A44AA0">
        <w:rPr>
          <w:rFonts w:ascii="Myriad Pro" w:hAnsi="Myriad Pro"/>
          <w:lang w:val="tr-TR"/>
        </w:rPr>
        <w:t xml:space="preserve">aktarılır. </w:t>
      </w:r>
    </w:p>
    <w:p w14:paraId="490A56B9" w14:textId="1DB1A220" w:rsidR="00B275F0" w:rsidRPr="00A44AA0" w:rsidRDefault="00600FA1" w:rsidP="00B61F32">
      <w:pPr>
        <w:pStyle w:val="GvdeMetni"/>
        <w:numPr>
          <w:ilvl w:val="0"/>
          <w:numId w:val="2"/>
        </w:numPr>
        <w:ind w:left="540"/>
        <w:jc w:val="both"/>
        <w:rPr>
          <w:rFonts w:ascii="Myriad Pro" w:hAnsi="Myriad Pro"/>
          <w:lang w:val="tr-TR"/>
        </w:rPr>
      </w:pPr>
      <w:r w:rsidRPr="00A44AA0">
        <w:rPr>
          <w:rFonts w:ascii="Myriad Pro" w:hAnsi="Myriad Pro"/>
          <w:b/>
          <w:i/>
          <w:color w:val="033AEB" w:themeColor="background1"/>
          <w:sz w:val="22"/>
          <w:szCs w:val="22"/>
          <w:lang w:val="tr-TR"/>
        </w:rPr>
        <w:t xml:space="preserve">Adım: </w:t>
      </w:r>
      <w:r w:rsidR="00F87DAF" w:rsidRPr="00A44AA0">
        <w:rPr>
          <w:rFonts w:ascii="Myriad Pro" w:hAnsi="Myriad Pro"/>
          <w:lang w:val="tr-TR"/>
        </w:rPr>
        <w:t xml:space="preserve">Riskler </w:t>
      </w:r>
      <w:r w:rsidRPr="00A44AA0">
        <w:rPr>
          <w:rFonts w:ascii="Myriad Pro" w:hAnsi="Myriad Pro"/>
          <w:lang w:val="tr-TR"/>
        </w:rPr>
        <w:t xml:space="preserve">belirlendikten sonra katılımcılar tarafından riskin etki ve olasılık seviyeleri değerlendirilir. Katılımcılardan önce bireysel olarak sonra ekip halinde riskleri değerlendirmeleri istenir. </w:t>
      </w:r>
      <w:r w:rsidR="0005372B" w:rsidRPr="00A44AA0">
        <w:rPr>
          <w:rFonts w:ascii="Myriad Pro" w:hAnsi="Myriad Pro"/>
          <w:lang w:val="tr-TR"/>
        </w:rPr>
        <w:t>B</w:t>
      </w:r>
      <w:r w:rsidR="00B91EB7" w:rsidRPr="00A44AA0">
        <w:rPr>
          <w:rFonts w:ascii="Myriad Pro" w:hAnsi="Myriad Pro"/>
          <w:lang w:val="tr-TR"/>
        </w:rPr>
        <w:t>elirlenen riskler Ek</w:t>
      </w:r>
      <w:r w:rsidR="001206D7" w:rsidRPr="00A44AA0">
        <w:rPr>
          <w:rFonts w:ascii="Myriad Pro" w:hAnsi="Myriad Pro"/>
          <w:sz w:val="24"/>
          <w:szCs w:val="24"/>
          <w:lang w:val="tr-TR"/>
        </w:rPr>
        <w:t>–</w:t>
      </w:r>
      <w:r w:rsidR="00B91EB7" w:rsidRPr="00A44AA0">
        <w:rPr>
          <w:rFonts w:ascii="Myriad Pro" w:hAnsi="Myriad Pro"/>
          <w:lang w:val="tr-TR"/>
        </w:rPr>
        <w:t>7</w:t>
      </w:r>
      <w:r w:rsidR="0005372B" w:rsidRPr="00A44AA0">
        <w:rPr>
          <w:rFonts w:ascii="Myriad Pro" w:hAnsi="Myriad Pro"/>
          <w:lang w:val="tr-TR"/>
        </w:rPr>
        <w:t xml:space="preserve"> </w:t>
      </w:r>
      <w:r w:rsidR="0019740D" w:rsidRPr="00A44AA0">
        <w:rPr>
          <w:rFonts w:ascii="Myriad Pro" w:hAnsi="Myriad Pro"/>
          <w:lang w:val="tr-TR"/>
        </w:rPr>
        <w:t xml:space="preserve">Bireysel </w:t>
      </w:r>
      <w:r w:rsidR="0005372B" w:rsidRPr="00A44AA0">
        <w:rPr>
          <w:rFonts w:ascii="Myriad Pro" w:hAnsi="Myriad Pro"/>
          <w:lang w:val="tr-TR"/>
        </w:rPr>
        <w:t xml:space="preserve">Risk Değerlendirme </w:t>
      </w:r>
      <w:proofErr w:type="spellStart"/>
      <w:r w:rsidR="0005372B" w:rsidRPr="00A44AA0">
        <w:rPr>
          <w:rFonts w:ascii="Myriad Pro" w:hAnsi="Myriad Pro"/>
          <w:lang w:val="tr-TR"/>
        </w:rPr>
        <w:t>Formu</w:t>
      </w:r>
      <w:r w:rsidR="00934CA4" w:rsidRPr="00A44AA0">
        <w:rPr>
          <w:rFonts w:ascii="Myriad Pro" w:hAnsi="Myriad Pro"/>
          <w:lang w:val="tr-TR"/>
        </w:rPr>
        <w:t>’na</w:t>
      </w:r>
      <w:proofErr w:type="spellEnd"/>
      <w:r w:rsidR="0005372B" w:rsidRPr="00A44AA0">
        <w:rPr>
          <w:rFonts w:ascii="Myriad Pro" w:hAnsi="Myriad Pro"/>
          <w:lang w:val="tr-TR"/>
        </w:rPr>
        <w:t xml:space="preserve"> </w:t>
      </w:r>
      <w:r w:rsidR="00780BAF" w:rsidRPr="00A44AA0">
        <w:rPr>
          <w:rFonts w:ascii="Myriad Pro" w:hAnsi="Myriad Pro"/>
          <w:lang w:val="tr-TR"/>
        </w:rPr>
        <w:t>katılımcılar tarafından yazılır</w:t>
      </w:r>
      <w:r w:rsidR="0005372B" w:rsidRPr="00A44AA0">
        <w:rPr>
          <w:rFonts w:ascii="Myriad Pro" w:hAnsi="Myriad Pro"/>
          <w:lang w:val="tr-TR"/>
        </w:rPr>
        <w:t xml:space="preserve"> ve </w:t>
      </w:r>
      <w:r w:rsidR="00780BAF" w:rsidRPr="00A44AA0">
        <w:rPr>
          <w:rFonts w:ascii="Myriad Pro" w:hAnsi="Myriad Pro"/>
          <w:lang w:val="tr-TR"/>
        </w:rPr>
        <w:t xml:space="preserve">bu </w:t>
      </w:r>
      <w:r w:rsidR="0005372B" w:rsidRPr="00A44AA0">
        <w:rPr>
          <w:rFonts w:ascii="Myriad Pro" w:hAnsi="Myriad Pro"/>
          <w:lang w:val="tr-TR"/>
        </w:rPr>
        <w:t xml:space="preserve">doküman üzerinden </w:t>
      </w:r>
      <w:r w:rsidR="00780BAF" w:rsidRPr="00A44AA0">
        <w:rPr>
          <w:rFonts w:ascii="Myriad Pro" w:hAnsi="Myriad Pro"/>
          <w:lang w:val="tr-TR"/>
        </w:rPr>
        <w:t xml:space="preserve">etki ve olasılık seviyeleri değerlendirilerek doğal risk seviyeleri hesaplanır. </w:t>
      </w:r>
      <w:proofErr w:type="spellStart"/>
      <w:r w:rsidR="00780BAF" w:rsidRPr="00A44AA0">
        <w:rPr>
          <w:rFonts w:ascii="Myriad Pro" w:hAnsi="Myriad Pro"/>
          <w:lang w:val="tr-TR"/>
        </w:rPr>
        <w:t>Ç</w:t>
      </w:r>
      <w:r w:rsidR="00934CA4" w:rsidRPr="00A44AA0">
        <w:rPr>
          <w:rFonts w:ascii="Myriad Pro" w:hAnsi="Myriad Pro"/>
          <w:lang w:val="tr-TR"/>
        </w:rPr>
        <w:t>alıştay</w:t>
      </w:r>
      <w:proofErr w:type="spellEnd"/>
      <w:r w:rsidR="00934CA4" w:rsidRPr="00A44AA0">
        <w:rPr>
          <w:rFonts w:ascii="Myriad Pro" w:hAnsi="Myriad Pro"/>
          <w:lang w:val="tr-TR"/>
        </w:rPr>
        <w:t xml:space="preserve"> </w:t>
      </w:r>
      <w:r w:rsidR="00780BAF" w:rsidRPr="00A44AA0">
        <w:rPr>
          <w:rFonts w:ascii="Myriad Pro" w:hAnsi="Myriad Pro"/>
          <w:lang w:val="tr-TR"/>
        </w:rPr>
        <w:t>K</w:t>
      </w:r>
      <w:r w:rsidR="00934CA4" w:rsidRPr="00A44AA0">
        <w:rPr>
          <w:rFonts w:ascii="Myriad Pro" w:hAnsi="Myriad Pro"/>
          <w:lang w:val="tr-TR"/>
        </w:rPr>
        <w:t>olaylaştırıcısı tarafından bu değerlendirmeler Ek</w:t>
      </w:r>
      <w:r w:rsidR="001206D7" w:rsidRPr="00A44AA0">
        <w:rPr>
          <w:rFonts w:ascii="Myriad Pro" w:hAnsi="Myriad Pro"/>
          <w:sz w:val="24"/>
          <w:szCs w:val="24"/>
          <w:lang w:val="tr-TR"/>
        </w:rPr>
        <w:t>–</w:t>
      </w:r>
      <w:r w:rsidR="00934CA4" w:rsidRPr="00A44AA0">
        <w:rPr>
          <w:rFonts w:ascii="Myriad Pro" w:hAnsi="Myriad Pro"/>
          <w:lang w:val="tr-TR"/>
        </w:rPr>
        <w:t xml:space="preserve">12 Risk Kayıt ve İlave Risk Yönetimi Faaliyeti Takip </w:t>
      </w:r>
      <w:proofErr w:type="spellStart"/>
      <w:r w:rsidR="00934CA4" w:rsidRPr="00A44AA0">
        <w:rPr>
          <w:rFonts w:ascii="Myriad Pro" w:hAnsi="Myriad Pro"/>
          <w:lang w:val="tr-TR"/>
        </w:rPr>
        <w:t>Formu’nda</w:t>
      </w:r>
      <w:proofErr w:type="spellEnd"/>
      <w:r w:rsidR="00934CA4" w:rsidRPr="00A44AA0">
        <w:rPr>
          <w:rFonts w:ascii="Myriad Pro" w:hAnsi="Myriad Pro"/>
          <w:lang w:val="tr-TR"/>
        </w:rPr>
        <w:t xml:space="preserve"> yer alan “Katılımcı </w:t>
      </w:r>
      <w:r w:rsidR="000C6569" w:rsidRPr="00A44AA0">
        <w:rPr>
          <w:rFonts w:ascii="Myriad Pro" w:hAnsi="Myriad Pro"/>
          <w:lang w:val="tr-TR"/>
        </w:rPr>
        <w:t>D</w:t>
      </w:r>
      <w:r w:rsidR="00934CA4" w:rsidRPr="00A44AA0">
        <w:rPr>
          <w:rFonts w:ascii="Myriad Pro" w:hAnsi="Myriad Pro"/>
          <w:lang w:val="tr-TR"/>
        </w:rPr>
        <w:t xml:space="preserve">eğerlendirmeleri” </w:t>
      </w:r>
      <w:r w:rsidR="00780BAF" w:rsidRPr="00A44AA0">
        <w:rPr>
          <w:rFonts w:ascii="Myriad Pro" w:hAnsi="Myriad Pro"/>
          <w:lang w:val="tr-TR"/>
        </w:rPr>
        <w:t>bölümüne</w:t>
      </w:r>
      <w:r w:rsidR="00934CA4" w:rsidRPr="00A44AA0">
        <w:rPr>
          <w:rFonts w:ascii="Myriad Pro" w:hAnsi="Myriad Pro"/>
          <w:lang w:val="tr-TR"/>
        </w:rPr>
        <w:t xml:space="preserve"> </w:t>
      </w:r>
      <w:r w:rsidR="00B61F32" w:rsidRPr="00A44AA0">
        <w:rPr>
          <w:rFonts w:ascii="Myriad Pro" w:hAnsi="Myriad Pro"/>
          <w:lang w:val="tr-TR"/>
        </w:rPr>
        <w:t xml:space="preserve">bilgisayar ortamında </w:t>
      </w:r>
      <w:r w:rsidR="00934CA4" w:rsidRPr="00A44AA0">
        <w:rPr>
          <w:rFonts w:ascii="Myriad Pro" w:hAnsi="Myriad Pro"/>
          <w:lang w:val="tr-TR"/>
        </w:rPr>
        <w:t xml:space="preserve">kaydedilir. </w:t>
      </w:r>
      <w:r w:rsidR="0005372B" w:rsidRPr="00A44AA0">
        <w:rPr>
          <w:rFonts w:ascii="Myriad Pro" w:hAnsi="Myriad Pro"/>
          <w:lang w:val="tr-TR"/>
        </w:rPr>
        <w:t xml:space="preserve">Daha </w:t>
      </w:r>
      <w:r w:rsidRPr="00A44AA0">
        <w:rPr>
          <w:rFonts w:ascii="Myriad Pro" w:hAnsi="Myriad Pro"/>
          <w:lang w:val="tr-TR"/>
        </w:rPr>
        <w:t xml:space="preserve">sonra ilgili risklere yönelik kurumlarında var olan mevcut risk yönetimi faaliyetlerinin </w:t>
      </w:r>
      <w:r w:rsidR="00780BAF" w:rsidRPr="00A44AA0">
        <w:rPr>
          <w:rFonts w:ascii="Myriad Pro" w:hAnsi="Myriad Pro"/>
          <w:lang w:val="tr-TR"/>
        </w:rPr>
        <w:t>yeterliliği</w:t>
      </w:r>
      <w:r w:rsidRPr="00A44AA0">
        <w:rPr>
          <w:rFonts w:ascii="Myriad Pro" w:hAnsi="Myriad Pro"/>
          <w:lang w:val="tr-TR"/>
        </w:rPr>
        <w:t xml:space="preserve"> beyin fırtınası yöntemi ile ekip halinde </w:t>
      </w:r>
      <w:r w:rsidR="00780BAF" w:rsidRPr="00A44AA0">
        <w:rPr>
          <w:rFonts w:ascii="Myriad Pro" w:hAnsi="Myriad Pro"/>
          <w:lang w:val="tr-TR"/>
        </w:rPr>
        <w:t>değerlendirilir</w:t>
      </w:r>
      <w:r w:rsidR="00934CA4" w:rsidRPr="00A44AA0">
        <w:rPr>
          <w:rFonts w:ascii="Myriad Pro" w:hAnsi="Myriad Pro"/>
          <w:lang w:val="tr-TR"/>
        </w:rPr>
        <w:t xml:space="preserve"> ve f</w:t>
      </w:r>
      <w:r w:rsidRPr="00A44AA0">
        <w:rPr>
          <w:rFonts w:ascii="Myriad Pro" w:hAnsi="Myriad Pro"/>
          <w:lang w:val="tr-TR"/>
        </w:rPr>
        <w:t xml:space="preserve">aaliyetlerin </w:t>
      </w:r>
      <w:r w:rsidR="00780BAF" w:rsidRPr="00A44AA0">
        <w:rPr>
          <w:rFonts w:ascii="Myriad Pro" w:hAnsi="Myriad Pro"/>
          <w:lang w:val="tr-TR"/>
        </w:rPr>
        <w:t>yeterlilik</w:t>
      </w:r>
      <w:r w:rsidRPr="00A44AA0">
        <w:rPr>
          <w:rFonts w:ascii="Myriad Pro" w:hAnsi="Myriad Pro"/>
          <w:lang w:val="tr-TR"/>
        </w:rPr>
        <w:t xml:space="preserve"> durumuna göre artık risk sev</w:t>
      </w:r>
      <w:r w:rsidR="00243940" w:rsidRPr="00A44AA0">
        <w:rPr>
          <w:rFonts w:ascii="Myriad Pro" w:hAnsi="Myriad Pro"/>
          <w:lang w:val="tr-TR"/>
        </w:rPr>
        <w:t xml:space="preserve">iyeleri </w:t>
      </w:r>
      <w:r w:rsidR="00934CA4" w:rsidRPr="00A44AA0">
        <w:rPr>
          <w:rFonts w:ascii="Myriad Pro" w:hAnsi="Myriad Pro"/>
          <w:lang w:val="tr-TR"/>
        </w:rPr>
        <w:t xml:space="preserve">grup olarak </w:t>
      </w:r>
      <w:r w:rsidR="00243940" w:rsidRPr="00A44AA0">
        <w:rPr>
          <w:rFonts w:ascii="Myriad Pro" w:hAnsi="Myriad Pro"/>
          <w:lang w:val="tr-TR"/>
        </w:rPr>
        <w:t>belirlenir</w:t>
      </w:r>
      <w:r w:rsidR="00934CA4" w:rsidRPr="00A44AA0">
        <w:rPr>
          <w:rFonts w:ascii="Myriad Pro" w:hAnsi="Myriad Pro"/>
          <w:lang w:val="tr-TR"/>
        </w:rPr>
        <w:t xml:space="preserve">. </w:t>
      </w:r>
      <w:r w:rsidR="00B61F32" w:rsidRPr="00A44AA0">
        <w:rPr>
          <w:rFonts w:ascii="Myriad Pro" w:hAnsi="Myriad Pro"/>
          <w:lang w:val="tr-TR"/>
        </w:rPr>
        <w:t xml:space="preserve">Mevcut risk yönetimi faaliyetlerinin </w:t>
      </w:r>
      <w:r w:rsidR="00780BAF" w:rsidRPr="00A44AA0">
        <w:rPr>
          <w:rFonts w:ascii="Myriad Pro" w:hAnsi="Myriad Pro"/>
          <w:lang w:val="tr-TR"/>
        </w:rPr>
        <w:t>yeterliliği</w:t>
      </w:r>
      <w:r w:rsidR="00B61F32" w:rsidRPr="00A44AA0">
        <w:rPr>
          <w:rFonts w:ascii="Myriad Pro" w:hAnsi="Myriad Pro"/>
          <w:lang w:val="tr-TR"/>
        </w:rPr>
        <w:t xml:space="preserve"> ile belirlenen artık risk seviyeleri </w:t>
      </w:r>
      <w:proofErr w:type="spellStart"/>
      <w:r w:rsidR="00780BAF" w:rsidRPr="00A44AA0">
        <w:rPr>
          <w:rFonts w:ascii="Myriad Pro" w:hAnsi="Myriad Pro"/>
          <w:lang w:val="tr-TR"/>
        </w:rPr>
        <w:t>Ç</w:t>
      </w:r>
      <w:r w:rsidR="00B61F32" w:rsidRPr="00A44AA0">
        <w:rPr>
          <w:rFonts w:ascii="Myriad Pro" w:hAnsi="Myriad Pro"/>
          <w:lang w:val="tr-TR"/>
        </w:rPr>
        <w:t>alıştay</w:t>
      </w:r>
      <w:proofErr w:type="spellEnd"/>
      <w:r w:rsidR="00B61F32" w:rsidRPr="00A44AA0">
        <w:rPr>
          <w:rFonts w:ascii="Myriad Pro" w:hAnsi="Myriad Pro"/>
          <w:lang w:val="tr-TR"/>
        </w:rPr>
        <w:t xml:space="preserve"> </w:t>
      </w:r>
      <w:r w:rsidR="00780BAF" w:rsidRPr="00A44AA0">
        <w:rPr>
          <w:rFonts w:ascii="Myriad Pro" w:hAnsi="Myriad Pro"/>
          <w:lang w:val="tr-TR"/>
        </w:rPr>
        <w:t>K</w:t>
      </w:r>
      <w:r w:rsidR="00B61F32" w:rsidRPr="00A44AA0">
        <w:rPr>
          <w:rFonts w:ascii="Myriad Pro" w:hAnsi="Myriad Pro"/>
          <w:lang w:val="tr-TR"/>
        </w:rPr>
        <w:t xml:space="preserve">olaylaştırıcısı </w:t>
      </w:r>
      <w:r w:rsidR="00780BAF" w:rsidRPr="00A44AA0">
        <w:rPr>
          <w:rFonts w:ascii="Myriad Pro" w:hAnsi="Myriad Pro"/>
          <w:lang w:val="tr-TR"/>
        </w:rPr>
        <w:t>tarafından</w:t>
      </w:r>
      <w:r w:rsidR="00B61F32" w:rsidRPr="00A44AA0">
        <w:rPr>
          <w:rFonts w:ascii="Myriad Pro" w:hAnsi="Myriad Pro"/>
          <w:lang w:val="tr-TR"/>
        </w:rPr>
        <w:t xml:space="preserve"> Ek</w:t>
      </w:r>
      <w:r w:rsidR="001206D7" w:rsidRPr="00A44AA0">
        <w:rPr>
          <w:rFonts w:ascii="Myriad Pro" w:hAnsi="Myriad Pro"/>
          <w:sz w:val="24"/>
          <w:szCs w:val="24"/>
          <w:lang w:val="tr-TR"/>
        </w:rPr>
        <w:t>–</w:t>
      </w:r>
      <w:r w:rsidR="00B61F32" w:rsidRPr="00A44AA0">
        <w:rPr>
          <w:rFonts w:ascii="Myriad Pro" w:hAnsi="Myriad Pro"/>
          <w:lang w:val="tr-TR"/>
        </w:rPr>
        <w:t xml:space="preserve">12 Risk Kayıt ve İlave Risk Yönetimi Faaliyeti Takip </w:t>
      </w:r>
      <w:proofErr w:type="spellStart"/>
      <w:r w:rsidR="00B61F32" w:rsidRPr="00A44AA0">
        <w:rPr>
          <w:rFonts w:ascii="Myriad Pro" w:hAnsi="Myriad Pro"/>
          <w:lang w:val="tr-TR"/>
        </w:rPr>
        <w:t>Formu’na</w:t>
      </w:r>
      <w:proofErr w:type="spellEnd"/>
      <w:r w:rsidR="00B61F32" w:rsidRPr="00A44AA0">
        <w:rPr>
          <w:rFonts w:ascii="Myriad Pro" w:hAnsi="Myriad Pro"/>
          <w:lang w:val="tr-TR"/>
        </w:rPr>
        <w:t xml:space="preserve"> bilgisayar ortamında aktarılır. </w:t>
      </w:r>
    </w:p>
    <w:p w14:paraId="22C4DCAE" w14:textId="4FB901DA" w:rsidR="00B275F0" w:rsidRPr="00A44AA0" w:rsidRDefault="00600FA1" w:rsidP="00B275F0">
      <w:pPr>
        <w:pStyle w:val="GvdeMetni"/>
        <w:numPr>
          <w:ilvl w:val="0"/>
          <w:numId w:val="2"/>
        </w:numPr>
        <w:ind w:left="540"/>
        <w:jc w:val="both"/>
        <w:rPr>
          <w:rFonts w:ascii="Myriad Pro" w:hAnsi="Myriad Pro"/>
          <w:b/>
          <w:i/>
          <w:color w:val="C00000"/>
          <w:sz w:val="22"/>
          <w:szCs w:val="22"/>
          <w:lang w:val="tr-TR"/>
        </w:rPr>
      </w:pPr>
      <w:r w:rsidRPr="00A44AA0">
        <w:rPr>
          <w:rFonts w:ascii="Myriad Pro" w:hAnsi="Myriad Pro"/>
          <w:b/>
          <w:i/>
          <w:color w:val="033AEB" w:themeColor="background1"/>
          <w:sz w:val="22"/>
          <w:szCs w:val="22"/>
          <w:lang w:val="tr-TR"/>
        </w:rPr>
        <w:t xml:space="preserve">Adım: </w:t>
      </w:r>
      <w:r w:rsidR="00B275F0" w:rsidRPr="00A44AA0">
        <w:rPr>
          <w:rFonts w:ascii="Myriad Pro" w:hAnsi="Myriad Pro"/>
          <w:lang w:val="tr-TR"/>
        </w:rPr>
        <w:t xml:space="preserve">Risk Kayıt ve İlave Risk Yönetimi Faaliyeti Takip </w:t>
      </w:r>
      <w:proofErr w:type="spellStart"/>
      <w:r w:rsidR="00B275F0" w:rsidRPr="00A44AA0">
        <w:rPr>
          <w:rFonts w:ascii="Myriad Pro" w:hAnsi="Myriad Pro"/>
          <w:lang w:val="tr-TR"/>
        </w:rPr>
        <w:t>Formu’na</w:t>
      </w:r>
      <w:proofErr w:type="spellEnd"/>
      <w:r w:rsidR="00B275F0" w:rsidRPr="00A44AA0">
        <w:rPr>
          <w:rFonts w:ascii="Myriad Pro" w:hAnsi="Myriad Pro"/>
          <w:lang w:val="tr-TR"/>
        </w:rPr>
        <w:t xml:space="preserve"> </w:t>
      </w:r>
      <w:proofErr w:type="spellStart"/>
      <w:r w:rsidR="00B275F0" w:rsidRPr="00A44AA0">
        <w:rPr>
          <w:rFonts w:ascii="Myriad Pro" w:hAnsi="Myriad Pro"/>
          <w:lang w:val="tr-TR"/>
        </w:rPr>
        <w:t>dokümante</w:t>
      </w:r>
      <w:proofErr w:type="spellEnd"/>
      <w:r w:rsidR="00B275F0" w:rsidRPr="00A44AA0">
        <w:rPr>
          <w:rFonts w:ascii="Myriad Pro" w:hAnsi="Myriad Pro"/>
          <w:lang w:val="tr-TR"/>
        </w:rPr>
        <w:t xml:space="preserve"> edilen </w:t>
      </w:r>
      <w:r w:rsidRPr="00A44AA0">
        <w:rPr>
          <w:rFonts w:ascii="Myriad Pro" w:hAnsi="Myriad Pro"/>
          <w:lang w:val="tr-TR"/>
        </w:rPr>
        <w:t xml:space="preserve">artık riskler, yüksek puandan düşük puana doğru sıralanır. Katılımcılara, sonucun bekledikleri gibi olup olmadığı sorulur. Öncelikli gördükleri risklerin en yüksek puanlı risk olup olmadığı değerlendirilir. Eğer değilse, </w:t>
      </w:r>
      <w:r w:rsidR="0045230B" w:rsidRPr="00A44AA0">
        <w:rPr>
          <w:rFonts w:ascii="Myriad Pro" w:hAnsi="Myriad Pro"/>
          <w:lang w:val="tr-TR"/>
        </w:rPr>
        <w:t>etki ve olasılık</w:t>
      </w:r>
      <w:r w:rsidRPr="00A44AA0">
        <w:rPr>
          <w:rFonts w:ascii="Myriad Pro" w:hAnsi="Myriad Pro"/>
          <w:lang w:val="tr-TR"/>
        </w:rPr>
        <w:t xml:space="preserve"> puanları ile mevcut risk yönetimi faaliyetlerinin etkinliği katsayıları yeniden gözden geçirilir ve güncelleme ihtiyacı olup olmadığına karar verilir.</w:t>
      </w:r>
      <w:r w:rsidRPr="00A44AA0">
        <w:rPr>
          <w:rFonts w:ascii="Myriad Pro" w:hAnsi="Myriad Pro"/>
          <w:sz w:val="22"/>
          <w:szCs w:val="22"/>
          <w:lang w:val="tr-TR"/>
        </w:rPr>
        <w:t xml:space="preserve"> </w:t>
      </w:r>
      <w:proofErr w:type="spellStart"/>
      <w:r w:rsidR="00E54309" w:rsidRPr="00A44AA0">
        <w:rPr>
          <w:rFonts w:ascii="Myriad Pro" w:hAnsi="Myriad Pro"/>
          <w:lang w:val="tr-TR"/>
        </w:rPr>
        <w:t>Önceliklendirmenin</w:t>
      </w:r>
      <w:proofErr w:type="spellEnd"/>
      <w:r w:rsidR="00E54309" w:rsidRPr="00A44AA0">
        <w:rPr>
          <w:rFonts w:ascii="Myriad Pro" w:hAnsi="Myriad Pro"/>
          <w:lang w:val="tr-TR"/>
        </w:rPr>
        <w:t xml:space="preserve"> tamamlanmasının ardından artık risk seviyesi yüksek ve çok yüksek olarak değerlendirilen </w:t>
      </w:r>
      <w:r w:rsidR="002D4CEE" w:rsidRPr="00A44AA0">
        <w:rPr>
          <w:rFonts w:ascii="Myriad Pro" w:hAnsi="Myriad Pro"/>
          <w:lang w:val="tr-TR"/>
        </w:rPr>
        <w:t>riskler için öncü risk göstergeler</w:t>
      </w:r>
      <w:r w:rsidR="00E54309" w:rsidRPr="00A44AA0">
        <w:rPr>
          <w:rFonts w:ascii="Myriad Pro" w:hAnsi="Myriad Pro"/>
          <w:lang w:val="tr-TR"/>
        </w:rPr>
        <w:t xml:space="preserve">i belirlenir. İlgili öncü risk göstergelerine hedef, raporlama periyodu ve </w:t>
      </w:r>
      <w:r w:rsidR="0019740D" w:rsidRPr="00A44AA0">
        <w:rPr>
          <w:rFonts w:ascii="Myriad Pro" w:hAnsi="Myriad Pro"/>
          <w:lang w:val="tr-TR"/>
        </w:rPr>
        <w:t>faaliyetler</w:t>
      </w:r>
      <w:r w:rsidR="00E54309" w:rsidRPr="00A44AA0">
        <w:rPr>
          <w:rFonts w:ascii="Myriad Pro" w:hAnsi="Myriad Pro"/>
          <w:lang w:val="tr-TR"/>
        </w:rPr>
        <w:t xml:space="preserve"> tanımlanır. </w:t>
      </w:r>
    </w:p>
    <w:p w14:paraId="2C1CC5D6" w14:textId="4DF55BDD" w:rsidR="00646B86" w:rsidRPr="00A44AA0" w:rsidRDefault="00600FA1" w:rsidP="006E79D0">
      <w:pPr>
        <w:pStyle w:val="GvdeMetni"/>
        <w:numPr>
          <w:ilvl w:val="0"/>
          <w:numId w:val="2"/>
        </w:numPr>
        <w:ind w:left="540"/>
        <w:jc w:val="both"/>
        <w:rPr>
          <w:rFonts w:ascii="Myriad Pro" w:hAnsi="Myriad Pro"/>
          <w:b/>
          <w:i/>
          <w:color w:val="C00000"/>
          <w:sz w:val="22"/>
          <w:szCs w:val="22"/>
          <w:lang w:val="tr-TR"/>
        </w:rPr>
      </w:pPr>
      <w:r w:rsidRPr="00A44AA0">
        <w:rPr>
          <w:rFonts w:ascii="Myriad Pro" w:hAnsi="Myriad Pro"/>
          <w:b/>
          <w:i/>
          <w:color w:val="033AEB" w:themeColor="background1"/>
          <w:sz w:val="22"/>
          <w:szCs w:val="22"/>
          <w:lang w:val="tr-TR"/>
        </w:rPr>
        <w:t>Adım</w:t>
      </w:r>
      <w:r w:rsidRPr="00A44AA0">
        <w:rPr>
          <w:rFonts w:ascii="Myriad Pro" w:hAnsi="Myriad Pro"/>
          <w:i/>
          <w:color w:val="033AEB" w:themeColor="background1"/>
          <w:sz w:val="22"/>
          <w:szCs w:val="22"/>
          <w:lang w:val="tr-TR"/>
        </w:rPr>
        <w:t xml:space="preserve">: </w:t>
      </w:r>
      <w:r w:rsidRPr="00A44AA0">
        <w:rPr>
          <w:rFonts w:ascii="Myriad Pro" w:hAnsi="Myriad Pro"/>
          <w:lang w:val="tr-TR"/>
        </w:rPr>
        <w:t xml:space="preserve">Katılımcılar </w:t>
      </w:r>
      <w:r w:rsidR="00B275F0" w:rsidRPr="00A44AA0">
        <w:rPr>
          <w:rFonts w:ascii="Myriad Pro" w:hAnsi="Myriad Pro"/>
          <w:lang w:val="tr-TR"/>
        </w:rPr>
        <w:t xml:space="preserve">Risk Kayıt ve İlave Risk Yönetimi Faaliyeti Takip </w:t>
      </w:r>
      <w:proofErr w:type="spellStart"/>
      <w:r w:rsidR="00B275F0" w:rsidRPr="00A44AA0">
        <w:rPr>
          <w:rFonts w:ascii="Myriad Pro" w:hAnsi="Myriad Pro"/>
          <w:lang w:val="tr-TR"/>
        </w:rPr>
        <w:t>Formu’n</w:t>
      </w:r>
      <w:r w:rsidRPr="00A44AA0">
        <w:rPr>
          <w:rFonts w:ascii="Myriad Pro" w:hAnsi="Myriad Pro"/>
          <w:lang w:val="tr-TR"/>
        </w:rPr>
        <w:t>da</w:t>
      </w:r>
      <w:proofErr w:type="spellEnd"/>
      <w:r w:rsidRPr="00A44AA0">
        <w:rPr>
          <w:rFonts w:ascii="Myriad Pro" w:hAnsi="Myriad Pro"/>
          <w:lang w:val="tr-TR"/>
        </w:rPr>
        <w:t xml:space="preserve"> </w:t>
      </w:r>
      <w:r w:rsidR="00084AF5" w:rsidRPr="00A44AA0">
        <w:rPr>
          <w:rFonts w:ascii="Myriad Pro" w:hAnsi="Myriad Pro"/>
          <w:lang w:val="tr-TR"/>
        </w:rPr>
        <w:t xml:space="preserve">yer alan </w:t>
      </w:r>
      <w:r w:rsidRPr="00A44AA0">
        <w:rPr>
          <w:rFonts w:ascii="Myriad Pro" w:hAnsi="Myriad Pro"/>
          <w:lang w:val="tr-TR"/>
        </w:rPr>
        <w:t xml:space="preserve">risk puanları ve </w:t>
      </w:r>
      <w:proofErr w:type="spellStart"/>
      <w:r w:rsidRPr="00A44AA0">
        <w:rPr>
          <w:rFonts w:ascii="Myriad Pro" w:hAnsi="Myriad Pro"/>
          <w:lang w:val="tr-TR"/>
        </w:rPr>
        <w:t>önceliklendirme</w:t>
      </w:r>
      <w:proofErr w:type="spellEnd"/>
      <w:r w:rsidRPr="00A44AA0">
        <w:rPr>
          <w:rFonts w:ascii="Myriad Pro" w:hAnsi="Myriad Pro"/>
          <w:lang w:val="tr-TR"/>
        </w:rPr>
        <w:t xml:space="preserve"> ko</w:t>
      </w:r>
      <w:r w:rsidR="005D09C3" w:rsidRPr="00A44AA0">
        <w:rPr>
          <w:rFonts w:ascii="Myriad Pro" w:hAnsi="Myriad Pro"/>
          <w:lang w:val="tr-TR"/>
        </w:rPr>
        <w:t>nusunda hemfikir olduktan sonra</w:t>
      </w:r>
      <w:r w:rsidRPr="00A44AA0">
        <w:rPr>
          <w:rFonts w:ascii="Myriad Pro" w:hAnsi="Myriad Pro"/>
          <w:lang w:val="tr-TR"/>
        </w:rPr>
        <w:t xml:space="preserve"> en öncelikli riskten başlanarak bütün risklere yönelik alınacak kararlar belirlenir. Risklere yönelik alınacak kararlar belirlenirken risk seviyesinin risk iştahı içerisinde olup olmadığı, fayda ve maliyet dengesi, yasal düzenlemeler ve paydaş beklentileri gibi faktörler değerlendirilir ve karara bağlanır. Alınan risk kararları </w:t>
      </w:r>
      <w:r w:rsidR="00646B86" w:rsidRPr="00A44AA0">
        <w:rPr>
          <w:rFonts w:ascii="Myriad Pro" w:hAnsi="Myriad Pro" w:cs="Georgia"/>
          <w:color w:val="000000"/>
          <w:lang w:val="tr-TR"/>
        </w:rPr>
        <w:t xml:space="preserve">Risk Kayıt ve İlave Risk Yönetim Faaliyeti Takip Formunda </w:t>
      </w:r>
      <w:r w:rsidRPr="00A44AA0">
        <w:rPr>
          <w:rFonts w:ascii="Myriad Pro" w:hAnsi="Myriad Pro"/>
          <w:lang w:val="tr-TR"/>
        </w:rPr>
        <w:t xml:space="preserve">yer alan </w:t>
      </w:r>
      <w:r w:rsidR="006E79D0" w:rsidRPr="00A44AA0">
        <w:rPr>
          <w:rFonts w:ascii="Myriad Pro" w:hAnsi="Myriad Pro"/>
          <w:lang w:val="tr-TR"/>
        </w:rPr>
        <w:t>“</w:t>
      </w:r>
      <w:r w:rsidRPr="00A44AA0">
        <w:rPr>
          <w:rFonts w:ascii="Myriad Pro" w:hAnsi="Myriad Pro"/>
          <w:lang w:val="tr-TR"/>
        </w:rPr>
        <w:t>Riske Yönelik Alınacak Kararların Belirlenmesi</w:t>
      </w:r>
      <w:r w:rsidR="006E79D0" w:rsidRPr="00A44AA0">
        <w:rPr>
          <w:rFonts w:ascii="Myriad Pro" w:hAnsi="Myriad Pro"/>
          <w:lang w:val="tr-TR"/>
        </w:rPr>
        <w:t>”</w:t>
      </w:r>
      <w:r w:rsidRPr="00A44AA0">
        <w:rPr>
          <w:rFonts w:ascii="Myriad Pro" w:hAnsi="Myriad Pro"/>
          <w:lang w:val="tr-TR"/>
        </w:rPr>
        <w:t xml:space="preserve"> alanlarına kaydedilir. Riskin </w:t>
      </w:r>
      <w:r w:rsidR="006E79D0" w:rsidRPr="00A44AA0">
        <w:rPr>
          <w:rFonts w:ascii="Myriad Pro" w:hAnsi="Myriad Pro"/>
          <w:lang w:val="tr-TR"/>
        </w:rPr>
        <w:t>azaltılmasına</w:t>
      </w:r>
      <w:r w:rsidRPr="00A44AA0">
        <w:rPr>
          <w:rFonts w:ascii="Myriad Pro" w:hAnsi="Myriad Pro"/>
          <w:lang w:val="tr-TR"/>
        </w:rPr>
        <w:t xml:space="preserve"> karar</w:t>
      </w:r>
      <w:r w:rsidR="00646B86" w:rsidRPr="00A44AA0">
        <w:rPr>
          <w:rFonts w:ascii="Myriad Pro" w:hAnsi="Myriad Pro"/>
          <w:lang w:val="tr-TR"/>
        </w:rPr>
        <w:t xml:space="preserve"> verilen riskler</w:t>
      </w:r>
      <w:r w:rsidR="006E79D0" w:rsidRPr="00A44AA0">
        <w:rPr>
          <w:rFonts w:ascii="Myriad Pro" w:hAnsi="Myriad Pro"/>
          <w:lang w:val="tr-TR"/>
        </w:rPr>
        <w:t>e yönelik ilave risk yöneti</w:t>
      </w:r>
      <w:bookmarkStart w:id="0" w:name="_GoBack"/>
      <w:bookmarkEnd w:id="0"/>
      <w:r w:rsidR="006E79D0" w:rsidRPr="00A44AA0">
        <w:rPr>
          <w:rFonts w:ascii="Myriad Pro" w:hAnsi="Myriad Pro"/>
          <w:lang w:val="tr-TR"/>
        </w:rPr>
        <w:t xml:space="preserve">mi faaliyetleri belirlenir ve </w:t>
      </w:r>
      <w:r w:rsidR="006E79D0" w:rsidRPr="00A44AA0">
        <w:rPr>
          <w:rFonts w:ascii="Myriad Pro" w:hAnsi="Myriad Pro" w:cs="Georgia"/>
          <w:color w:val="000000"/>
          <w:lang w:val="tr-TR"/>
        </w:rPr>
        <w:t xml:space="preserve">Risk Kayıt ve İlave Risk Yönetim Faaliyeti Takip </w:t>
      </w:r>
      <w:proofErr w:type="spellStart"/>
      <w:r w:rsidR="006E79D0" w:rsidRPr="00A44AA0">
        <w:rPr>
          <w:rFonts w:ascii="Myriad Pro" w:hAnsi="Myriad Pro" w:cs="Georgia"/>
          <w:color w:val="000000"/>
          <w:lang w:val="tr-TR"/>
        </w:rPr>
        <w:t>Formu’na</w:t>
      </w:r>
      <w:proofErr w:type="spellEnd"/>
      <w:r w:rsidR="006E79D0" w:rsidRPr="00A44AA0">
        <w:rPr>
          <w:rFonts w:ascii="Myriad Pro" w:hAnsi="Myriad Pro" w:cs="Georgia"/>
          <w:color w:val="000000"/>
          <w:lang w:val="tr-TR"/>
        </w:rPr>
        <w:t xml:space="preserve"> </w:t>
      </w:r>
      <w:proofErr w:type="spellStart"/>
      <w:r w:rsidR="006E79D0" w:rsidRPr="00A44AA0">
        <w:rPr>
          <w:rFonts w:ascii="Myriad Pro" w:hAnsi="Myriad Pro" w:cs="Georgia"/>
          <w:color w:val="000000"/>
          <w:lang w:val="tr-TR"/>
        </w:rPr>
        <w:t>Çalıştay</w:t>
      </w:r>
      <w:proofErr w:type="spellEnd"/>
      <w:r w:rsidR="006E79D0" w:rsidRPr="00A44AA0">
        <w:rPr>
          <w:rFonts w:ascii="Myriad Pro" w:hAnsi="Myriad Pro" w:cs="Georgia"/>
          <w:color w:val="000000"/>
          <w:lang w:val="tr-TR"/>
        </w:rPr>
        <w:t xml:space="preserve"> Kolaylaştırıcıs</w:t>
      </w:r>
      <w:r w:rsidR="0045230B" w:rsidRPr="00A44AA0">
        <w:rPr>
          <w:rFonts w:ascii="Myriad Pro" w:hAnsi="Myriad Pro" w:cs="Georgia"/>
          <w:color w:val="000000"/>
          <w:lang w:val="tr-TR"/>
        </w:rPr>
        <w:t>ı tarafından bilgisayar ortamınd</w:t>
      </w:r>
      <w:r w:rsidR="006E79D0" w:rsidRPr="00A44AA0">
        <w:rPr>
          <w:rFonts w:ascii="Myriad Pro" w:hAnsi="Myriad Pro" w:cs="Georgia"/>
          <w:color w:val="000000"/>
          <w:lang w:val="tr-TR"/>
        </w:rPr>
        <w:t xml:space="preserve">a kaydedilir. </w:t>
      </w:r>
    </w:p>
    <w:sectPr w:rsidR="00646B86" w:rsidRPr="00A44AA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31371" w14:textId="77777777" w:rsidR="001D62C0" w:rsidRDefault="001D62C0" w:rsidP="00E7709E">
      <w:pPr>
        <w:spacing w:after="0" w:line="240" w:lineRule="auto"/>
      </w:pPr>
      <w:r>
        <w:separator/>
      </w:r>
    </w:p>
  </w:endnote>
  <w:endnote w:type="continuationSeparator" w:id="0">
    <w:p w14:paraId="1C593C83" w14:textId="77777777" w:rsidR="001D62C0" w:rsidRDefault="001D62C0" w:rsidP="00E7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Myriad Pro">
    <w:altName w:val="Segoe UI Semibold"/>
    <w:charset w:val="A2"/>
    <w:family w:val="swiss"/>
    <w:pitch w:val="variable"/>
    <w:sig w:usb0="00000001"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B3805" w14:textId="77777777" w:rsidR="001D62C0" w:rsidRDefault="001D62C0" w:rsidP="00E7709E">
      <w:pPr>
        <w:spacing w:after="0" w:line="240" w:lineRule="auto"/>
      </w:pPr>
      <w:r>
        <w:separator/>
      </w:r>
    </w:p>
  </w:footnote>
  <w:footnote w:type="continuationSeparator" w:id="0">
    <w:p w14:paraId="53D7A065" w14:textId="77777777" w:rsidR="001D62C0" w:rsidRDefault="001D62C0" w:rsidP="00E77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71A8C" w14:textId="7EFA0037" w:rsidR="00E7709E" w:rsidRDefault="001D62C0" w:rsidP="00A44AA0">
    <w:pPr>
      <w:pStyle w:val="stBilgi"/>
      <w:ind w:left="-1418"/>
    </w:pPr>
    <w:r>
      <w:pict w14:anchorId="5C68F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25pt;height:56.25pt">
          <v:imagedata r:id="rId1" o:title="headher-01"/>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E2C65"/>
    <w:multiLevelType w:val="hybridMultilevel"/>
    <w:tmpl w:val="63AE794E"/>
    <w:lvl w:ilvl="0" w:tplc="4B124B5E">
      <w:start w:val="1"/>
      <w:numFmt w:val="decimal"/>
      <w:lvlText w:val="%1."/>
      <w:lvlJc w:val="left"/>
      <w:pPr>
        <w:ind w:left="360" w:hanging="360"/>
      </w:pPr>
      <w:rPr>
        <w:rFonts w:hint="default"/>
        <w:i/>
        <w:color w:val="0E275B" w:themeColor="accent6"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15402F"/>
    <w:multiLevelType w:val="hybridMultilevel"/>
    <w:tmpl w:val="1D64FC7E"/>
    <w:lvl w:ilvl="0" w:tplc="F454CDBE">
      <w:start w:val="1"/>
      <w:numFmt w:val="decimal"/>
      <w:lvlText w:val="%1."/>
      <w:lvlJc w:val="left"/>
      <w:pPr>
        <w:ind w:left="1440" w:hanging="360"/>
      </w:pPr>
      <w:rPr>
        <w:rFonts w:hint="default"/>
        <w:b/>
        <w:i/>
        <w:color w:val="033AEB" w:themeColor="background1"/>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DD30734"/>
    <w:multiLevelType w:val="hybridMultilevel"/>
    <w:tmpl w:val="63AE794E"/>
    <w:lvl w:ilvl="0" w:tplc="4B124B5E">
      <w:start w:val="1"/>
      <w:numFmt w:val="decimal"/>
      <w:lvlText w:val="%1."/>
      <w:lvlJc w:val="left"/>
      <w:pPr>
        <w:ind w:left="5040" w:hanging="360"/>
      </w:pPr>
      <w:rPr>
        <w:rFonts w:hint="default"/>
        <w:i/>
        <w:color w:val="0E275B" w:themeColor="accent6" w:themeShade="BF"/>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5E7043FB"/>
    <w:multiLevelType w:val="hybridMultilevel"/>
    <w:tmpl w:val="63AE794E"/>
    <w:lvl w:ilvl="0" w:tplc="4B124B5E">
      <w:start w:val="1"/>
      <w:numFmt w:val="decimal"/>
      <w:lvlText w:val="%1."/>
      <w:lvlJc w:val="left"/>
      <w:pPr>
        <w:ind w:left="5040" w:hanging="360"/>
      </w:pPr>
      <w:rPr>
        <w:rFonts w:hint="default"/>
        <w:i/>
        <w:color w:val="0E275B" w:themeColor="accent6" w:themeShade="BF"/>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69385FCD"/>
    <w:multiLevelType w:val="hybridMultilevel"/>
    <w:tmpl w:val="C856018A"/>
    <w:lvl w:ilvl="0" w:tplc="952A0760">
      <w:start w:val="1"/>
      <w:numFmt w:val="decimal"/>
      <w:lvlText w:val="%1."/>
      <w:lvlJc w:val="left"/>
      <w:pPr>
        <w:ind w:left="360" w:hanging="360"/>
      </w:pPr>
      <w:rPr>
        <w:rFonts w:hint="default"/>
        <w:b/>
        <w:i/>
        <w:color w:val="0E275B" w:themeColor="accent6" w:themeShade="BF"/>
      </w:rPr>
    </w:lvl>
    <w:lvl w:ilvl="1" w:tplc="04090019">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A1"/>
    <w:rsid w:val="00032988"/>
    <w:rsid w:val="0005372B"/>
    <w:rsid w:val="000543FD"/>
    <w:rsid w:val="00084AF5"/>
    <w:rsid w:val="000A7308"/>
    <w:rsid w:val="000C6569"/>
    <w:rsid w:val="000D4EDF"/>
    <w:rsid w:val="000E2713"/>
    <w:rsid w:val="001144B1"/>
    <w:rsid w:val="00116705"/>
    <w:rsid w:val="001206D7"/>
    <w:rsid w:val="0013135E"/>
    <w:rsid w:val="00155B55"/>
    <w:rsid w:val="00176406"/>
    <w:rsid w:val="0019740D"/>
    <w:rsid w:val="001D62C0"/>
    <w:rsid w:val="00234268"/>
    <w:rsid w:val="00235D37"/>
    <w:rsid w:val="00243940"/>
    <w:rsid w:val="00252584"/>
    <w:rsid w:val="00267B62"/>
    <w:rsid w:val="002D4CEE"/>
    <w:rsid w:val="002E6E1A"/>
    <w:rsid w:val="003279E6"/>
    <w:rsid w:val="00357540"/>
    <w:rsid w:val="003965BB"/>
    <w:rsid w:val="003B77B7"/>
    <w:rsid w:val="003C7A46"/>
    <w:rsid w:val="003D143C"/>
    <w:rsid w:val="0045230B"/>
    <w:rsid w:val="004858C8"/>
    <w:rsid w:val="004C21C6"/>
    <w:rsid w:val="004E5BD5"/>
    <w:rsid w:val="00536F1B"/>
    <w:rsid w:val="005463ED"/>
    <w:rsid w:val="005D09C3"/>
    <w:rsid w:val="005E6938"/>
    <w:rsid w:val="005F25B2"/>
    <w:rsid w:val="00600FA1"/>
    <w:rsid w:val="00646B86"/>
    <w:rsid w:val="006531F4"/>
    <w:rsid w:val="00685200"/>
    <w:rsid w:val="00686CB2"/>
    <w:rsid w:val="006C15EA"/>
    <w:rsid w:val="006C42AC"/>
    <w:rsid w:val="006D647D"/>
    <w:rsid w:val="006D78BB"/>
    <w:rsid w:val="006E79D0"/>
    <w:rsid w:val="00736B6A"/>
    <w:rsid w:val="00736D3C"/>
    <w:rsid w:val="00780BAF"/>
    <w:rsid w:val="0079454F"/>
    <w:rsid w:val="007A5916"/>
    <w:rsid w:val="007E665D"/>
    <w:rsid w:val="007F0511"/>
    <w:rsid w:val="0080117C"/>
    <w:rsid w:val="00815BE4"/>
    <w:rsid w:val="00833315"/>
    <w:rsid w:val="00843732"/>
    <w:rsid w:val="0085546F"/>
    <w:rsid w:val="00895198"/>
    <w:rsid w:val="008C3428"/>
    <w:rsid w:val="009070A5"/>
    <w:rsid w:val="00910782"/>
    <w:rsid w:val="00921688"/>
    <w:rsid w:val="00934CA4"/>
    <w:rsid w:val="009A2BAC"/>
    <w:rsid w:val="009E53D5"/>
    <w:rsid w:val="00A128DA"/>
    <w:rsid w:val="00A2273E"/>
    <w:rsid w:val="00A254B7"/>
    <w:rsid w:val="00A431D6"/>
    <w:rsid w:val="00A44AA0"/>
    <w:rsid w:val="00A47070"/>
    <w:rsid w:val="00A501DF"/>
    <w:rsid w:val="00A5724E"/>
    <w:rsid w:val="00A75FA5"/>
    <w:rsid w:val="00A77C94"/>
    <w:rsid w:val="00A82154"/>
    <w:rsid w:val="00AB38B0"/>
    <w:rsid w:val="00AE1ED5"/>
    <w:rsid w:val="00B275F0"/>
    <w:rsid w:val="00B61F32"/>
    <w:rsid w:val="00B91EB7"/>
    <w:rsid w:val="00BA0901"/>
    <w:rsid w:val="00BF43B4"/>
    <w:rsid w:val="00BF6BA5"/>
    <w:rsid w:val="00CB068E"/>
    <w:rsid w:val="00CC24D1"/>
    <w:rsid w:val="00CF2794"/>
    <w:rsid w:val="00D224FF"/>
    <w:rsid w:val="00D70A28"/>
    <w:rsid w:val="00D97303"/>
    <w:rsid w:val="00DB00DF"/>
    <w:rsid w:val="00E174BD"/>
    <w:rsid w:val="00E21BCC"/>
    <w:rsid w:val="00E31F85"/>
    <w:rsid w:val="00E37F26"/>
    <w:rsid w:val="00E54309"/>
    <w:rsid w:val="00E7709E"/>
    <w:rsid w:val="00EF6225"/>
    <w:rsid w:val="00F74AEA"/>
    <w:rsid w:val="00F85812"/>
    <w:rsid w:val="00F87DAF"/>
    <w:rsid w:val="00FA3371"/>
    <w:rsid w:val="00FE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DF5C2"/>
  <w15:chartTrackingRefBased/>
  <w15:docId w15:val="{3A1E864E-CEEB-4A07-9002-A44174C7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qFormat/>
    <w:rsid w:val="00600FA1"/>
    <w:pPr>
      <w:spacing w:after="240" w:line="240" w:lineRule="atLeast"/>
    </w:pPr>
    <w:rPr>
      <w:rFonts w:ascii="Georgia" w:hAnsi="Georgia"/>
      <w:sz w:val="20"/>
      <w:szCs w:val="20"/>
      <w:lang w:val="en-GB"/>
    </w:rPr>
  </w:style>
  <w:style w:type="character" w:customStyle="1" w:styleId="GvdeMetniChar">
    <w:name w:val="Gövde Metni Char"/>
    <w:basedOn w:val="VarsaylanParagrafYazTipi"/>
    <w:link w:val="GvdeMetni"/>
    <w:rsid w:val="00600FA1"/>
    <w:rPr>
      <w:rFonts w:ascii="Georgia" w:hAnsi="Georgia"/>
      <w:sz w:val="20"/>
      <w:szCs w:val="20"/>
      <w:lang w:val="en-GB"/>
    </w:rPr>
  </w:style>
  <w:style w:type="character" w:styleId="AklamaBavurusu">
    <w:name w:val="annotation reference"/>
    <w:basedOn w:val="VarsaylanParagrafYazTipi"/>
    <w:uiPriority w:val="99"/>
    <w:semiHidden/>
    <w:unhideWhenUsed/>
    <w:rsid w:val="00600FA1"/>
    <w:rPr>
      <w:sz w:val="16"/>
      <w:szCs w:val="16"/>
    </w:rPr>
  </w:style>
  <w:style w:type="paragraph" w:styleId="AklamaMetni">
    <w:name w:val="annotation text"/>
    <w:basedOn w:val="Normal"/>
    <w:link w:val="AklamaMetniChar"/>
    <w:uiPriority w:val="99"/>
    <w:unhideWhenUsed/>
    <w:rsid w:val="00600FA1"/>
    <w:pPr>
      <w:spacing w:after="240" w:line="240" w:lineRule="auto"/>
    </w:pPr>
    <w:rPr>
      <w:rFonts w:ascii="Georgia" w:hAnsi="Georgia"/>
      <w:sz w:val="20"/>
      <w:szCs w:val="20"/>
      <w:lang w:val="en-GB"/>
    </w:rPr>
  </w:style>
  <w:style w:type="character" w:customStyle="1" w:styleId="AklamaMetniChar">
    <w:name w:val="Açıklama Metni Char"/>
    <w:basedOn w:val="VarsaylanParagrafYazTipi"/>
    <w:link w:val="AklamaMetni"/>
    <w:uiPriority w:val="99"/>
    <w:rsid w:val="00600FA1"/>
    <w:rPr>
      <w:rFonts w:ascii="Georgia" w:hAnsi="Georgia"/>
      <w:sz w:val="20"/>
      <w:szCs w:val="20"/>
      <w:lang w:val="en-GB"/>
    </w:rPr>
  </w:style>
  <w:style w:type="paragraph" w:styleId="BalonMetni">
    <w:name w:val="Balloon Text"/>
    <w:basedOn w:val="Normal"/>
    <w:link w:val="BalonMetniChar"/>
    <w:uiPriority w:val="99"/>
    <w:semiHidden/>
    <w:unhideWhenUsed/>
    <w:rsid w:val="00600FA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0FA1"/>
    <w:rPr>
      <w:rFonts w:ascii="Segoe UI" w:hAnsi="Segoe UI" w:cs="Segoe UI"/>
      <w:sz w:val="18"/>
      <w:szCs w:val="18"/>
    </w:rPr>
  </w:style>
  <w:style w:type="paragraph" w:styleId="ListeParagraf">
    <w:name w:val="List Paragraph"/>
    <w:basedOn w:val="Normal"/>
    <w:uiPriority w:val="34"/>
    <w:qFormat/>
    <w:rsid w:val="00267B62"/>
    <w:pPr>
      <w:ind w:left="720"/>
      <w:contextualSpacing/>
    </w:pPr>
    <w:rPr>
      <w:rFonts w:ascii="Georgia" w:hAnsi="Georgia"/>
      <w:sz w:val="20"/>
    </w:rPr>
  </w:style>
  <w:style w:type="paragraph" w:styleId="AklamaKonusu">
    <w:name w:val="annotation subject"/>
    <w:basedOn w:val="AklamaMetni"/>
    <w:next w:val="AklamaMetni"/>
    <w:link w:val="AklamaKonusuChar"/>
    <w:uiPriority w:val="99"/>
    <w:semiHidden/>
    <w:unhideWhenUsed/>
    <w:rsid w:val="009E53D5"/>
    <w:pPr>
      <w:spacing w:after="160"/>
    </w:pPr>
    <w:rPr>
      <w:rFonts w:asciiTheme="minorHAnsi" w:hAnsiTheme="minorHAnsi"/>
      <w:b/>
      <w:bCs/>
      <w:lang w:val="en-US"/>
    </w:rPr>
  </w:style>
  <w:style w:type="character" w:customStyle="1" w:styleId="AklamaKonusuChar">
    <w:name w:val="Açıklama Konusu Char"/>
    <w:basedOn w:val="AklamaMetniChar"/>
    <w:link w:val="AklamaKonusu"/>
    <w:uiPriority w:val="99"/>
    <w:semiHidden/>
    <w:rsid w:val="009E53D5"/>
    <w:rPr>
      <w:rFonts w:ascii="Georgia" w:hAnsi="Georgia"/>
      <w:b/>
      <w:bCs/>
      <w:sz w:val="20"/>
      <w:szCs w:val="20"/>
      <w:lang w:val="en-GB"/>
    </w:rPr>
  </w:style>
  <w:style w:type="paragraph" w:styleId="stBilgi">
    <w:name w:val="header"/>
    <w:basedOn w:val="Normal"/>
    <w:link w:val="stBilgiChar"/>
    <w:uiPriority w:val="99"/>
    <w:unhideWhenUsed/>
    <w:rsid w:val="00E7709E"/>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E7709E"/>
  </w:style>
  <w:style w:type="paragraph" w:styleId="AltBilgi">
    <w:name w:val="footer"/>
    <w:basedOn w:val="Normal"/>
    <w:link w:val="AltBilgiChar"/>
    <w:uiPriority w:val="99"/>
    <w:unhideWhenUsed/>
    <w:rsid w:val="00E7709E"/>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E7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Özel 11">
      <a:dk1>
        <a:srgbClr val="13357A"/>
      </a:dk1>
      <a:lt1>
        <a:srgbClr val="033AEB"/>
      </a:lt1>
      <a:dk2>
        <a:srgbClr val="3F74E1"/>
      </a:dk2>
      <a:lt2>
        <a:srgbClr val="3F74E1"/>
      </a:lt2>
      <a:accent1>
        <a:srgbClr val="3F74E1"/>
      </a:accent1>
      <a:accent2>
        <a:srgbClr val="13357A"/>
      </a:accent2>
      <a:accent3>
        <a:srgbClr val="3F74E1"/>
      </a:accent3>
      <a:accent4>
        <a:srgbClr val="0E275B"/>
      </a:accent4>
      <a:accent5>
        <a:srgbClr val="2F63DD"/>
      </a:accent5>
      <a:accent6>
        <a:srgbClr val="13357A"/>
      </a:accent6>
      <a:hlink>
        <a:srgbClr val="0F265C"/>
      </a:hlink>
      <a:folHlink>
        <a:srgbClr val="13357A"/>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93C6F-69BD-43D3-BDE4-8FE21C910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990</Words>
  <Characters>5643</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Gorkem Sakarya Erdogdu</dc:creator>
  <cp:keywords/>
  <dc:description/>
  <cp:lastModifiedBy>Nur Vural</cp:lastModifiedBy>
  <cp:revision>4</cp:revision>
  <cp:lastPrinted>2018-11-14T10:54:00Z</cp:lastPrinted>
  <dcterms:created xsi:type="dcterms:W3CDTF">2024-03-25T10:40:00Z</dcterms:created>
  <dcterms:modified xsi:type="dcterms:W3CDTF">2024-04-01T12:20:00Z</dcterms:modified>
</cp:coreProperties>
</file>