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48" w:rsidRDefault="00685E48" w:rsidP="00685E48">
      <w:pPr>
        <w:rPr>
          <w:b/>
          <w:sz w:val="28"/>
          <w:szCs w:val="28"/>
        </w:rPr>
      </w:pPr>
      <w:r>
        <w:rPr>
          <w:noProof/>
        </w:rPr>
        <w:t xml:space="preserve">                                        </w:t>
      </w:r>
    </w:p>
    <w:tbl>
      <w:tblPr>
        <w:tblStyle w:val="KlavuzuTablo4-Vurgu3"/>
        <w:tblW w:w="10490" w:type="dxa"/>
        <w:jc w:val="center"/>
        <w:tblLayout w:type="fixed"/>
        <w:tblLook w:val="04A0" w:firstRow="1" w:lastRow="0" w:firstColumn="1" w:lastColumn="0" w:noHBand="0" w:noVBand="1"/>
      </w:tblPr>
      <w:tblGrid>
        <w:gridCol w:w="709"/>
        <w:gridCol w:w="284"/>
        <w:gridCol w:w="703"/>
        <w:gridCol w:w="709"/>
        <w:gridCol w:w="714"/>
        <w:gridCol w:w="2830"/>
        <w:gridCol w:w="2982"/>
        <w:gridCol w:w="708"/>
        <w:gridCol w:w="851"/>
      </w:tblGrid>
      <w:tr w:rsidR="00685E48" w:rsidRPr="008156EB" w:rsidTr="00B63FE6">
        <w:trPr>
          <w:cnfStyle w:val="100000000000" w:firstRow="1" w:lastRow="0" w:firstColumn="0" w:lastColumn="0" w:oddVBand="0" w:evenVBand="0" w:oddHBand="0"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0490" w:type="dxa"/>
            <w:gridSpan w:val="9"/>
            <w:shd w:val="clear" w:color="auto" w:fill="7F7F7F" w:themeFill="text1" w:themeFillTint="80"/>
            <w:vAlign w:val="center"/>
          </w:tcPr>
          <w:p w:rsidR="00685E48" w:rsidRPr="008156EB" w:rsidRDefault="00940D0B" w:rsidP="0036588E">
            <w:pPr>
              <w:spacing w:line="312" w:lineRule="auto"/>
              <w:jc w:val="center"/>
              <w:rPr>
                <w:rFonts w:eastAsia="Calibri"/>
                <w:b w:val="0"/>
                <w:color w:val="FFFFFF"/>
                <w:sz w:val="23"/>
                <w:szCs w:val="23"/>
                <w:lang w:eastAsia="en-US"/>
              </w:rPr>
            </w:pPr>
            <w:r w:rsidRPr="008156EB">
              <w:rPr>
                <w:rFonts w:eastAsia="Calibri"/>
                <w:sz w:val="23"/>
                <w:szCs w:val="23"/>
                <w:lang w:eastAsia="en-US"/>
              </w:rPr>
              <w:t>ÖN</w:t>
            </w:r>
            <w:r w:rsidR="00685E48" w:rsidRPr="008156EB">
              <w:rPr>
                <w:rFonts w:eastAsia="Calibri"/>
                <w:sz w:val="23"/>
                <w:szCs w:val="23"/>
                <w:lang w:eastAsia="en-US"/>
              </w:rPr>
              <w:t xml:space="preserve"> MALİ KONTROL </w:t>
            </w:r>
            <w:r w:rsidR="0079070A" w:rsidRPr="008156EB">
              <w:rPr>
                <w:rFonts w:eastAsia="Calibri"/>
                <w:sz w:val="23"/>
                <w:szCs w:val="23"/>
                <w:lang w:eastAsia="en-US"/>
              </w:rPr>
              <w:t xml:space="preserve">İŞLEM </w:t>
            </w:r>
            <w:r w:rsidR="00685E48" w:rsidRPr="008156EB">
              <w:rPr>
                <w:rFonts w:eastAsia="Calibri"/>
                <w:sz w:val="23"/>
                <w:szCs w:val="23"/>
                <w:lang w:eastAsia="en-US"/>
              </w:rPr>
              <w:t>DOSYASI DİZİ PUSULASI</w:t>
            </w:r>
          </w:p>
        </w:tc>
      </w:tr>
      <w:tr w:rsidR="00685E48" w:rsidRPr="008156EB" w:rsidTr="00972E9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05" w:type="dxa"/>
            <w:gridSpan w:val="4"/>
            <w:vAlign w:val="center"/>
          </w:tcPr>
          <w:p w:rsidR="00685E48" w:rsidRPr="008156EB" w:rsidRDefault="00685E48" w:rsidP="0036588E">
            <w:pPr>
              <w:tabs>
                <w:tab w:val="left" w:pos="8490"/>
              </w:tabs>
              <w:rPr>
                <w:rFonts w:eastAsia="Calibri"/>
                <w:b w:val="0"/>
                <w:noProof/>
                <w:sz w:val="20"/>
                <w:szCs w:val="20"/>
              </w:rPr>
            </w:pPr>
            <w:r w:rsidRPr="008156EB">
              <w:rPr>
                <w:rFonts w:eastAsia="Calibri"/>
                <w:noProof/>
                <w:sz w:val="20"/>
                <w:szCs w:val="20"/>
              </w:rPr>
              <w:t>Birim Adı</w:t>
            </w:r>
          </w:p>
        </w:tc>
        <w:tc>
          <w:tcPr>
            <w:tcW w:w="8085" w:type="dxa"/>
            <w:gridSpan w:val="5"/>
            <w:vAlign w:val="center"/>
          </w:tcPr>
          <w:p w:rsidR="00685E48" w:rsidRPr="008156EB" w:rsidRDefault="00685E48" w:rsidP="0036588E">
            <w:pP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85E48" w:rsidRPr="008156EB" w:rsidTr="00972E9E">
        <w:trPr>
          <w:trHeight w:val="340"/>
          <w:jc w:val="center"/>
        </w:trPr>
        <w:tc>
          <w:tcPr>
            <w:cnfStyle w:val="001000000000" w:firstRow="0" w:lastRow="0" w:firstColumn="1" w:lastColumn="0" w:oddVBand="0" w:evenVBand="0" w:oddHBand="0" w:evenHBand="0" w:firstRowFirstColumn="0" w:firstRowLastColumn="0" w:lastRowFirstColumn="0" w:lastRowLastColumn="0"/>
            <w:tcW w:w="2405" w:type="dxa"/>
            <w:gridSpan w:val="4"/>
            <w:vAlign w:val="center"/>
          </w:tcPr>
          <w:p w:rsidR="00685E48" w:rsidRPr="008156EB" w:rsidRDefault="00685E48" w:rsidP="0036588E">
            <w:pPr>
              <w:tabs>
                <w:tab w:val="left" w:pos="8490"/>
              </w:tabs>
              <w:rPr>
                <w:rFonts w:eastAsia="Calibri"/>
                <w:b w:val="0"/>
                <w:noProof/>
                <w:sz w:val="20"/>
                <w:szCs w:val="20"/>
              </w:rPr>
            </w:pPr>
            <w:r w:rsidRPr="008156EB">
              <w:rPr>
                <w:rFonts w:eastAsia="Calibri"/>
                <w:noProof/>
                <w:sz w:val="20"/>
                <w:szCs w:val="20"/>
              </w:rPr>
              <w:t xml:space="preserve">İşin Adı </w:t>
            </w:r>
          </w:p>
        </w:tc>
        <w:tc>
          <w:tcPr>
            <w:tcW w:w="8085" w:type="dxa"/>
            <w:gridSpan w:val="5"/>
            <w:vAlign w:val="center"/>
          </w:tcPr>
          <w:p w:rsidR="00685E48" w:rsidRPr="008156EB" w:rsidRDefault="00685E48" w:rsidP="00BA4EA9">
            <w:pP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85E48" w:rsidRPr="008156EB" w:rsidTr="00972E9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05" w:type="dxa"/>
            <w:gridSpan w:val="4"/>
            <w:vAlign w:val="center"/>
          </w:tcPr>
          <w:p w:rsidR="00685E48" w:rsidRPr="008156EB" w:rsidRDefault="00685E48" w:rsidP="0036588E">
            <w:pPr>
              <w:tabs>
                <w:tab w:val="left" w:pos="8490"/>
              </w:tabs>
              <w:rPr>
                <w:rFonts w:eastAsia="Calibri"/>
                <w:b w:val="0"/>
                <w:noProof/>
                <w:sz w:val="20"/>
                <w:szCs w:val="20"/>
              </w:rPr>
            </w:pPr>
            <w:r w:rsidRPr="008156EB">
              <w:rPr>
                <w:rFonts w:eastAsia="Calibri"/>
                <w:noProof/>
                <w:sz w:val="20"/>
                <w:szCs w:val="20"/>
              </w:rPr>
              <w:t>İhale Kayıt No</w:t>
            </w:r>
          </w:p>
        </w:tc>
        <w:tc>
          <w:tcPr>
            <w:tcW w:w="8085" w:type="dxa"/>
            <w:gridSpan w:val="5"/>
            <w:vAlign w:val="center"/>
          </w:tcPr>
          <w:p w:rsidR="00685E48" w:rsidRPr="008156EB" w:rsidRDefault="00685E48" w:rsidP="006C495A">
            <w:pP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3466EA" w:rsidRPr="008156EB" w:rsidTr="00972E9E">
        <w:trPr>
          <w:trHeight w:val="340"/>
          <w:jc w:val="center"/>
        </w:trPr>
        <w:tc>
          <w:tcPr>
            <w:cnfStyle w:val="001000000000" w:firstRow="0" w:lastRow="0" w:firstColumn="1" w:lastColumn="0" w:oddVBand="0" w:evenVBand="0" w:oddHBand="0" w:evenHBand="0" w:firstRowFirstColumn="0" w:firstRowLastColumn="0" w:lastRowFirstColumn="0" w:lastRowLastColumn="0"/>
            <w:tcW w:w="2405" w:type="dxa"/>
            <w:gridSpan w:val="4"/>
            <w:vAlign w:val="center"/>
          </w:tcPr>
          <w:p w:rsidR="003466EA" w:rsidRPr="008156EB" w:rsidRDefault="003466EA" w:rsidP="0036588E">
            <w:pPr>
              <w:tabs>
                <w:tab w:val="left" w:pos="8490"/>
              </w:tabs>
              <w:rPr>
                <w:rFonts w:eastAsia="Calibri"/>
                <w:b w:val="0"/>
                <w:noProof/>
                <w:sz w:val="20"/>
                <w:szCs w:val="20"/>
              </w:rPr>
            </w:pPr>
            <w:r w:rsidRPr="008156EB">
              <w:rPr>
                <w:rFonts w:eastAsia="Calibri"/>
                <w:noProof/>
                <w:sz w:val="20"/>
                <w:szCs w:val="20"/>
              </w:rPr>
              <w:t>Harcama No</w:t>
            </w:r>
          </w:p>
        </w:tc>
        <w:tc>
          <w:tcPr>
            <w:tcW w:w="8085" w:type="dxa"/>
            <w:gridSpan w:val="5"/>
            <w:vAlign w:val="center"/>
          </w:tcPr>
          <w:p w:rsidR="003466EA" w:rsidRPr="008156EB" w:rsidRDefault="003466EA" w:rsidP="006C495A">
            <w:pP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0858D7" w:rsidRPr="008156EB" w:rsidTr="00972E9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05" w:type="dxa"/>
            <w:gridSpan w:val="4"/>
            <w:vAlign w:val="center"/>
          </w:tcPr>
          <w:p w:rsidR="000858D7" w:rsidRPr="008156EB" w:rsidRDefault="000858D7" w:rsidP="0036588E">
            <w:pPr>
              <w:tabs>
                <w:tab w:val="left" w:pos="8490"/>
              </w:tabs>
              <w:rPr>
                <w:rFonts w:eastAsia="Calibri"/>
                <w:b w:val="0"/>
                <w:noProof/>
                <w:sz w:val="20"/>
                <w:szCs w:val="20"/>
              </w:rPr>
            </w:pPr>
            <w:r w:rsidRPr="008156EB">
              <w:rPr>
                <w:rFonts w:eastAsia="Calibri"/>
                <w:noProof/>
                <w:sz w:val="20"/>
                <w:szCs w:val="20"/>
              </w:rPr>
              <w:t xml:space="preserve">E- ihale </w:t>
            </w:r>
          </w:p>
        </w:tc>
        <w:tc>
          <w:tcPr>
            <w:tcW w:w="8085" w:type="dxa"/>
            <w:gridSpan w:val="5"/>
            <w:vAlign w:val="center"/>
          </w:tcPr>
          <w:p w:rsidR="000858D7" w:rsidRPr="008156EB" w:rsidRDefault="000858D7" w:rsidP="006C495A">
            <w:pP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C001A6" w:rsidRPr="008156EB" w:rsidTr="00186787">
        <w:trPr>
          <w:jc w:val="center"/>
        </w:trPr>
        <w:tc>
          <w:tcPr>
            <w:cnfStyle w:val="001000000000" w:firstRow="0" w:lastRow="0" w:firstColumn="1" w:lastColumn="0" w:oddVBand="0" w:evenVBand="0" w:oddHBand="0" w:evenHBand="0" w:firstRowFirstColumn="0" w:firstRowLastColumn="0" w:lastRowFirstColumn="0" w:lastRowLastColumn="0"/>
            <w:tcW w:w="2405" w:type="dxa"/>
            <w:gridSpan w:val="4"/>
            <w:vAlign w:val="center"/>
          </w:tcPr>
          <w:p w:rsidR="00C001A6" w:rsidRPr="008156EB" w:rsidRDefault="00C001A6" w:rsidP="00C001A6">
            <w:pPr>
              <w:tabs>
                <w:tab w:val="left" w:pos="8490"/>
              </w:tabs>
              <w:rPr>
                <w:rFonts w:eastAsia="Calibri"/>
                <w:b w:val="0"/>
                <w:noProof/>
                <w:sz w:val="20"/>
                <w:szCs w:val="20"/>
              </w:rPr>
            </w:pPr>
            <w:r w:rsidRPr="008156EB">
              <w:rPr>
                <w:rFonts w:eastAsia="Calibri"/>
                <w:noProof/>
                <w:sz w:val="20"/>
                <w:szCs w:val="20"/>
              </w:rPr>
              <w:t xml:space="preserve">Yetki Devir Durumu </w:t>
            </w:r>
          </w:p>
          <w:p w:rsidR="00C001A6" w:rsidRPr="008156EB" w:rsidRDefault="00C001A6" w:rsidP="00C001A6">
            <w:pPr>
              <w:tabs>
                <w:tab w:val="left" w:pos="8490"/>
              </w:tabs>
              <w:rPr>
                <w:rFonts w:eastAsia="Calibri"/>
                <w:b w:val="0"/>
                <w:noProof/>
                <w:sz w:val="20"/>
                <w:szCs w:val="20"/>
              </w:rPr>
            </w:pPr>
            <w:r w:rsidRPr="008156EB">
              <w:rPr>
                <w:rFonts w:eastAsia="Calibri"/>
                <w:noProof/>
                <w:sz w:val="20"/>
                <w:szCs w:val="20"/>
              </w:rPr>
              <w:t>(Gerçekleştirme işleml</w:t>
            </w:r>
            <w:r w:rsidR="00F7369F">
              <w:rPr>
                <w:rFonts w:eastAsia="Calibri"/>
                <w:noProof/>
                <w:sz w:val="20"/>
                <w:szCs w:val="20"/>
              </w:rPr>
              <w:t>eri devri/ ihale yetkisi devri)</w:t>
            </w:r>
          </w:p>
        </w:tc>
        <w:tc>
          <w:tcPr>
            <w:tcW w:w="8085" w:type="dxa"/>
            <w:gridSpan w:val="5"/>
            <w:vAlign w:val="center"/>
          </w:tcPr>
          <w:p w:rsidR="00C001A6" w:rsidRPr="008156EB" w:rsidRDefault="00C001A6" w:rsidP="00C001A6">
            <w:pP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C001A6" w:rsidRPr="008156EB" w:rsidTr="00B63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tcPr>
          <w:p w:rsidR="00C001A6" w:rsidRPr="00C26D7B" w:rsidRDefault="00C001A6" w:rsidP="00C001A6">
            <w:pPr>
              <w:jc w:val="center"/>
              <w:rPr>
                <w:rFonts w:eastAsia="Calibri"/>
                <w:b w:val="0"/>
                <w:sz w:val="16"/>
                <w:szCs w:val="16"/>
                <w:lang w:eastAsia="en-US"/>
              </w:rPr>
            </w:pPr>
            <w:r w:rsidRPr="00C26D7B">
              <w:rPr>
                <w:rFonts w:eastAsia="Calibri"/>
                <w:sz w:val="16"/>
                <w:szCs w:val="16"/>
                <w:lang w:eastAsia="en-US"/>
              </w:rPr>
              <w:t>SIRA NO</w:t>
            </w:r>
          </w:p>
        </w:tc>
        <w:tc>
          <w:tcPr>
            <w:tcW w:w="8222" w:type="dxa"/>
            <w:gridSpan w:val="6"/>
            <w:vAlign w:val="center"/>
          </w:tcPr>
          <w:p w:rsidR="00C001A6" w:rsidRPr="008156EB" w:rsidRDefault="00C001A6" w:rsidP="00C001A6">
            <w:pPr>
              <w:jc w:val="center"/>
              <w:cnfStyle w:val="000000100000" w:firstRow="0" w:lastRow="0" w:firstColumn="0" w:lastColumn="0" w:oddVBand="0" w:evenVBand="0" w:oddHBand="1" w:evenHBand="0" w:firstRowFirstColumn="0" w:firstRowLastColumn="0" w:lastRowFirstColumn="0" w:lastRowLastColumn="0"/>
              <w:rPr>
                <w:rFonts w:eastAsia="Calibri"/>
                <w:b/>
                <w:sz w:val="20"/>
                <w:szCs w:val="20"/>
                <w:lang w:eastAsia="en-US"/>
              </w:rPr>
            </w:pPr>
            <w:r w:rsidRPr="008156EB">
              <w:rPr>
                <w:rFonts w:eastAsia="Calibri"/>
                <w:b/>
                <w:sz w:val="20"/>
                <w:szCs w:val="20"/>
                <w:lang w:eastAsia="en-US"/>
              </w:rPr>
              <w:t>İHALE İŞLEM EVRAKLARI</w:t>
            </w:r>
          </w:p>
        </w:tc>
        <w:tc>
          <w:tcPr>
            <w:tcW w:w="708" w:type="dxa"/>
          </w:tcPr>
          <w:p w:rsidR="00C001A6" w:rsidRPr="00C26D7B" w:rsidRDefault="00C001A6" w:rsidP="00C001A6">
            <w:pPr>
              <w:jc w:val="center"/>
              <w:cnfStyle w:val="000000100000" w:firstRow="0" w:lastRow="0" w:firstColumn="0" w:lastColumn="0" w:oddVBand="0" w:evenVBand="0" w:oddHBand="1" w:evenHBand="0" w:firstRowFirstColumn="0" w:firstRowLastColumn="0" w:lastRowFirstColumn="0" w:lastRowLastColumn="0"/>
              <w:rPr>
                <w:rFonts w:eastAsia="Calibri"/>
                <w:b/>
                <w:sz w:val="16"/>
                <w:szCs w:val="16"/>
                <w:lang w:eastAsia="en-US"/>
              </w:rPr>
            </w:pPr>
            <w:r w:rsidRPr="00C26D7B">
              <w:rPr>
                <w:rFonts w:eastAsia="Calibri"/>
                <w:b/>
                <w:sz w:val="16"/>
                <w:szCs w:val="16"/>
                <w:lang w:eastAsia="en-US"/>
              </w:rPr>
              <w:t>VAR/YOK</w:t>
            </w:r>
          </w:p>
        </w:tc>
        <w:tc>
          <w:tcPr>
            <w:tcW w:w="851" w:type="dxa"/>
          </w:tcPr>
          <w:p w:rsidR="00C001A6" w:rsidRPr="00C26D7B" w:rsidRDefault="00C001A6" w:rsidP="00C001A6">
            <w:pPr>
              <w:jc w:val="center"/>
              <w:cnfStyle w:val="000000100000" w:firstRow="0" w:lastRow="0" w:firstColumn="0" w:lastColumn="0" w:oddVBand="0" w:evenVBand="0" w:oddHBand="1" w:evenHBand="0" w:firstRowFirstColumn="0" w:firstRowLastColumn="0" w:lastRowFirstColumn="0" w:lastRowLastColumn="0"/>
              <w:rPr>
                <w:rFonts w:eastAsia="Calibri"/>
                <w:b/>
                <w:sz w:val="16"/>
                <w:szCs w:val="16"/>
                <w:lang w:eastAsia="en-US"/>
              </w:rPr>
            </w:pPr>
            <w:r w:rsidRPr="00C26D7B">
              <w:rPr>
                <w:rFonts w:eastAsia="Calibri"/>
                <w:b/>
                <w:sz w:val="16"/>
                <w:szCs w:val="16"/>
                <w:lang w:eastAsia="en-US"/>
              </w:rPr>
              <w:t>SAYFA NO</w:t>
            </w:r>
          </w:p>
        </w:tc>
      </w:tr>
      <w:tr w:rsidR="00C001A6" w:rsidRPr="008156EB" w:rsidTr="00B63FE6">
        <w:trPr>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C001A6" w:rsidRPr="008156EB" w:rsidRDefault="00384B92" w:rsidP="00C001A6">
            <w:pPr>
              <w:jc w:val="center"/>
              <w:rPr>
                <w:rFonts w:eastAsia="Calibri"/>
                <w:b w:val="0"/>
                <w:sz w:val="20"/>
                <w:szCs w:val="20"/>
                <w:lang w:eastAsia="en-US"/>
              </w:rPr>
            </w:pPr>
            <w:r w:rsidRPr="008156EB">
              <w:rPr>
                <w:rFonts w:eastAsia="Calibri"/>
                <w:sz w:val="20"/>
                <w:szCs w:val="20"/>
                <w:lang w:eastAsia="en-US"/>
              </w:rPr>
              <w:t xml:space="preserve"> </w:t>
            </w:r>
            <w:r w:rsidR="00C001A6" w:rsidRPr="008156EB">
              <w:rPr>
                <w:rFonts w:eastAsia="Calibri"/>
                <w:sz w:val="20"/>
                <w:szCs w:val="20"/>
                <w:lang w:eastAsia="en-US"/>
              </w:rPr>
              <w:t>1</w:t>
            </w:r>
          </w:p>
        </w:tc>
        <w:tc>
          <w:tcPr>
            <w:tcW w:w="8222" w:type="dxa"/>
            <w:gridSpan w:val="6"/>
            <w:vAlign w:val="center"/>
          </w:tcPr>
          <w:p w:rsidR="00C001A6" w:rsidRPr="008156EB" w:rsidRDefault="00384B92" w:rsidP="00C001A6">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Teknik Şartname </w:t>
            </w:r>
          </w:p>
        </w:tc>
        <w:tc>
          <w:tcPr>
            <w:tcW w:w="708" w:type="dxa"/>
            <w:vAlign w:val="center"/>
          </w:tcPr>
          <w:p w:rsidR="00C001A6" w:rsidRPr="008156EB" w:rsidRDefault="00C001A6" w:rsidP="00C001A6">
            <w:pPr>
              <w:jc w:val="center"/>
              <w:cnfStyle w:val="000000000000" w:firstRow="0" w:lastRow="0" w:firstColumn="0" w:lastColumn="0" w:oddVBand="0" w:evenVBand="0" w:oddHBand="0" w:evenHBand="0" w:firstRowFirstColumn="0" w:firstRowLastColumn="0" w:lastRowFirstColumn="0" w:lastRowLastColumn="0"/>
              <w:rPr>
                <w:rFonts w:eastAsia="Calibri"/>
                <w:color w:val="7F7F7F"/>
                <w:sz w:val="20"/>
                <w:szCs w:val="20"/>
                <w:lang w:eastAsia="en-US"/>
              </w:rPr>
            </w:pPr>
          </w:p>
        </w:tc>
        <w:tc>
          <w:tcPr>
            <w:tcW w:w="851" w:type="dxa"/>
            <w:vAlign w:val="center"/>
          </w:tcPr>
          <w:p w:rsidR="00C001A6" w:rsidRPr="008156EB" w:rsidRDefault="00C001A6" w:rsidP="00C001A6">
            <w:pPr>
              <w:jc w:val="center"/>
              <w:cnfStyle w:val="000000000000" w:firstRow="0" w:lastRow="0" w:firstColumn="0" w:lastColumn="0" w:oddVBand="0" w:evenVBand="0" w:oddHBand="0" w:evenHBand="0" w:firstRowFirstColumn="0" w:firstRowLastColumn="0" w:lastRowFirstColumn="0" w:lastRowLastColumn="0"/>
              <w:rPr>
                <w:rFonts w:eastAsia="Calibri"/>
                <w:color w:val="7F7F7F"/>
                <w:sz w:val="20"/>
                <w:szCs w:val="20"/>
                <w:lang w:eastAsia="en-US"/>
              </w:rPr>
            </w:pPr>
          </w:p>
        </w:tc>
      </w:tr>
      <w:tr w:rsidR="00C001A6" w:rsidRPr="008156EB" w:rsidTr="00B63FE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C001A6" w:rsidRPr="008156EB" w:rsidRDefault="00384B92" w:rsidP="00C001A6">
            <w:pPr>
              <w:jc w:val="center"/>
              <w:rPr>
                <w:rFonts w:eastAsia="Calibri"/>
                <w:b w:val="0"/>
                <w:sz w:val="20"/>
                <w:szCs w:val="20"/>
                <w:lang w:eastAsia="en-US"/>
              </w:rPr>
            </w:pPr>
            <w:r w:rsidRPr="008156EB">
              <w:rPr>
                <w:rFonts w:eastAsia="Calibri"/>
                <w:sz w:val="20"/>
                <w:szCs w:val="20"/>
                <w:lang w:eastAsia="en-US"/>
              </w:rPr>
              <w:t xml:space="preserve"> </w:t>
            </w:r>
            <w:r w:rsidR="00C001A6" w:rsidRPr="008156EB">
              <w:rPr>
                <w:rFonts w:eastAsia="Calibri"/>
                <w:sz w:val="20"/>
                <w:szCs w:val="20"/>
                <w:lang w:eastAsia="en-US"/>
              </w:rPr>
              <w:t>2</w:t>
            </w:r>
          </w:p>
        </w:tc>
        <w:tc>
          <w:tcPr>
            <w:tcW w:w="8222" w:type="dxa"/>
            <w:gridSpan w:val="6"/>
            <w:vAlign w:val="center"/>
          </w:tcPr>
          <w:p w:rsidR="00C001A6" w:rsidRPr="008156EB" w:rsidRDefault="00384B92" w:rsidP="00DF1803">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İhtiyaç/talep istek form</w:t>
            </w:r>
            <w:r w:rsidR="00DF1803" w:rsidRPr="008156EB">
              <w:rPr>
                <w:rFonts w:eastAsia="Calibri"/>
                <w:bCs/>
                <w:color w:val="000000"/>
                <w:sz w:val="20"/>
                <w:szCs w:val="20"/>
                <w:lang w:eastAsia="en-US"/>
              </w:rPr>
              <w:t xml:space="preserve">u </w:t>
            </w:r>
            <w:r w:rsidRPr="008156EB">
              <w:rPr>
                <w:rFonts w:eastAsia="Calibri"/>
                <w:bCs/>
                <w:color w:val="000000"/>
                <w:sz w:val="20"/>
                <w:szCs w:val="20"/>
                <w:lang w:eastAsia="en-US"/>
              </w:rPr>
              <w:t>ve birim üst yazısı</w:t>
            </w:r>
          </w:p>
        </w:tc>
        <w:tc>
          <w:tcPr>
            <w:tcW w:w="708" w:type="dxa"/>
            <w:vAlign w:val="center"/>
          </w:tcPr>
          <w:p w:rsidR="00C001A6" w:rsidRPr="008156EB" w:rsidRDefault="00C001A6" w:rsidP="00C001A6">
            <w:pPr>
              <w:jc w:val="center"/>
              <w:cnfStyle w:val="000000100000" w:firstRow="0" w:lastRow="0" w:firstColumn="0" w:lastColumn="0" w:oddVBand="0" w:evenVBand="0" w:oddHBand="1" w:evenHBand="0" w:firstRowFirstColumn="0" w:firstRowLastColumn="0" w:lastRowFirstColumn="0" w:lastRowLastColumn="0"/>
              <w:rPr>
                <w:rFonts w:eastAsia="Calibri"/>
                <w:color w:val="7F7F7F"/>
                <w:sz w:val="20"/>
                <w:szCs w:val="20"/>
                <w:lang w:eastAsia="en-US"/>
              </w:rPr>
            </w:pPr>
          </w:p>
        </w:tc>
        <w:tc>
          <w:tcPr>
            <w:tcW w:w="851" w:type="dxa"/>
            <w:vAlign w:val="center"/>
          </w:tcPr>
          <w:p w:rsidR="00C001A6" w:rsidRPr="008156EB" w:rsidRDefault="00C001A6" w:rsidP="00C001A6">
            <w:pPr>
              <w:jc w:val="center"/>
              <w:cnfStyle w:val="000000100000" w:firstRow="0" w:lastRow="0" w:firstColumn="0" w:lastColumn="0" w:oddVBand="0" w:evenVBand="0" w:oddHBand="1" w:evenHBand="0" w:firstRowFirstColumn="0" w:firstRowLastColumn="0" w:lastRowFirstColumn="0" w:lastRowLastColumn="0"/>
              <w:rPr>
                <w:rFonts w:eastAsia="Calibri"/>
                <w:color w:val="7F7F7F"/>
                <w:sz w:val="20"/>
                <w:szCs w:val="20"/>
                <w:lang w:eastAsia="en-US"/>
              </w:rPr>
            </w:pPr>
          </w:p>
        </w:tc>
      </w:tr>
      <w:tr w:rsidR="004A4A66" w:rsidRPr="008156EB" w:rsidTr="00B63FE6">
        <w:trPr>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A4A66" w:rsidRPr="008156EB" w:rsidRDefault="004A4A66" w:rsidP="004A4A66">
            <w:pPr>
              <w:jc w:val="center"/>
              <w:rPr>
                <w:rFonts w:eastAsia="Calibri"/>
                <w:b w:val="0"/>
                <w:sz w:val="20"/>
                <w:szCs w:val="20"/>
                <w:lang w:eastAsia="en-US"/>
              </w:rPr>
            </w:pPr>
            <w:r w:rsidRPr="008156EB">
              <w:rPr>
                <w:rFonts w:eastAsia="Calibri"/>
                <w:sz w:val="20"/>
                <w:szCs w:val="20"/>
                <w:lang w:eastAsia="en-US"/>
              </w:rPr>
              <w:t>3</w:t>
            </w:r>
          </w:p>
        </w:tc>
        <w:tc>
          <w:tcPr>
            <w:tcW w:w="8222" w:type="dxa"/>
            <w:gridSpan w:val="6"/>
            <w:vAlign w:val="center"/>
          </w:tcPr>
          <w:p w:rsidR="004A4A66" w:rsidRPr="008156EB" w:rsidRDefault="004A4A66" w:rsidP="004A4A66">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Satın </w:t>
            </w:r>
            <w:r w:rsidR="00DE643C" w:rsidRPr="008156EB">
              <w:rPr>
                <w:rFonts w:eastAsia="Calibri"/>
                <w:bCs/>
                <w:color w:val="000000"/>
                <w:sz w:val="20"/>
                <w:szCs w:val="20"/>
                <w:lang w:eastAsia="en-US"/>
              </w:rPr>
              <w:t>alma talep formu</w:t>
            </w:r>
          </w:p>
        </w:tc>
        <w:tc>
          <w:tcPr>
            <w:tcW w:w="708"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color w:val="7F7F7F"/>
                <w:sz w:val="20"/>
                <w:szCs w:val="20"/>
                <w:lang w:eastAsia="en-US"/>
              </w:rPr>
            </w:pPr>
          </w:p>
        </w:tc>
      </w:tr>
      <w:tr w:rsidR="004A48DF" w:rsidRPr="008156EB" w:rsidTr="00B63FE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A48DF" w:rsidRPr="008156EB" w:rsidRDefault="00953042" w:rsidP="004A48DF">
            <w:pPr>
              <w:jc w:val="center"/>
              <w:rPr>
                <w:rFonts w:eastAsia="Calibri"/>
                <w:sz w:val="20"/>
                <w:szCs w:val="20"/>
                <w:lang w:eastAsia="en-US"/>
              </w:rPr>
            </w:pPr>
            <w:r w:rsidRPr="008156EB">
              <w:rPr>
                <w:rFonts w:eastAsia="Calibri"/>
                <w:sz w:val="20"/>
                <w:szCs w:val="20"/>
                <w:lang w:eastAsia="en-US"/>
              </w:rPr>
              <w:t>4</w:t>
            </w:r>
          </w:p>
        </w:tc>
        <w:tc>
          <w:tcPr>
            <w:tcW w:w="8222" w:type="dxa"/>
            <w:gridSpan w:val="6"/>
            <w:vAlign w:val="center"/>
          </w:tcPr>
          <w:p w:rsidR="004A48DF" w:rsidRPr="008156EB" w:rsidRDefault="004A48DF" w:rsidP="004A48DF">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Ö</w:t>
            </w:r>
            <w:r w:rsidR="004F73D3">
              <w:rPr>
                <w:rFonts w:eastAsia="Calibri"/>
                <w:bCs/>
                <w:color w:val="000000"/>
                <w:sz w:val="20"/>
                <w:szCs w:val="20"/>
                <w:lang w:eastAsia="en-US"/>
              </w:rPr>
              <w:t>denek durumunu gösterir e-bütçe</w:t>
            </w:r>
            <w:r w:rsidRPr="008156EB">
              <w:rPr>
                <w:rFonts w:eastAsia="Calibri"/>
                <w:bCs/>
                <w:color w:val="000000"/>
                <w:sz w:val="20"/>
                <w:szCs w:val="20"/>
                <w:lang w:eastAsia="en-US"/>
              </w:rPr>
              <w:t>den alınan</w:t>
            </w:r>
            <w:r w:rsidR="00FA196A" w:rsidRPr="008156EB">
              <w:rPr>
                <w:rFonts w:eastAsia="Calibri"/>
                <w:bCs/>
                <w:color w:val="000000"/>
                <w:sz w:val="20"/>
                <w:szCs w:val="20"/>
                <w:lang w:eastAsia="en-US"/>
              </w:rPr>
              <w:t xml:space="preserve"> belge</w:t>
            </w:r>
          </w:p>
        </w:tc>
        <w:tc>
          <w:tcPr>
            <w:tcW w:w="708" w:type="dxa"/>
            <w:vAlign w:val="center"/>
          </w:tcPr>
          <w:p w:rsidR="004A48DF" w:rsidRPr="008156EB" w:rsidRDefault="004A48DF" w:rsidP="004A48D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4A48DF" w:rsidRPr="008156EB" w:rsidRDefault="004A48DF" w:rsidP="004A48DF">
            <w:pPr>
              <w:jc w:val="center"/>
              <w:cnfStyle w:val="000000100000" w:firstRow="0" w:lastRow="0" w:firstColumn="0" w:lastColumn="0" w:oddVBand="0" w:evenVBand="0" w:oddHBand="1" w:evenHBand="0" w:firstRowFirstColumn="0" w:firstRowLastColumn="0" w:lastRowFirstColumn="0" w:lastRowLastColumn="0"/>
              <w:rPr>
                <w:rFonts w:eastAsia="Calibri"/>
                <w:color w:val="7F7F7F"/>
                <w:sz w:val="20"/>
                <w:szCs w:val="20"/>
                <w:lang w:eastAsia="en-US"/>
              </w:rPr>
            </w:pPr>
          </w:p>
        </w:tc>
      </w:tr>
      <w:tr w:rsidR="004A48DF" w:rsidRPr="008156EB" w:rsidTr="00B63FE6">
        <w:trPr>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A48DF" w:rsidRPr="008156EB" w:rsidRDefault="00953042" w:rsidP="004A48DF">
            <w:pPr>
              <w:jc w:val="center"/>
              <w:rPr>
                <w:rFonts w:eastAsia="Calibri"/>
                <w:sz w:val="20"/>
                <w:szCs w:val="20"/>
                <w:lang w:eastAsia="en-US"/>
              </w:rPr>
            </w:pPr>
            <w:r w:rsidRPr="008156EB">
              <w:rPr>
                <w:rFonts w:eastAsia="Calibri"/>
                <w:sz w:val="20"/>
                <w:szCs w:val="20"/>
                <w:lang w:eastAsia="en-US"/>
              </w:rPr>
              <w:t>5</w:t>
            </w:r>
          </w:p>
        </w:tc>
        <w:tc>
          <w:tcPr>
            <w:tcW w:w="8222" w:type="dxa"/>
            <w:gridSpan w:val="6"/>
            <w:vAlign w:val="center"/>
          </w:tcPr>
          <w:p w:rsidR="004A48DF" w:rsidRPr="008156EB" w:rsidRDefault="004A48DF" w:rsidP="00E33E57">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Bütçe </w:t>
            </w:r>
            <w:r w:rsidR="00DE643C" w:rsidRPr="008156EB">
              <w:rPr>
                <w:rFonts w:eastAsia="Calibri"/>
                <w:bCs/>
                <w:color w:val="000000"/>
                <w:sz w:val="20"/>
                <w:szCs w:val="20"/>
                <w:lang w:eastAsia="en-US"/>
              </w:rPr>
              <w:t>uygulama ön izin belgesi</w:t>
            </w:r>
            <w:r w:rsidR="00C54B6C">
              <w:rPr>
                <w:rFonts w:eastAsia="Calibri"/>
                <w:bCs/>
                <w:color w:val="000000"/>
                <w:sz w:val="20"/>
                <w:szCs w:val="20"/>
                <w:lang w:eastAsia="en-US"/>
              </w:rPr>
              <w:t xml:space="preserve"> </w:t>
            </w:r>
            <w:r w:rsidR="00DE643C" w:rsidRPr="008156EB">
              <w:rPr>
                <w:rFonts w:eastAsia="Calibri"/>
                <w:bCs/>
                <w:color w:val="000000"/>
                <w:sz w:val="20"/>
                <w:szCs w:val="20"/>
                <w:lang w:eastAsia="en-US"/>
              </w:rPr>
              <w:t xml:space="preserve">( </w:t>
            </w:r>
            <w:r w:rsidRPr="008156EB">
              <w:rPr>
                <w:rFonts w:eastAsia="Calibri"/>
                <w:bCs/>
                <w:color w:val="000000"/>
                <w:sz w:val="20"/>
                <w:szCs w:val="20"/>
                <w:lang w:eastAsia="en-US"/>
              </w:rPr>
              <w:t xml:space="preserve">Harcama </w:t>
            </w:r>
            <w:r w:rsidR="00E33E57" w:rsidRPr="008156EB">
              <w:rPr>
                <w:rFonts w:eastAsia="Calibri"/>
                <w:bCs/>
                <w:color w:val="000000"/>
                <w:sz w:val="20"/>
                <w:szCs w:val="20"/>
                <w:lang w:eastAsia="en-US"/>
              </w:rPr>
              <w:t>ön izin belgesi</w:t>
            </w:r>
            <w:r w:rsidR="00DE643C" w:rsidRPr="008156EB">
              <w:rPr>
                <w:rFonts w:eastAsia="Calibri"/>
                <w:bCs/>
                <w:color w:val="000000"/>
                <w:sz w:val="20"/>
                <w:szCs w:val="20"/>
                <w:lang w:eastAsia="en-US"/>
              </w:rPr>
              <w:t>)</w:t>
            </w:r>
          </w:p>
        </w:tc>
        <w:tc>
          <w:tcPr>
            <w:tcW w:w="708" w:type="dxa"/>
            <w:vAlign w:val="center"/>
          </w:tcPr>
          <w:p w:rsidR="004A48DF" w:rsidRPr="008156EB" w:rsidRDefault="004A48DF" w:rsidP="004A48D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4A48DF" w:rsidRPr="008156EB" w:rsidRDefault="004A48DF" w:rsidP="004A48DF">
            <w:pPr>
              <w:jc w:val="center"/>
              <w:cnfStyle w:val="000000000000" w:firstRow="0" w:lastRow="0" w:firstColumn="0" w:lastColumn="0" w:oddVBand="0" w:evenVBand="0" w:oddHBand="0" w:evenHBand="0" w:firstRowFirstColumn="0" w:firstRowLastColumn="0" w:lastRowFirstColumn="0" w:lastRowLastColumn="0"/>
              <w:rPr>
                <w:rFonts w:eastAsia="Calibri"/>
                <w:color w:val="7F7F7F"/>
                <w:sz w:val="20"/>
                <w:szCs w:val="20"/>
                <w:lang w:eastAsia="en-US"/>
              </w:rPr>
            </w:pPr>
          </w:p>
        </w:tc>
      </w:tr>
      <w:tr w:rsidR="002F741A" w:rsidRPr="008156EB" w:rsidTr="00B63FE6">
        <w:trPr>
          <w:cnfStyle w:val="000000100000" w:firstRow="0" w:lastRow="0" w:firstColumn="0" w:lastColumn="0" w:oddVBand="0" w:evenVBand="0" w:oddHBand="1" w:evenHBand="0" w:firstRowFirstColumn="0" w:firstRowLastColumn="0" w:lastRowFirstColumn="0" w:lastRowLastColumn="0"/>
          <w:trHeight w:val="910"/>
          <w:jc w:val="center"/>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rsidR="002F741A" w:rsidRPr="008156EB" w:rsidRDefault="002C5A10" w:rsidP="0036588E">
            <w:pPr>
              <w:jc w:val="center"/>
              <w:rPr>
                <w:rFonts w:eastAsia="Calibri"/>
                <w:sz w:val="20"/>
                <w:szCs w:val="20"/>
                <w:lang w:eastAsia="en-US"/>
              </w:rPr>
            </w:pPr>
            <w:r w:rsidRPr="008156EB">
              <w:rPr>
                <w:rFonts w:eastAsia="Calibri"/>
                <w:sz w:val="20"/>
                <w:szCs w:val="20"/>
                <w:lang w:eastAsia="en-US"/>
              </w:rPr>
              <w:t>6</w:t>
            </w:r>
          </w:p>
        </w:tc>
        <w:tc>
          <w:tcPr>
            <w:tcW w:w="8222" w:type="dxa"/>
            <w:gridSpan w:val="6"/>
            <w:vAlign w:val="center"/>
          </w:tcPr>
          <w:p w:rsidR="002F741A" w:rsidRPr="008156EB" w:rsidRDefault="002F741A" w:rsidP="00DA03C8">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Yıllık yatırım programında yer alan işlerle, bu programdaki ek veya değişikliklere göre yapılacak işlerde, Merkezi Yönetim Bütçe Kanununun bu konudaki hükümlerinin ve her yıl Cumhurbaşkanı Kararıyla yürürlüğe konulan </w:t>
            </w:r>
            <w:r w:rsidR="006D3E02" w:rsidRPr="008156EB">
              <w:rPr>
                <w:bCs/>
                <w:color w:val="000000"/>
                <w:sz w:val="20"/>
                <w:szCs w:val="20"/>
              </w:rPr>
              <w:t xml:space="preserve">Yatırım Programının Kabulü </w:t>
            </w:r>
            <w:r w:rsidR="006D3E02">
              <w:rPr>
                <w:bCs/>
                <w:color w:val="000000"/>
                <w:sz w:val="20"/>
                <w:szCs w:val="20"/>
              </w:rPr>
              <w:t>ve Uygulanmasına Dair Karar</w:t>
            </w:r>
            <w:r w:rsidR="006D3E02">
              <w:rPr>
                <w:rFonts w:eastAsia="Calibri"/>
                <w:bCs/>
                <w:color w:val="000000"/>
                <w:sz w:val="20"/>
                <w:szCs w:val="20"/>
                <w:lang w:eastAsia="en-US"/>
              </w:rPr>
              <w:t>da öngörülen</w:t>
            </w:r>
            <w:r w:rsidRPr="008156EB">
              <w:rPr>
                <w:rFonts w:eastAsia="Calibri"/>
                <w:bCs/>
                <w:color w:val="000000"/>
                <w:sz w:val="20"/>
                <w:szCs w:val="20"/>
                <w:lang w:eastAsia="en-US"/>
              </w:rPr>
              <w:t xml:space="preserve"> işlemlerin yapıldığını kanıtlayan belgeler</w:t>
            </w:r>
          </w:p>
        </w:tc>
        <w:tc>
          <w:tcPr>
            <w:tcW w:w="708" w:type="dxa"/>
            <w:vAlign w:val="center"/>
          </w:tcPr>
          <w:p w:rsidR="002F741A" w:rsidRPr="008156EB" w:rsidRDefault="002F741A" w:rsidP="0036588E">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2F741A" w:rsidRPr="008156EB" w:rsidRDefault="002F741A" w:rsidP="0036588E">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2F741A" w:rsidRPr="008156EB" w:rsidTr="00B63FE6">
        <w:trPr>
          <w:trHeight w:val="66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2F741A" w:rsidRPr="008156EB" w:rsidRDefault="002F741A" w:rsidP="0036588E">
            <w:pPr>
              <w:jc w:val="center"/>
              <w:rPr>
                <w:rFonts w:eastAsia="Calibri"/>
                <w:b w:val="0"/>
                <w:sz w:val="20"/>
                <w:szCs w:val="20"/>
                <w:lang w:eastAsia="en-US"/>
              </w:rPr>
            </w:pPr>
          </w:p>
        </w:tc>
        <w:tc>
          <w:tcPr>
            <w:tcW w:w="8222" w:type="dxa"/>
            <w:gridSpan w:val="6"/>
            <w:vAlign w:val="center"/>
          </w:tcPr>
          <w:p w:rsidR="002F741A" w:rsidRPr="008156EB" w:rsidRDefault="002F741A" w:rsidP="006D3E02">
            <w:pP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lang w:eastAsia="en-US"/>
              </w:rPr>
            </w:pPr>
            <w:r w:rsidRPr="008156EB">
              <w:rPr>
                <w:rFonts w:eastAsia="Calibri"/>
                <w:b/>
                <w:bCs/>
                <w:color w:val="000000"/>
                <w:sz w:val="20"/>
                <w:szCs w:val="20"/>
                <w:lang w:eastAsia="en-US"/>
              </w:rPr>
              <w:t>a)</w:t>
            </w:r>
            <w:r w:rsidRPr="008156EB">
              <w:rPr>
                <w:rFonts w:eastAsia="Calibri"/>
                <w:bCs/>
                <w:color w:val="000000"/>
                <w:sz w:val="20"/>
                <w:szCs w:val="20"/>
                <w:lang w:eastAsia="en-US"/>
              </w:rPr>
              <w:t xml:space="preserve"> </w:t>
            </w:r>
            <w:r w:rsidRPr="008156EB">
              <w:rPr>
                <w:bCs/>
                <w:color w:val="000000"/>
                <w:sz w:val="20"/>
                <w:szCs w:val="20"/>
              </w:rPr>
              <w:t>Yatırım Programının Kab</w:t>
            </w:r>
            <w:r w:rsidR="006D3E02">
              <w:rPr>
                <w:bCs/>
                <w:color w:val="000000"/>
                <w:sz w:val="20"/>
                <w:szCs w:val="20"/>
              </w:rPr>
              <w:t>ulü ve Uygulanmasına Dair Karar</w:t>
            </w:r>
            <w:r w:rsidR="006A0BFD">
              <w:rPr>
                <w:bCs/>
                <w:color w:val="000000"/>
                <w:sz w:val="20"/>
                <w:szCs w:val="20"/>
              </w:rPr>
              <w:t>ı</w:t>
            </w:r>
            <w:r w:rsidRPr="008156EB">
              <w:rPr>
                <w:bCs/>
                <w:color w:val="000000"/>
                <w:sz w:val="20"/>
                <w:szCs w:val="20"/>
              </w:rPr>
              <w:t>’</w:t>
            </w:r>
            <w:r w:rsidR="006A0BFD">
              <w:rPr>
                <w:bCs/>
                <w:color w:val="000000"/>
                <w:sz w:val="20"/>
                <w:szCs w:val="20"/>
              </w:rPr>
              <w:t>n</w:t>
            </w:r>
            <w:r w:rsidRPr="008156EB">
              <w:rPr>
                <w:bCs/>
                <w:color w:val="000000"/>
                <w:sz w:val="20"/>
                <w:szCs w:val="20"/>
              </w:rPr>
              <w:t>ın ilgili maddesinde bahsi geçen toplu projeler ve toplulaştırılmış projeler hükümlerine özenle uyulması ile birlikte detay programlara ilişkin bilgiler</w:t>
            </w:r>
          </w:p>
        </w:tc>
        <w:tc>
          <w:tcPr>
            <w:tcW w:w="708" w:type="dxa"/>
            <w:vAlign w:val="center"/>
          </w:tcPr>
          <w:p w:rsidR="002F741A" w:rsidRPr="008156EB" w:rsidRDefault="002F741A" w:rsidP="0036588E">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2F741A" w:rsidRPr="008156EB" w:rsidRDefault="002F741A" w:rsidP="0036588E">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2F741A" w:rsidRPr="008156EB" w:rsidTr="00B63FE6">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2F741A" w:rsidRPr="008156EB" w:rsidRDefault="002F741A" w:rsidP="0036588E">
            <w:pPr>
              <w:jc w:val="center"/>
              <w:rPr>
                <w:rFonts w:eastAsia="Calibri"/>
                <w:b w:val="0"/>
                <w:sz w:val="20"/>
                <w:szCs w:val="20"/>
                <w:lang w:eastAsia="en-US"/>
              </w:rPr>
            </w:pPr>
          </w:p>
        </w:tc>
        <w:tc>
          <w:tcPr>
            <w:tcW w:w="8222" w:type="dxa"/>
            <w:gridSpan w:val="6"/>
            <w:shd w:val="clear" w:color="auto" w:fill="FFFFFF" w:themeFill="background1"/>
            <w:vAlign w:val="center"/>
          </w:tcPr>
          <w:p w:rsidR="002F741A" w:rsidRPr="008156EB" w:rsidRDefault="002F741A" w:rsidP="00DA03C8">
            <w:pPr>
              <w:cnfStyle w:val="000000100000" w:firstRow="0" w:lastRow="0" w:firstColumn="0" w:lastColumn="0" w:oddVBand="0" w:evenVBand="0" w:oddHBand="1" w:evenHBand="0" w:firstRowFirstColumn="0" w:firstRowLastColumn="0" w:lastRowFirstColumn="0" w:lastRowLastColumn="0"/>
              <w:rPr>
                <w:rFonts w:eastAsia="Calibri"/>
                <w:b/>
                <w:bCs/>
                <w:color w:val="000000"/>
                <w:sz w:val="20"/>
                <w:szCs w:val="20"/>
                <w:lang w:eastAsia="en-US"/>
              </w:rPr>
            </w:pPr>
            <w:r w:rsidRPr="008156EB">
              <w:rPr>
                <w:rFonts w:eastAsia="Calibri"/>
                <w:b/>
                <w:bCs/>
                <w:color w:val="000000"/>
                <w:sz w:val="20"/>
                <w:szCs w:val="20"/>
                <w:lang w:eastAsia="en-US"/>
              </w:rPr>
              <w:t xml:space="preserve">b) </w:t>
            </w:r>
            <w:r w:rsidRPr="008156EB">
              <w:rPr>
                <w:rFonts w:eastAsia="Calibri"/>
                <w:bCs/>
                <w:color w:val="000000"/>
                <w:sz w:val="20"/>
                <w:szCs w:val="20"/>
                <w:lang w:eastAsia="en-US"/>
              </w:rPr>
              <w:t>Ödeneği toplu olarak verilmiş projelerin detay programlarına ait bilgiler ile toplulaştırılmış projelerin alt kalemlerine ilişkin bilgiler</w:t>
            </w:r>
          </w:p>
        </w:tc>
        <w:tc>
          <w:tcPr>
            <w:tcW w:w="708" w:type="dxa"/>
            <w:shd w:val="clear" w:color="auto" w:fill="FFFFFF" w:themeFill="background1"/>
            <w:vAlign w:val="center"/>
          </w:tcPr>
          <w:p w:rsidR="002F741A" w:rsidRPr="008156EB" w:rsidRDefault="002F741A" w:rsidP="0036588E">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shd w:val="clear" w:color="auto" w:fill="FFFFFF" w:themeFill="background1"/>
            <w:vAlign w:val="center"/>
          </w:tcPr>
          <w:p w:rsidR="002F741A" w:rsidRPr="008156EB" w:rsidRDefault="002F741A" w:rsidP="0036588E">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2F741A" w:rsidRPr="008156EB" w:rsidTr="00B63FE6">
        <w:trPr>
          <w:trHeight w:val="345"/>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2F741A" w:rsidRPr="008156EB" w:rsidRDefault="002F741A" w:rsidP="0036588E">
            <w:pPr>
              <w:jc w:val="center"/>
              <w:rPr>
                <w:rFonts w:eastAsia="Calibri"/>
                <w:b w:val="0"/>
                <w:sz w:val="20"/>
                <w:szCs w:val="20"/>
                <w:lang w:eastAsia="en-US"/>
              </w:rPr>
            </w:pPr>
          </w:p>
        </w:tc>
        <w:tc>
          <w:tcPr>
            <w:tcW w:w="8222" w:type="dxa"/>
            <w:gridSpan w:val="6"/>
            <w:vAlign w:val="center"/>
          </w:tcPr>
          <w:p w:rsidR="002F741A" w:rsidRPr="008156EB" w:rsidRDefault="002F741A" w:rsidP="00DA03C8">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
                <w:bCs/>
                <w:color w:val="000000"/>
                <w:sz w:val="20"/>
                <w:szCs w:val="20"/>
                <w:lang w:eastAsia="en-US"/>
              </w:rPr>
              <w:t>c)</w:t>
            </w:r>
            <w:r w:rsidRPr="008156EB">
              <w:rPr>
                <w:rFonts w:eastAsia="Calibri"/>
                <w:bCs/>
                <w:color w:val="000000"/>
                <w:sz w:val="20"/>
                <w:szCs w:val="20"/>
                <w:lang w:eastAsia="en-US"/>
              </w:rPr>
              <w:t xml:space="preserve"> Yıl içinde projelerin, yer, karakteristik, süre, maliyet ve ödenek değişikliklerine ilişkin belgeler</w:t>
            </w:r>
            <w:r w:rsidR="00783CF0" w:rsidRPr="008156EB">
              <w:rPr>
                <w:rFonts w:eastAsia="Calibri"/>
                <w:bCs/>
                <w:color w:val="000000"/>
                <w:sz w:val="20"/>
                <w:szCs w:val="20"/>
                <w:lang w:eastAsia="en-US"/>
              </w:rPr>
              <w:t xml:space="preserve"> </w:t>
            </w:r>
          </w:p>
        </w:tc>
        <w:tc>
          <w:tcPr>
            <w:tcW w:w="708" w:type="dxa"/>
            <w:vAlign w:val="center"/>
          </w:tcPr>
          <w:p w:rsidR="002F741A" w:rsidRPr="008156EB" w:rsidRDefault="002F741A" w:rsidP="0036588E">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2F741A" w:rsidRPr="008156EB" w:rsidRDefault="002F741A" w:rsidP="0036588E">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1A034D" w:rsidRPr="008156EB" w:rsidTr="00B63FE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1A034D" w:rsidRPr="008156EB" w:rsidRDefault="002C5A10" w:rsidP="001A034D">
            <w:pPr>
              <w:jc w:val="center"/>
              <w:rPr>
                <w:rFonts w:eastAsia="Calibri"/>
                <w:b w:val="0"/>
                <w:sz w:val="20"/>
                <w:szCs w:val="20"/>
                <w:lang w:eastAsia="en-US"/>
              </w:rPr>
            </w:pPr>
            <w:r w:rsidRPr="008156EB">
              <w:rPr>
                <w:rFonts w:eastAsia="Calibri"/>
                <w:sz w:val="20"/>
                <w:szCs w:val="20"/>
                <w:lang w:eastAsia="en-US"/>
              </w:rPr>
              <w:t>7</w:t>
            </w:r>
          </w:p>
        </w:tc>
        <w:tc>
          <w:tcPr>
            <w:tcW w:w="8222" w:type="dxa"/>
            <w:gridSpan w:val="6"/>
            <w:vAlign w:val="center"/>
          </w:tcPr>
          <w:p w:rsidR="001A034D" w:rsidRPr="008156EB" w:rsidRDefault="001A034D" w:rsidP="00DA03C8">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İlgili mevzuatı gereğince Çevresel Etki Değerlendirme</w:t>
            </w:r>
            <w:r w:rsidR="00351EC5" w:rsidRPr="008156EB">
              <w:rPr>
                <w:rFonts w:eastAsia="Calibri"/>
                <w:bCs/>
                <w:color w:val="000000"/>
                <w:sz w:val="20"/>
                <w:szCs w:val="20"/>
                <w:lang w:eastAsia="en-US"/>
              </w:rPr>
              <w:t>si</w:t>
            </w:r>
            <w:r w:rsidRPr="008156EB">
              <w:rPr>
                <w:rFonts w:eastAsia="Calibri"/>
                <w:bCs/>
                <w:color w:val="000000"/>
                <w:sz w:val="20"/>
                <w:szCs w:val="20"/>
                <w:lang w:eastAsia="en-US"/>
              </w:rPr>
              <w:t xml:space="preserve"> (ÇED) raporu gerekli olan işlerde </w:t>
            </w:r>
            <w:r w:rsidRPr="008156EB">
              <w:rPr>
                <w:rFonts w:eastAsia="Calibri"/>
                <w:b/>
                <w:bCs/>
                <w:color w:val="000000"/>
                <w:sz w:val="20"/>
                <w:szCs w:val="20"/>
                <w:lang w:eastAsia="en-US"/>
              </w:rPr>
              <w:t>ÇED Olumlu Belgesi</w:t>
            </w:r>
            <w:r w:rsidRPr="008156EB">
              <w:rPr>
                <w:rFonts w:eastAsia="Calibri"/>
                <w:bCs/>
                <w:color w:val="000000"/>
                <w:sz w:val="20"/>
                <w:szCs w:val="20"/>
                <w:lang w:eastAsia="en-US"/>
              </w:rPr>
              <w:t xml:space="preserve"> ve işle ilgili olarak alınması gereken özel komisyon izin veya kararları</w:t>
            </w:r>
          </w:p>
        </w:tc>
        <w:tc>
          <w:tcPr>
            <w:tcW w:w="708" w:type="dxa"/>
            <w:vAlign w:val="center"/>
          </w:tcPr>
          <w:p w:rsidR="001A034D" w:rsidRPr="008156EB" w:rsidRDefault="001A034D" w:rsidP="001A034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1A034D" w:rsidRPr="008156EB" w:rsidRDefault="001A034D" w:rsidP="001A034D">
            <w:pPr>
              <w:jc w:val="center"/>
              <w:cnfStyle w:val="000000100000" w:firstRow="0" w:lastRow="0" w:firstColumn="0" w:lastColumn="0" w:oddVBand="0" w:evenVBand="0" w:oddHBand="1" w:evenHBand="0" w:firstRowFirstColumn="0" w:firstRowLastColumn="0" w:lastRowFirstColumn="0" w:lastRowLastColumn="0"/>
              <w:rPr>
                <w:rFonts w:eastAsia="Calibri"/>
                <w:color w:val="7F7F7F"/>
                <w:sz w:val="20"/>
                <w:szCs w:val="20"/>
                <w:lang w:eastAsia="en-US"/>
              </w:rPr>
            </w:pPr>
          </w:p>
        </w:tc>
      </w:tr>
      <w:tr w:rsidR="001A034D" w:rsidRPr="008156EB" w:rsidTr="00B63FE6">
        <w:trPr>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1A034D" w:rsidRPr="008156EB" w:rsidRDefault="002C5A10" w:rsidP="001A034D">
            <w:pPr>
              <w:jc w:val="center"/>
              <w:rPr>
                <w:rFonts w:eastAsia="Calibri"/>
                <w:b w:val="0"/>
                <w:sz w:val="20"/>
                <w:szCs w:val="20"/>
                <w:lang w:eastAsia="en-US"/>
              </w:rPr>
            </w:pPr>
            <w:r w:rsidRPr="008156EB">
              <w:rPr>
                <w:rFonts w:eastAsia="Calibri"/>
                <w:sz w:val="20"/>
                <w:szCs w:val="20"/>
                <w:lang w:eastAsia="en-US"/>
              </w:rPr>
              <w:t>8</w:t>
            </w:r>
          </w:p>
        </w:tc>
        <w:tc>
          <w:tcPr>
            <w:tcW w:w="8222" w:type="dxa"/>
            <w:gridSpan w:val="6"/>
            <w:vAlign w:val="center"/>
          </w:tcPr>
          <w:p w:rsidR="001A034D" w:rsidRPr="008156EB" w:rsidRDefault="001A034D" w:rsidP="00DA03C8">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Yapım İşlerinde (4734 sayılı Kanunun 62 nci Maddesinin (c) bendinde istisna sayılanlar hariç), arsa temini, mülkiyet, kamulaştırma ve imar işlemlerinin tamamlandığına dair belgeler</w:t>
            </w:r>
          </w:p>
        </w:tc>
        <w:tc>
          <w:tcPr>
            <w:tcW w:w="708" w:type="dxa"/>
            <w:vAlign w:val="center"/>
          </w:tcPr>
          <w:p w:rsidR="001A034D" w:rsidRPr="008156EB" w:rsidRDefault="001A034D" w:rsidP="001A034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1A034D" w:rsidRPr="008156EB" w:rsidRDefault="001A034D" w:rsidP="001A034D">
            <w:pPr>
              <w:jc w:val="center"/>
              <w:cnfStyle w:val="000000000000" w:firstRow="0" w:lastRow="0" w:firstColumn="0" w:lastColumn="0" w:oddVBand="0" w:evenVBand="0" w:oddHBand="0" w:evenHBand="0" w:firstRowFirstColumn="0" w:firstRowLastColumn="0" w:lastRowFirstColumn="0" w:lastRowLastColumn="0"/>
              <w:rPr>
                <w:rFonts w:eastAsia="Calibri"/>
                <w:color w:val="7F7F7F"/>
                <w:sz w:val="20"/>
                <w:szCs w:val="20"/>
                <w:lang w:eastAsia="en-US"/>
              </w:rPr>
            </w:pPr>
          </w:p>
        </w:tc>
      </w:tr>
      <w:tr w:rsidR="004A4A66" w:rsidRPr="008156EB" w:rsidTr="00B63FE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A4A66" w:rsidRPr="008156EB" w:rsidRDefault="002C5A10" w:rsidP="004A4A66">
            <w:pPr>
              <w:jc w:val="center"/>
              <w:rPr>
                <w:rFonts w:eastAsia="Calibri"/>
                <w:b w:val="0"/>
                <w:sz w:val="20"/>
                <w:szCs w:val="20"/>
                <w:lang w:eastAsia="en-US"/>
              </w:rPr>
            </w:pPr>
            <w:r w:rsidRPr="008156EB">
              <w:rPr>
                <w:rFonts w:eastAsia="Calibri"/>
                <w:sz w:val="20"/>
                <w:szCs w:val="20"/>
                <w:lang w:eastAsia="en-US"/>
              </w:rPr>
              <w:t>9</w:t>
            </w:r>
          </w:p>
        </w:tc>
        <w:tc>
          <w:tcPr>
            <w:tcW w:w="8222" w:type="dxa"/>
            <w:gridSpan w:val="6"/>
            <w:vAlign w:val="center"/>
          </w:tcPr>
          <w:p w:rsidR="00601DE4" w:rsidRPr="008156EB" w:rsidRDefault="004A4A66" w:rsidP="00EF3EAA">
            <w:pPr>
              <w:cnfStyle w:val="000000100000" w:firstRow="0" w:lastRow="0" w:firstColumn="0" w:lastColumn="0" w:oddVBand="0" w:evenVBand="0" w:oddHBand="1" w:evenHBand="0" w:firstRowFirstColumn="0" w:firstRowLastColumn="0" w:lastRowFirstColumn="0" w:lastRowLastColumn="0"/>
              <w:rPr>
                <w:rFonts w:eastAsia="Calibri"/>
                <w:b/>
                <w:bCs/>
                <w:color w:val="000000"/>
                <w:sz w:val="20"/>
                <w:szCs w:val="20"/>
                <w:lang w:eastAsia="en-US"/>
              </w:rPr>
            </w:pPr>
            <w:r w:rsidRPr="008156EB">
              <w:rPr>
                <w:rFonts w:eastAsia="Calibri"/>
                <w:bCs/>
                <w:color w:val="000000"/>
                <w:sz w:val="20"/>
                <w:szCs w:val="20"/>
                <w:lang w:eastAsia="en-US"/>
              </w:rPr>
              <w:t>İhalenin niteliği ve/veya ilgili mevzuat gereğince</w:t>
            </w:r>
            <w:r w:rsidRPr="008156EB">
              <w:rPr>
                <w:rFonts w:eastAsia="Calibri"/>
                <w:b/>
                <w:bCs/>
                <w:color w:val="000000"/>
                <w:sz w:val="20"/>
                <w:szCs w:val="20"/>
                <w:lang w:eastAsia="en-US"/>
              </w:rPr>
              <w:t xml:space="preserve"> </w:t>
            </w:r>
            <w:r w:rsidR="00BE110B" w:rsidRPr="008156EB">
              <w:rPr>
                <w:rFonts w:eastAsia="Calibri"/>
                <w:bCs/>
                <w:color w:val="000000"/>
                <w:sz w:val="20"/>
                <w:szCs w:val="20"/>
                <w:lang w:eastAsia="en-US"/>
              </w:rPr>
              <w:t>Cumhurbaşkanlığı</w:t>
            </w:r>
            <w:r w:rsidR="00EF3EAA" w:rsidRPr="008156EB">
              <w:rPr>
                <w:rFonts w:eastAsia="Calibri"/>
                <w:bCs/>
                <w:color w:val="000000"/>
                <w:sz w:val="20"/>
                <w:szCs w:val="20"/>
                <w:lang w:eastAsia="en-US"/>
              </w:rPr>
              <w:t xml:space="preserve">, </w:t>
            </w:r>
            <w:r w:rsidRPr="008156EB">
              <w:rPr>
                <w:rFonts w:eastAsia="Calibri"/>
                <w:bCs/>
                <w:color w:val="000000"/>
                <w:sz w:val="20"/>
                <w:szCs w:val="20"/>
                <w:lang w:eastAsia="en-US"/>
              </w:rPr>
              <w:t xml:space="preserve">ilgili bakanlıklardan </w:t>
            </w:r>
            <w:r w:rsidR="00EF3EAA" w:rsidRPr="008156EB">
              <w:rPr>
                <w:rFonts w:eastAsia="Calibri"/>
                <w:bCs/>
                <w:color w:val="000000"/>
                <w:sz w:val="20"/>
                <w:szCs w:val="20"/>
                <w:lang w:eastAsia="en-US"/>
              </w:rPr>
              <w:t xml:space="preserve">veya üst yöneticinin onayına tabi </w:t>
            </w:r>
            <w:r w:rsidRPr="008156EB">
              <w:rPr>
                <w:rFonts w:eastAsia="Calibri"/>
                <w:bCs/>
                <w:color w:val="000000"/>
                <w:sz w:val="20"/>
                <w:szCs w:val="20"/>
                <w:lang w:eastAsia="en-US"/>
              </w:rPr>
              <w:t xml:space="preserve">alınması gereken </w:t>
            </w:r>
            <w:r w:rsidR="00074C4B" w:rsidRPr="008156EB">
              <w:rPr>
                <w:rFonts w:eastAsia="Calibri"/>
                <w:bCs/>
                <w:color w:val="000000"/>
                <w:sz w:val="20"/>
                <w:szCs w:val="20"/>
                <w:lang w:eastAsia="en-US"/>
              </w:rPr>
              <w:t>izin belgeleri</w:t>
            </w:r>
          </w:p>
        </w:tc>
        <w:tc>
          <w:tcPr>
            <w:tcW w:w="708" w:type="dxa"/>
            <w:vAlign w:val="center"/>
          </w:tcPr>
          <w:p w:rsidR="004A4A66" w:rsidRPr="008156EB" w:rsidRDefault="004A4A66"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4A4A66" w:rsidRPr="008156EB" w:rsidRDefault="004A4A66" w:rsidP="004A4A66">
            <w:pPr>
              <w:jc w:val="center"/>
              <w:cnfStyle w:val="000000100000" w:firstRow="0" w:lastRow="0" w:firstColumn="0" w:lastColumn="0" w:oddVBand="0" w:evenVBand="0" w:oddHBand="1" w:evenHBand="0" w:firstRowFirstColumn="0" w:firstRowLastColumn="0" w:lastRowFirstColumn="0" w:lastRowLastColumn="0"/>
              <w:rPr>
                <w:rFonts w:eastAsia="Calibri"/>
                <w:color w:val="7F7F7F"/>
                <w:sz w:val="20"/>
                <w:szCs w:val="20"/>
                <w:lang w:eastAsia="en-US"/>
              </w:rPr>
            </w:pPr>
          </w:p>
        </w:tc>
      </w:tr>
      <w:tr w:rsidR="004A4A66" w:rsidRPr="008156EB" w:rsidTr="00B63FE6">
        <w:trPr>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A4A66" w:rsidRPr="008156EB" w:rsidRDefault="004A3A42" w:rsidP="002C5A10">
            <w:pPr>
              <w:jc w:val="center"/>
              <w:rPr>
                <w:rFonts w:eastAsia="Calibri"/>
                <w:b w:val="0"/>
                <w:sz w:val="20"/>
                <w:szCs w:val="20"/>
                <w:lang w:eastAsia="en-US"/>
              </w:rPr>
            </w:pPr>
            <w:r w:rsidRPr="008156EB">
              <w:rPr>
                <w:rFonts w:eastAsia="Calibri"/>
                <w:sz w:val="20"/>
                <w:szCs w:val="20"/>
                <w:lang w:eastAsia="en-US"/>
              </w:rPr>
              <w:t xml:space="preserve"> </w:t>
            </w:r>
            <w:r w:rsidR="002C5A10" w:rsidRPr="008156EB">
              <w:rPr>
                <w:rFonts w:eastAsia="Calibri"/>
                <w:sz w:val="20"/>
                <w:szCs w:val="20"/>
                <w:lang w:eastAsia="en-US"/>
              </w:rPr>
              <w:t>10</w:t>
            </w:r>
          </w:p>
        </w:tc>
        <w:tc>
          <w:tcPr>
            <w:tcW w:w="8222" w:type="dxa"/>
            <w:gridSpan w:val="6"/>
            <w:vAlign w:val="center"/>
          </w:tcPr>
          <w:p w:rsidR="004A4A66" w:rsidRPr="008156EB" w:rsidRDefault="004A4A66" w:rsidP="00DA03C8">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Ertesi yıla geçen yüklenmelerde Üst Yönetici Onayı</w:t>
            </w:r>
          </w:p>
        </w:tc>
        <w:tc>
          <w:tcPr>
            <w:tcW w:w="708"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color w:val="7F7F7F"/>
                <w:sz w:val="20"/>
                <w:szCs w:val="20"/>
                <w:lang w:eastAsia="en-US"/>
              </w:rPr>
            </w:pPr>
          </w:p>
        </w:tc>
      </w:tr>
      <w:tr w:rsidR="004A4A66" w:rsidRPr="008156EB" w:rsidTr="00B63FE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A4A66" w:rsidRPr="008156EB" w:rsidRDefault="002C5A10" w:rsidP="004A4A66">
            <w:pPr>
              <w:jc w:val="center"/>
              <w:rPr>
                <w:rFonts w:eastAsia="Calibri"/>
                <w:b w:val="0"/>
                <w:sz w:val="20"/>
                <w:szCs w:val="20"/>
                <w:lang w:eastAsia="en-US"/>
              </w:rPr>
            </w:pPr>
            <w:r w:rsidRPr="008156EB">
              <w:rPr>
                <w:rFonts w:eastAsia="Calibri"/>
                <w:sz w:val="20"/>
                <w:szCs w:val="20"/>
                <w:lang w:eastAsia="en-US"/>
              </w:rPr>
              <w:t>11</w:t>
            </w:r>
          </w:p>
        </w:tc>
        <w:tc>
          <w:tcPr>
            <w:tcW w:w="8222" w:type="dxa"/>
            <w:gridSpan w:val="6"/>
            <w:vAlign w:val="center"/>
          </w:tcPr>
          <w:p w:rsidR="004A4A66" w:rsidRPr="008156EB" w:rsidRDefault="00BE110B" w:rsidP="00DA03C8">
            <w:pPr>
              <w:cnfStyle w:val="000000100000" w:firstRow="0" w:lastRow="0" w:firstColumn="0" w:lastColumn="0" w:oddVBand="0" w:evenVBand="0" w:oddHBand="1" w:evenHBand="0" w:firstRowFirstColumn="0" w:firstRowLastColumn="0" w:lastRowFirstColumn="0" w:lastRowLastColumn="0"/>
              <w:rPr>
                <w:rFonts w:eastAsia="Calibri"/>
                <w:b/>
                <w:bCs/>
                <w:color w:val="000000"/>
                <w:sz w:val="20"/>
                <w:szCs w:val="20"/>
                <w:lang w:eastAsia="en-US"/>
              </w:rPr>
            </w:pPr>
            <w:r w:rsidRPr="008156EB">
              <w:rPr>
                <w:bCs/>
                <w:color w:val="000000"/>
                <w:sz w:val="20"/>
                <w:szCs w:val="20"/>
              </w:rPr>
              <w:t>Gelecek yıllara yaygın yüklenmelerde</w:t>
            </w:r>
            <w:r w:rsidRPr="008156EB">
              <w:rPr>
                <w:b/>
                <w:bCs/>
                <w:color w:val="000000"/>
                <w:sz w:val="20"/>
                <w:szCs w:val="20"/>
              </w:rPr>
              <w:t xml:space="preserve"> </w:t>
            </w:r>
            <w:r w:rsidRPr="008156EB">
              <w:rPr>
                <w:bCs/>
                <w:color w:val="000000"/>
                <w:sz w:val="20"/>
                <w:szCs w:val="20"/>
              </w:rPr>
              <w:t>5018 sayılı Kamu Malî Yönetimi ve Kontrol Kanunun 28. maddesine göre Cumhurbaşkanlığı ve Üst Yönetici Onayı</w:t>
            </w:r>
          </w:p>
        </w:tc>
        <w:tc>
          <w:tcPr>
            <w:tcW w:w="708" w:type="dxa"/>
            <w:vAlign w:val="center"/>
          </w:tcPr>
          <w:p w:rsidR="004A4A66" w:rsidRPr="008156EB" w:rsidRDefault="004A4A66"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4A4A66" w:rsidRPr="008156EB" w:rsidRDefault="004A4A66" w:rsidP="004A4A66">
            <w:pPr>
              <w:jc w:val="center"/>
              <w:cnfStyle w:val="000000100000" w:firstRow="0" w:lastRow="0" w:firstColumn="0" w:lastColumn="0" w:oddVBand="0" w:evenVBand="0" w:oddHBand="1" w:evenHBand="0" w:firstRowFirstColumn="0" w:firstRowLastColumn="0" w:lastRowFirstColumn="0" w:lastRowLastColumn="0"/>
              <w:rPr>
                <w:rFonts w:eastAsia="Calibri"/>
                <w:color w:val="7F7F7F"/>
                <w:sz w:val="20"/>
                <w:szCs w:val="20"/>
                <w:lang w:eastAsia="en-US"/>
              </w:rPr>
            </w:pPr>
          </w:p>
        </w:tc>
      </w:tr>
      <w:tr w:rsidR="00D03F00" w:rsidRPr="008156EB" w:rsidTr="00B63FE6">
        <w:trPr>
          <w:trHeight w:val="33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A4A66" w:rsidRPr="008156EB" w:rsidRDefault="002C5A10" w:rsidP="004A4A66">
            <w:pPr>
              <w:jc w:val="center"/>
              <w:rPr>
                <w:rFonts w:eastAsia="Calibri"/>
                <w:sz w:val="20"/>
                <w:szCs w:val="20"/>
                <w:lang w:eastAsia="en-US"/>
              </w:rPr>
            </w:pPr>
            <w:r w:rsidRPr="008156EB">
              <w:rPr>
                <w:rFonts w:eastAsia="Calibri"/>
                <w:sz w:val="20"/>
                <w:szCs w:val="20"/>
                <w:lang w:eastAsia="en-US"/>
              </w:rPr>
              <w:t>12</w:t>
            </w:r>
          </w:p>
        </w:tc>
        <w:tc>
          <w:tcPr>
            <w:tcW w:w="8222" w:type="dxa"/>
            <w:gridSpan w:val="6"/>
            <w:vAlign w:val="center"/>
          </w:tcPr>
          <w:p w:rsidR="004A4A66" w:rsidRPr="008156EB" w:rsidRDefault="004A4A66" w:rsidP="00EC19AE">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highlight w:val="yellow"/>
                <w:lang w:eastAsia="en-US"/>
              </w:rPr>
            </w:pPr>
            <w:r w:rsidRPr="008156EB">
              <w:rPr>
                <w:rFonts w:eastAsia="Calibri"/>
                <w:bCs/>
                <w:color w:val="000000"/>
                <w:sz w:val="20"/>
                <w:szCs w:val="20"/>
                <w:lang w:eastAsia="en-US"/>
              </w:rPr>
              <w:t xml:space="preserve">Harcama </w:t>
            </w:r>
            <w:r w:rsidR="00DE643C" w:rsidRPr="008156EB">
              <w:rPr>
                <w:rFonts w:eastAsia="Calibri"/>
                <w:bCs/>
                <w:color w:val="000000"/>
                <w:sz w:val="20"/>
                <w:szCs w:val="20"/>
                <w:lang w:eastAsia="en-US"/>
              </w:rPr>
              <w:t xml:space="preserve">talimatı onay belgesi </w:t>
            </w:r>
          </w:p>
        </w:tc>
        <w:tc>
          <w:tcPr>
            <w:tcW w:w="708"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color w:val="7F7F7F"/>
                <w:sz w:val="20"/>
                <w:szCs w:val="20"/>
                <w:lang w:eastAsia="en-US"/>
              </w:rPr>
            </w:pPr>
          </w:p>
        </w:tc>
      </w:tr>
      <w:tr w:rsidR="00715C2E" w:rsidRPr="008156EB" w:rsidTr="00B63FE6">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rsidR="00715C2E" w:rsidRPr="008156EB" w:rsidRDefault="00715C2E" w:rsidP="004A4A66">
            <w:pPr>
              <w:jc w:val="center"/>
              <w:rPr>
                <w:rFonts w:eastAsia="Calibri"/>
                <w:sz w:val="20"/>
                <w:szCs w:val="20"/>
                <w:lang w:eastAsia="en-US"/>
              </w:rPr>
            </w:pPr>
            <w:r w:rsidRPr="008156EB">
              <w:rPr>
                <w:rFonts w:eastAsia="Calibri"/>
                <w:sz w:val="20"/>
                <w:szCs w:val="20"/>
                <w:lang w:eastAsia="en-US"/>
              </w:rPr>
              <w:t>13</w:t>
            </w:r>
          </w:p>
        </w:tc>
        <w:tc>
          <w:tcPr>
            <w:tcW w:w="8222" w:type="dxa"/>
            <w:gridSpan w:val="6"/>
            <w:vAlign w:val="center"/>
          </w:tcPr>
          <w:p w:rsidR="00715C2E" w:rsidRPr="008156EB" w:rsidRDefault="00715C2E" w:rsidP="001D7CEC">
            <w:pPr>
              <w:cnfStyle w:val="000000100000" w:firstRow="0" w:lastRow="0" w:firstColumn="0" w:lastColumn="0" w:oddVBand="0" w:evenVBand="0" w:oddHBand="1" w:evenHBand="0" w:firstRowFirstColumn="0" w:firstRowLastColumn="0" w:lastRowFirstColumn="0" w:lastRowLastColumn="0"/>
              <w:rPr>
                <w:rFonts w:eastAsia="Calibri"/>
                <w:bCs/>
                <w:color w:val="FF0000"/>
                <w:sz w:val="20"/>
                <w:szCs w:val="20"/>
                <w:lang w:eastAsia="en-US"/>
              </w:rPr>
            </w:pPr>
            <w:r w:rsidRPr="008156EB">
              <w:rPr>
                <w:rFonts w:eastAsia="Calibri"/>
                <w:bCs/>
                <w:color w:val="000000"/>
                <w:sz w:val="20"/>
                <w:szCs w:val="20"/>
                <w:lang w:eastAsia="en-US"/>
              </w:rPr>
              <w:t>Yaklaşık maliyete ilişkin belgeler</w:t>
            </w:r>
            <w:r w:rsidR="00C54B6C">
              <w:rPr>
                <w:rFonts w:eastAsia="Calibri"/>
                <w:bCs/>
                <w:color w:val="000000"/>
                <w:sz w:val="20"/>
                <w:szCs w:val="20"/>
                <w:lang w:eastAsia="en-US"/>
              </w:rPr>
              <w:t xml:space="preserve"> </w:t>
            </w:r>
            <w:r w:rsidR="00D2484C" w:rsidRPr="008156EB">
              <w:rPr>
                <w:rFonts w:eastAsia="Calibri"/>
                <w:bCs/>
                <w:color w:val="000000"/>
                <w:sz w:val="20"/>
                <w:szCs w:val="20"/>
                <w:lang w:eastAsia="en-US"/>
              </w:rPr>
              <w:t>(imzalı, onaylı)</w:t>
            </w:r>
          </w:p>
        </w:tc>
        <w:tc>
          <w:tcPr>
            <w:tcW w:w="708" w:type="dxa"/>
            <w:vAlign w:val="center"/>
          </w:tcPr>
          <w:p w:rsidR="00715C2E" w:rsidRPr="008156EB" w:rsidRDefault="00715C2E"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715C2E" w:rsidRPr="008156EB" w:rsidRDefault="00715C2E"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715C2E" w:rsidRPr="008156EB" w:rsidTr="00B63FE6">
        <w:trPr>
          <w:trHeight w:val="406"/>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715C2E" w:rsidRPr="008156EB" w:rsidRDefault="00715C2E" w:rsidP="004A4A66">
            <w:pPr>
              <w:jc w:val="center"/>
              <w:rPr>
                <w:rFonts w:eastAsia="Calibri"/>
                <w:sz w:val="20"/>
                <w:szCs w:val="20"/>
                <w:lang w:eastAsia="en-US"/>
              </w:rPr>
            </w:pPr>
          </w:p>
        </w:tc>
        <w:tc>
          <w:tcPr>
            <w:tcW w:w="284" w:type="dxa"/>
            <w:vAlign w:val="center"/>
          </w:tcPr>
          <w:p w:rsidR="00715C2E" w:rsidRPr="000F460D" w:rsidRDefault="00715C2E" w:rsidP="00C1255B">
            <w:pP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lang w:eastAsia="en-US"/>
              </w:rPr>
            </w:pPr>
            <w:r w:rsidRPr="000F460D">
              <w:rPr>
                <w:rFonts w:eastAsia="Calibri"/>
                <w:b/>
                <w:bCs/>
                <w:color w:val="000000"/>
                <w:sz w:val="20"/>
                <w:szCs w:val="20"/>
                <w:lang w:eastAsia="en-US"/>
              </w:rPr>
              <w:t>1</w:t>
            </w:r>
            <w:r w:rsidR="000F460D" w:rsidRPr="000F460D">
              <w:rPr>
                <w:rFonts w:eastAsia="Calibri"/>
                <w:b/>
                <w:bCs/>
                <w:color w:val="000000"/>
                <w:sz w:val="20"/>
                <w:szCs w:val="20"/>
                <w:lang w:eastAsia="en-US"/>
              </w:rPr>
              <w:t xml:space="preserve">       </w:t>
            </w:r>
          </w:p>
        </w:tc>
        <w:tc>
          <w:tcPr>
            <w:tcW w:w="7938" w:type="dxa"/>
            <w:gridSpan w:val="5"/>
            <w:vAlign w:val="center"/>
          </w:tcPr>
          <w:p w:rsidR="00715C2E" w:rsidRPr="008156EB" w:rsidRDefault="00715C2E" w:rsidP="00D2484C">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Yaklaşık maliyet ve dayanağını oluşturan hesap cetvelleri </w:t>
            </w:r>
          </w:p>
        </w:tc>
        <w:tc>
          <w:tcPr>
            <w:tcW w:w="708" w:type="dxa"/>
            <w:vAlign w:val="center"/>
          </w:tcPr>
          <w:p w:rsidR="00715C2E" w:rsidRPr="008156EB" w:rsidRDefault="00715C2E"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715C2E" w:rsidRPr="008156EB" w:rsidRDefault="00715C2E"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715C2E" w:rsidRPr="008156EB" w:rsidTr="00B63FE6">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715C2E" w:rsidRPr="008156EB" w:rsidRDefault="00715C2E" w:rsidP="004A4A66">
            <w:pPr>
              <w:jc w:val="center"/>
              <w:rPr>
                <w:rFonts w:eastAsia="Calibri"/>
                <w:b w:val="0"/>
                <w:sz w:val="20"/>
                <w:szCs w:val="20"/>
                <w:lang w:eastAsia="en-US"/>
              </w:rPr>
            </w:pPr>
          </w:p>
        </w:tc>
        <w:tc>
          <w:tcPr>
            <w:tcW w:w="8222" w:type="dxa"/>
            <w:gridSpan w:val="6"/>
            <w:vAlign w:val="center"/>
          </w:tcPr>
          <w:p w:rsidR="00715C2E" w:rsidRPr="00401A44" w:rsidRDefault="00715C2E" w:rsidP="00401A44">
            <w:pPr>
              <w:pStyle w:val="ListeParagraf"/>
              <w:numPr>
                <w:ilvl w:val="0"/>
                <w:numId w:val="12"/>
              </w:numPr>
              <w:spacing w:after="80" w:line="220" w:lineRule="atLeast"/>
              <w:outlineLvl w:val="1"/>
              <w:cnfStyle w:val="000000100000" w:firstRow="0" w:lastRow="0" w:firstColumn="0" w:lastColumn="0" w:oddVBand="0" w:evenVBand="0" w:oddHBand="1" w:evenHBand="0" w:firstRowFirstColumn="0" w:firstRowLastColumn="0" w:lastRowFirstColumn="0" w:lastRowLastColumn="0"/>
              <w:rPr>
                <w:rFonts w:eastAsia="Calibri"/>
                <w:b/>
                <w:color w:val="000000"/>
                <w:sz w:val="20"/>
                <w:szCs w:val="20"/>
              </w:rPr>
            </w:pPr>
            <w:r w:rsidRPr="00401A44">
              <w:rPr>
                <w:rFonts w:eastAsia="Calibri"/>
                <w:b/>
                <w:color w:val="000000"/>
                <w:sz w:val="20"/>
                <w:szCs w:val="20"/>
              </w:rPr>
              <w:t xml:space="preserve">Mal ve hizmet alımlarında; </w:t>
            </w:r>
          </w:p>
        </w:tc>
        <w:tc>
          <w:tcPr>
            <w:tcW w:w="708" w:type="dxa"/>
            <w:vAlign w:val="center"/>
          </w:tcPr>
          <w:p w:rsidR="00715C2E" w:rsidRPr="008156EB" w:rsidRDefault="00715C2E"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715C2E" w:rsidRPr="008156EB" w:rsidRDefault="00715C2E"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715C2E" w:rsidRPr="008156EB" w:rsidTr="00B63FE6">
        <w:trPr>
          <w:trHeight w:val="28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715C2E" w:rsidRPr="008156EB" w:rsidRDefault="00715C2E" w:rsidP="004A4A66">
            <w:pPr>
              <w:jc w:val="center"/>
              <w:rPr>
                <w:rFonts w:eastAsia="Calibri"/>
                <w:b w:val="0"/>
                <w:sz w:val="20"/>
                <w:szCs w:val="20"/>
                <w:lang w:eastAsia="en-US"/>
              </w:rPr>
            </w:pPr>
          </w:p>
        </w:tc>
        <w:tc>
          <w:tcPr>
            <w:tcW w:w="8222" w:type="dxa"/>
            <w:gridSpan w:val="6"/>
            <w:vAlign w:val="center"/>
          </w:tcPr>
          <w:p w:rsidR="00715C2E" w:rsidRPr="00401A44" w:rsidRDefault="00715C2E" w:rsidP="00401A44">
            <w:pPr>
              <w:pStyle w:val="ListeParagraf"/>
              <w:numPr>
                <w:ilvl w:val="0"/>
                <w:numId w:val="13"/>
              </w:numPr>
              <w:spacing w:after="80" w:line="220" w:lineRule="atLeast"/>
              <w:outlineLvl w:val="1"/>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401A44">
              <w:rPr>
                <w:rFonts w:eastAsia="Calibri"/>
                <w:color w:val="000000"/>
                <w:sz w:val="20"/>
                <w:szCs w:val="20"/>
              </w:rPr>
              <w:t>İdarece hazırlanan yaklaşık maliyet hesap cetveli</w:t>
            </w:r>
          </w:p>
        </w:tc>
        <w:tc>
          <w:tcPr>
            <w:tcW w:w="708" w:type="dxa"/>
            <w:vAlign w:val="center"/>
          </w:tcPr>
          <w:p w:rsidR="00715C2E" w:rsidRPr="008156EB" w:rsidRDefault="00715C2E"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715C2E" w:rsidRPr="008156EB" w:rsidRDefault="00715C2E"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715C2E" w:rsidRPr="008156EB" w:rsidTr="00B63FE6">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715C2E" w:rsidRPr="008156EB" w:rsidRDefault="00715C2E" w:rsidP="004A4A66">
            <w:pPr>
              <w:jc w:val="center"/>
              <w:rPr>
                <w:rFonts w:eastAsia="Calibri"/>
                <w:b w:val="0"/>
                <w:sz w:val="20"/>
                <w:szCs w:val="20"/>
                <w:lang w:eastAsia="en-US"/>
              </w:rPr>
            </w:pPr>
          </w:p>
        </w:tc>
        <w:tc>
          <w:tcPr>
            <w:tcW w:w="8222" w:type="dxa"/>
            <w:gridSpan w:val="6"/>
            <w:vAlign w:val="center"/>
          </w:tcPr>
          <w:p w:rsidR="00715C2E" w:rsidRPr="00401A44" w:rsidRDefault="00715C2E" w:rsidP="00401A44">
            <w:pPr>
              <w:pStyle w:val="ListeParagraf"/>
              <w:numPr>
                <w:ilvl w:val="0"/>
                <w:numId w:val="12"/>
              </w:numPr>
              <w:spacing w:after="80" w:line="220" w:lineRule="atLeast"/>
              <w:outlineLvl w:val="1"/>
              <w:cnfStyle w:val="000000100000" w:firstRow="0" w:lastRow="0" w:firstColumn="0" w:lastColumn="0" w:oddVBand="0" w:evenVBand="0" w:oddHBand="1" w:evenHBand="0" w:firstRowFirstColumn="0" w:firstRowLastColumn="0" w:lastRowFirstColumn="0" w:lastRowLastColumn="0"/>
              <w:rPr>
                <w:rFonts w:eastAsia="Calibri"/>
                <w:b/>
                <w:color w:val="000000"/>
                <w:sz w:val="20"/>
                <w:szCs w:val="20"/>
                <w:lang w:eastAsia="en-US"/>
              </w:rPr>
            </w:pPr>
            <w:r w:rsidRPr="00401A44">
              <w:rPr>
                <w:rFonts w:eastAsia="Calibri"/>
                <w:b/>
                <w:color w:val="000000"/>
                <w:sz w:val="20"/>
                <w:szCs w:val="20"/>
                <w:lang w:eastAsia="en-US"/>
              </w:rPr>
              <w:t xml:space="preserve">Yapım işlerinde; </w:t>
            </w:r>
          </w:p>
        </w:tc>
        <w:tc>
          <w:tcPr>
            <w:tcW w:w="708" w:type="dxa"/>
            <w:vAlign w:val="center"/>
          </w:tcPr>
          <w:p w:rsidR="00715C2E" w:rsidRPr="008156EB" w:rsidRDefault="00715C2E"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715C2E" w:rsidRPr="008156EB" w:rsidRDefault="00715C2E"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715C2E" w:rsidRPr="008156EB" w:rsidTr="00B63FE6">
        <w:trPr>
          <w:trHeight w:val="272"/>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715C2E" w:rsidRPr="008156EB" w:rsidRDefault="00715C2E" w:rsidP="004A4A66">
            <w:pPr>
              <w:jc w:val="center"/>
              <w:rPr>
                <w:rFonts w:eastAsia="Calibri"/>
                <w:b w:val="0"/>
                <w:sz w:val="20"/>
                <w:szCs w:val="20"/>
                <w:lang w:eastAsia="en-US"/>
              </w:rPr>
            </w:pPr>
          </w:p>
        </w:tc>
        <w:tc>
          <w:tcPr>
            <w:tcW w:w="8222" w:type="dxa"/>
            <w:gridSpan w:val="6"/>
            <w:shd w:val="clear" w:color="auto" w:fill="auto"/>
            <w:vAlign w:val="center"/>
          </w:tcPr>
          <w:p w:rsidR="00715C2E" w:rsidRPr="008156EB" w:rsidRDefault="00715C2E" w:rsidP="006128DC">
            <w:pPr>
              <w:numPr>
                <w:ilvl w:val="0"/>
                <w:numId w:val="1"/>
              </w:numPr>
              <w:spacing w:after="80" w:line="220" w:lineRule="atLeast"/>
              <w:outlineLvl w:val="1"/>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Yaklaşı</w:t>
            </w:r>
            <w:r w:rsidR="00C54B6C">
              <w:rPr>
                <w:rFonts w:eastAsia="Calibri"/>
                <w:color w:val="000000"/>
                <w:sz w:val="20"/>
                <w:szCs w:val="20"/>
                <w:lang w:eastAsia="en-US"/>
              </w:rPr>
              <w:t>k maliyet icmal tablosu ve eki i</w:t>
            </w:r>
            <w:r w:rsidRPr="008156EB">
              <w:rPr>
                <w:rFonts w:eastAsia="Calibri"/>
                <w:color w:val="000000"/>
                <w:sz w:val="20"/>
                <w:szCs w:val="20"/>
                <w:lang w:eastAsia="en-US"/>
              </w:rPr>
              <w:t xml:space="preserve">ş kısımlarına ait yaklaşık maliyet hesap cetvelleri </w:t>
            </w:r>
          </w:p>
        </w:tc>
        <w:tc>
          <w:tcPr>
            <w:tcW w:w="708" w:type="dxa"/>
            <w:vAlign w:val="center"/>
          </w:tcPr>
          <w:p w:rsidR="00715C2E" w:rsidRPr="008156EB" w:rsidRDefault="00715C2E"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715C2E" w:rsidRPr="008156EB" w:rsidRDefault="00715C2E"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715C2E" w:rsidRPr="008156EB" w:rsidTr="00B63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715C2E" w:rsidRPr="008156EB" w:rsidRDefault="00715C2E" w:rsidP="004A4A66">
            <w:pPr>
              <w:jc w:val="center"/>
              <w:rPr>
                <w:rFonts w:eastAsia="Calibri"/>
                <w:b w:val="0"/>
                <w:sz w:val="20"/>
                <w:szCs w:val="20"/>
                <w:lang w:eastAsia="en-US"/>
              </w:rPr>
            </w:pPr>
          </w:p>
        </w:tc>
        <w:tc>
          <w:tcPr>
            <w:tcW w:w="8222" w:type="dxa"/>
            <w:gridSpan w:val="6"/>
            <w:vAlign w:val="center"/>
          </w:tcPr>
          <w:p w:rsidR="00715C2E" w:rsidRPr="008156EB" w:rsidRDefault="00715C2E" w:rsidP="00A05736">
            <w:pPr>
              <w:pStyle w:val="ListeParagraf"/>
              <w:numPr>
                <w:ilvl w:val="0"/>
                <w:numId w:val="1"/>
              </w:numPr>
              <w:spacing w:after="80" w:line="220" w:lineRule="atLeast"/>
              <w:outlineLvl w:val="1"/>
              <w:cnfStyle w:val="000000100000" w:firstRow="0" w:lastRow="0" w:firstColumn="0" w:lastColumn="0" w:oddVBand="0" w:evenVBand="0" w:oddHBand="1" w:evenHBand="0" w:firstRowFirstColumn="0" w:firstRowLastColumn="0" w:lastRowFirstColumn="0" w:lastRowLastColumn="0"/>
              <w:rPr>
                <w:rFonts w:eastAsia="Calibri"/>
                <w:b/>
                <w:i/>
                <w:color w:val="000000"/>
                <w:sz w:val="20"/>
                <w:szCs w:val="20"/>
                <w:lang w:eastAsia="en-US"/>
              </w:rPr>
            </w:pPr>
            <w:r w:rsidRPr="008156EB">
              <w:rPr>
                <w:rFonts w:eastAsia="Calibri"/>
                <w:color w:val="000000"/>
                <w:sz w:val="20"/>
                <w:szCs w:val="20"/>
                <w:lang w:eastAsia="en-US"/>
              </w:rPr>
              <w:t xml:space="preserve">Teklif türünün belirlenmesine ilişkin form </w:t>
            </w:r>
          </w:p>
        </w:tc>
        <w:tc>
          <w:tcPr>
            <w:tcW w:w="708" w:type="dxa"/>
            <w:vAlign w:val="center"/>
          </w:tcPr>
          <w:p w:rsidR="00715C2E" w:rsidRPr="008156EB" w:rsidRDefault="00715C2E"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715C2E" w:rsidRPr="008156EB" w:rsidRDefault="00715C2E"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715C2E" w:rsidRPr="008156EB" w:rsidTr="00B63FE6">
        <w:trPr>
          <w:trHeight w:val="323"/>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715C2E" w:rsidRPr="008156EB" w:rsidRDefault="00715C2E" w:rsidP="00A05736">
            <w:pPr>
              <w:jc w:val="center"/>
              <w:rPr>
                <w:rFonts w:eastAsia="Calibri"/>
                <w:sz w:val="20"/>
                <w:szCs w:val="20"/>
                <w:lang w:eastAsia="en-US"/>
              </w:rPr>
            </w:pPr>
          </w:p>
        </w:tc>
        <w:tc>
          <w:tcPr>
            <w:tcW w:w="284" w:type="dxa"/>
            <w:vAlign w:val="center"/>
          </w:tcPr>
          <w:p w:rsidR="00715C2E" w:rsidRPr="000F460D" w:rsidRDefault="00715C2E" w:rsidP="00A05736">
            <w:pP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lang w:eastAsia="en-US"/>
              </w:rPr>
            </w:pPr>
            <w:r w:rsidRPr="000F460D">
              <w:rPr>
                <w:rFonts w:eastAsia="Calibri"/>
                <w:b/>
                <w:bCs/>
                <w:color w:val="000000"/>
                <w:sz w:val="20"/>
                <w:szCs w:val="20"/>
                <w:lang w:eastAsia="en-US"/>
              </w:rPr>
              <w:t>2</w:t>
            </w:r>
          </w:p>
        </w:tc>
        <w:tc>
          <w:tcPr>
            <w:tcW w:w="7938" w:type="dxa"/>
            <w:gridSpan w:val="5"/>
            <w:vAlign w:val="center"/>
          </w:tcPr>
          <w:p w:rsidR="00715C2E" w:rsidRPr="008156EB" w:rsidRDefault="00715C2E" w:rsidP="00EF7D2F">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Yaklaşık Maliyette güncelleme yapılmış ise buna ilişkin belgeler </w:t>
            </w:r>
          </w:p>
        </w:tc>
        <w:tc>
          <w:tcPr>
            <w:tcW w:w="708" w:type="dxa"/>
            <w:vAlign w:val="center"/>
          </w:tcPr>
          <w:p w:rsidR="00715C2E" w:rsidRPr="008156EB" w:rsidRDefault="00715C2E" w:rsidP="00A0573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715C2E" w:rsidRPr="008156EB" w:rsidRDefault="00715C2E" w:rsidP="00A0573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715C2E" w:rsidRPr="008156EB" w:rsidTr="00B63FE6">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715C2E" w:rsidRPr="008156EB" w:rsidRDefault="00715C2E" w:rsidP="00A05736">
            <w:pPr>
              <w:jc w:val="center"/>
              <w:rPr>
                <w:rFonts w:eastAsia="Calibri"/>
                <w:sz w:val="20"/>
                <w:szCs w:val="20"/>
                <w:lang w:eastAsia="en-US"/>
              </w:rPr>
            </w:pPr>
          </w:p>
        </w:tc>
        <w:tc>
          <w:tcPr>
            <w:tcW w:w="284" w:type="dxa"/>
            <w:vAlign w:val="center"/>
          </w:tcPr>
          <w:p w:rsidR="00715C2E" w:rsidRPr="000F460D" w:rsidRDefault="00715C2E" w:rsidP="00A05736">
            <w:pPr>
              <w:cnfStyle w:val="000000100000" w:firstRow="0" w:lastRow="0" w:firstColumn="0" w:lastColumn="0" w:oddVBand="0" w:evenVBand="0" w:oddHBand="1" w:evenHBand="0" w:firstRowFirstColumn="0" w:firstRowLastColumn="0" w:lastRowFirstColumn="0" w:lastRowLastColumn="0"/>
              <w:rPr>
                <w:rFonts w:eastAsia="Calibri"/>
                <w:b/>
                <w:bCs/>
                <w:color w:val="000000"/>
                <w:sz w:val="20"/>
                <w:szCs w:val="20"/>
                <w:lang w:eastAsia="en-US"/>
              </w:rPr>
            </w:pPr>
            <w:r w:rsidRPr="000F460D">
              <w:rPr>
                <w:rFonts w:eastAsia="Calibri"/>
                <w:b/>
                <w:bCs/>
                <w:color w:val="000000"/>
                <w:sz w:val="20"/>
                <w:szCs w:val="20"/>
                <w:lang w:eastAsia="en-US"/>
              </w:rPr>
              <w:t>3</w:t>
            </w:r>
          </w:p>
        </w:tc>
        <w:tc>
          <w:tcPr>
            <w:tcW w:w="7938" w:type="dxa"/>
            <w:gridSpan w:val="5"/>
            <w:vAlign w:val="center"/>
          </w:tcPr>
          <w:p w:rsidR="00715C2E" w:rsidRPr="008156EB" w:rsidRDefault="00715C2E" w:rsidP="00A05736">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Yaklaşık maliyeti hazırlayanlara ilişkin görevlendirme onayı</w:t>
            </w:r>
          </w:p>
        </w:tc>
        <w:tc>
          <w:tcPr>
            <w:tcW w:w="708" w:type="dxa"/>
            <w:vAlign w:val="center"/>
          </w:tcPr>
          <w:p w:rsidR="00715C2E" w:rsidRPr="008156EB" w:rsidRDefault="00715C2E" w:rsidP="00A0573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715C2E" w:rsidRPr="008156EB" w:rsidRDefault="00715C2E" w:rsidP="00A0573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4A4A66" w:rsidRPr="008156EB" w:rsidTr="00B63FE6">
        <w:trPr>
          <w:trHeight w:val="323"/>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A4A66" w:rsidRPr="008156EB" w:rsidRDefault="004A4A66" w:rsidP="002C5A10">
            <w:pPr>
              <w:jc w:val="center"/>
              <w:rPr>
                <w:rFonts w:eastAsia="Calibri"/>
                <w:b w:val="0"/>
                <w:sz w:val="20"/>
                <w:szCs w:val="20"/>
                <w:lang w:eastAsia="en-US"/>
              </w:rPr>
            </w:pPr>
            <w:r w:rsidRPr="008156EB">
              <w:rPr>
                <w:rFonts w:eastAsia="Calibri"/>
                <w:sz w:val="20"/>
                <w:szCs w:val="20"/>
                <w:lang w:eastAsia="en-US"/>
              </w:rPr>
              <w:t>1</w:t>
            </w:r>
            <w:r w:rsidR="002C5A10" w:rsidRPr="008156EB">
              <w:rPr>
                <w:rFonts w:eastAsia="Calibri"/>
                <w:sz w:val="20"/>
                <w:szCs w:val="20"/>
                <w:lang w:eastAsia="en-US"/>
              </w:rPr>
              <w:t>4</w:t>
            </w:r>
          </w:p>
        </w:tc>
        <w:tc>
          <w:tcPr>
            <w:tcW w:w="8222" w:type="dxa"/>
            <w:gridSpan w:val="6"/>
            <w:vAlign w:val="center"/>
          </w:tcPr>
          <w:p w:rsidR="004A4A66" w:rsidRPr="008156EB" w:rsidRDefault="004A4A66" w:rsidP="004A4A66">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İhale onay belgesi (Onay tarihi belirtilecek),</w:t>
            </w:r>
            <w:r w:rsidR="00EF3EAA" w:rsidRPr="008156EB">
              <w:rPr>
                <w:rFonts w:eastAsia="Calibri"/>
                <w:bCs/>
                <w:color w:val="000000"/>
                <w:sz w:val="20"/>
                <w:szCs w:val="20"/>
                <w:lang w:eastAsia="en-US"/>
              </w:rPr>
              <w:t xml:space="preserve"> </w:t>
            </w:r>
            <w:r w:rsidRPr="00C54B6C">
              <w:rPr>
                <w:rFonts w:eastAsia="Calibri"/>
                <w:bCs/>
                <w:color w:val="000000"/>
                <w:sz w:val="20"/>
                <w:szCs w:val="20"/>
                <w:lang w:eastAsia="en-US"/>
              </w:rPr>
              <w:t>(…../……/………</w:t>
            </w:r>
            <w:r w:rsidR="00C74D29" w:rsidRPr="00C54B6C">
              <w:rPr>
                <w:rFonts w:eastAsia="Calibri"/>
                <w:bCs/>
                <w:color w:val="000000"/>
                <w:sz w:val="20"/>
                <w:szCs w:val="20"/>
                <w:lang w:eastAsia="en-US"/>
              </w:rPr>
              <w:t>)</w:t>
            </w:r>
          </w:p>
          <w:p w:rsidR="00BA4E00" w:rsidRPr="008156EB" w:rsidRDefault="00BA4E00" w:rsidP="00BA4E00">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w:t>
            </w:r>
            <w:r w:rsidR="00C54B6C">
              <w:rPr>
                <w:rFonts w:eastAsia="Calibri"/>
                <w:bCs/>
                <w:color w:val="000000"/>
                <w:sz w:val="20"/>
                <w:szCs w:val="20"/>
                <w:lang w:eastAsia="en-US"/>
              </w:rPr>
              <w:t xml:space="preserve"> </w:t>
            </w:r>
            <w:r w:rsidRPr="008156EB">
              <w:rPr>
                <w:rFonts w:eastAsia="Calibri"/>
                <w:bCs/>
                <w:color w:val="000000"/>
                <w:sz w:val="20"/>
                <w:szCs w:val="20"/>
                <w:lang w:eastAsia="en-US"/>
              </w:rPr>
              <w:t xml:space="preserve">İlgili standart </w:t>
            </w:r>
            <w:r w:rsidR="00BF0108" w:rsidRPr="008156EB">
              <w:rPr>
                <w:rFonts w:eastAsia="Calibri"/>
                <w:bCs/>
                <w:color w:val="000000"/>
                <w:sz w:val="20"/>
                <w:szCs w:val="20"/>
                <w:lang w:eastAsia="en-US"/>
              </w:rPr>
              <w:t xml:space="preserve">form ihale </w:t>
            </w:r>
            <w:r w:rsidRPr="008156EB">
              <w:rPr>
                <w:rFonts w:eastAsia="Calibri"/>
                <w:bCs/>
                <w:color w:val="000000"/>
                <w:sz w:val="20"/>
                <w:szCs w:val="20"/>
                <w:lang w:eastAsia="en-US"/>
              </w:rPr>
              <w:t>onay belgesi dipnotlarında yer alan hususlara dikkat edilerek hazırlanması gerekmektedir.</w:t>
            </w:r>
          </w:p>
        </w:tc>
        <w:tc>
          <w:tcPr>
            <w:tcW w:w="708"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762DC4" w:rsidRPr="008156EB" w:rsidTr="00B63FE6">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762DC4" w:rsidRPr="008156EB" w:rsidRDefault="009E725F" w:rsidP="004A4A66">
            <w:pPr>
              <w:jc w:val="center"/>
              <w:rPr>
                <w:rFonts w:eastAsia="Calibri"/>
                <w:sz w:val="20"/>
                <w:szCs w:val="20"/>
                <w:lang w:eastAsia="en-US"/>
              </w:rPr>
            </w:pPr>
            <w:r>
              <w:rPr>
                <w:rFonts w:eastAsia="Calibri"/>
                <w:sz w:val="20"/>
                <w:szCs w:val="20"/>
                <w:lang w:eastAsia="en-US"/>
              </w:rPr>
              <w:lastRenderedPageBreak/>
              <w:t>15</w:t>
            </w:r>
          </w:p>
        </w:tc>
        <w:tc>
          <w:tcPr>
            <w:tcW w:w="8222" w:type="dxa"/>
            <w:gridSpan w:val="6"/>
            <w:vAlign w:val="center"/>
          </w:tcPr>
          <w:p w:rsidR="00762DC4" w:rsidRPr="008156EB" w:rsidRDefault="00762DC4" w:rsidP="004A4A66">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tc>
        <w:tc>
          <w:tcPr>
            <w:tcW w:w="708" w:type="dxa"/>
            <w:vAlign w:val="center"/>
          </w:tcPr>
          <w:p w:rsidR="00762DC4" w:rsidRPr="008156EB" w:rsidRDefault="00762DC4"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762DC4" w:rsidRPr="008156EB" w:rsidRDefault="00762DC4"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D03F00" w:rsidRPr="008156EB" w:rsidTr="00B63FE6">
        <w:trPr>
          <w:trHeight w:val="323"/>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A4A66" w:rsidRPr="008156EB" w:rsidRDefault="004A4A66" w:rsidP="002C5A10">
            <w:pPr>
              <w:jc w:val="center"/>
              <w:rPr>
                <w:rFonts w:eastAsia="Calibri"/>
                <w:b w:val="0"/>
                <w:sz w:val="20"/>
                <w:szCs w:val="20"/>
                <w:lang w:eastAsia="en-US"/>
              </w:rPr>
            </w:pPr>
            <w:r w:rsidRPr="008156EB">
              <w:rPr>
                <w:rFonts w:eastAsia="Calibri"/>
                <w:sz w:val="20"/>
                <w:szCs w:val="20"/>
                <w:lang w:eastAsia="en-US"/>
              </w:rPr>
              <w:t>1</w:t>
            </w:r>
            <w:r w:rsidR="009E725F">
              <w:rPr>
                <w:rFonts w:eastAsia="Calibri"/>
                <w:sz w:val="20"/>
                <w:szCs w:val="20"/>
                <w:lang w:eastAsia="en-US"/>
              </w:rPr>
              <w:t>6</w:t>
            </w:r>
          </w:p>
        </w:tc>
        <w:tc>
          <w:tcPr>
            <w:tcW w:w="8222" w:type="dxa"/>
            <w:gridSpan w:val="6"/>
            <w:shd w:val="clear" w:color="auto" w:fill="auto"/>
            <w:vAlign w:val="center"/>
          </w:tcPr>
          <w:p w:rsidR="004A4A66" w:rsidRPr="008156EB" w:rsidRDefault="00074C4B" w:rsidP="004A4A66">
            <w:pP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lang w:eastAsia="en-US"/>
              </w:rPr>
            </w:pPr>
            <w:r w:rsidRPr="008156EB">
              <w:rPr>
                <w:rFonts w:eastAsia="Calibri"/>
                <w:bCs/>
                <w:color w:val="000000"/>
                <w:sz w:val="20"/>
                <w:szCs w:val="20"/>
                <w:lang w:eastAsia="en-US"/>
              </w:rPr>
              <w:t>İdari şartname</w:t>
            </w:r>
            <w:r w:rsidR="00CC6A32" w:rsidRPr="008156EB">
              <w:rPr>
                <w:rFonts w:eastAsia="Calibri"/>
                <w:b/>
                <w:bCs/>
                <w:color w:val="000000"/>
                <w:sz w:val="20"/>
                <w:szCs w:val="20"/>
                <w:lang w:eastAsia="en-US"/>
              </w:rPr>
              <w:t xml:space="preserve"> </w:t>
            </w:r>
            <w:r w:rsidR="00CC6A32" w:rsidRPr="008156EB">
              <w:rPr>
                <w:rFonts w:eastAsia="Calibri"/>
                <w:bCs/>
                <w:color w:val="000000"/>
                <w:sz w:val="20"/>
                <w:szCs w:val="20"/>
                <w:lang w:eastAsia="en-US"/>
              </w:rPr>
              <w:t xml:space="preserve">ve </w:t>
            </w:r>
            <w:r w:rsidR="00DA68F4" w:rsidRPr="008156EB">
              <w:rPr>
                <w:rFonts w:eastAsia="Calibri"/>
                <w:bCs/>
                <w:color w:val="000000" w:themeColor="text1"/>
                <w:sz w:val="20"/>
                <w:szCs w:val="20"/>
                <w:lang w:eastAsia="en-US"/>
              </w:rPr>
              <w:t>i</w:t>
            </w:r>
            <w:r w:rsidR="00CC6A32" w:rsidRPr="008156EB">
              <w:rPr>
                <w:rFonts w:eastAsia="Calibri"/>
                <w:bCs/>
                <w:color w:val="000000" w:themeColor="text1"/>
                <w:sz w:val="20"/>
                <w:szCs w:val="20"/>
                <w:lang w:eastAsia="en-US"/>
              </w:rPr>
              <w:t>haleye ilişkin standart formlar</w:t>
            </w:r>
          </w:p>
        </w:tc>
        <w:tc>
          <w:tcPr>
            <w:tcW w:w="708"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4A4A66" w:rsidRPr="008156EB" w:rsidRDefault="004A4A66"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E725F" w:rsidRPr="008156EB" w:rsidTr="00B63FE6">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9E725F" w:rsidP="009E725F">
            <w:pPr>
              <w:jc w:val="center"/>
              <w:rPr>
                <w:rFonts w:eastAsia="Calibri"/>
                <w:b w:val="0"/>
                <w:sz w:val="20"/>
                <w:szCs w:val="20"/>
                <w:lang w:eastAsia="en-US"/>
              </w:rPr>
            </w:pPr>
            <w:r w:rsidRPr="008156EB">
              <w:rPr>
                <w:rFonts w:eastAsia="Calibri"/>
                <w:sz w:val="20"/>
                <w:szCs w:val="20"/>
                <w:lang w:eastAsia="en-US"/>
              </w:rPr>
              <w:t>17</w:t>
            </w:r>
          </w:p>
        </w:tc>
        <w:tc>
          <w:tcPr>
            <w:tcW w:w="8222" w:type="dxa"/>
            <w:gridSpan w:val="6"/>
            <w:vAlign w:val="center"/>
          </w:tcPr>
          <w:p w:rsidR="009E725F" w:rsidRPr="008156EB" w:rsidRDefault="009E725F" w:rsidP="009E725F">
            <w:pPr>
              <w:cnfStyle w:val="000000100000" w:firstRow="0" w:lastRow="0" w:firstColumn="0" w:lastColumn="0" w:oddVBand="0" w:evenVBand="0" w:oddHBand="1" w:evenHBand="0" w:firstRowFirstColumn="0" w:firstRowLastColumn="0" w:lastRowFirstColumn="0" w:lastRowLastColumn="0"/>
              <w:rPr>
                <w:rFonts w:eastAsia="Calibri"/>
                <w:b/>
                <w:bCs/>
                <w:color w:val="000000"/>
                <w:sz w:val="20"/>
                <w:szCs w:val="20"/>
                <w:lang w:eastAsia="en-US"/>
              </w:rPr>
            </w:pPr>
            <w:r w:rsidRPr="008156EB">
              <w:rPr>
                <w:rFonts w:eastAsia="Calibri"/>
                <w:bCs/>
                <w:color w:val="000000"/>
                <w:sz w:val="20"/>
                <w:szCs w:val="20"/>
                <w:lang w:eastAsia="en-US"/>
              </w:rPr>
              <w:t>Sözleşme ve protokol tasarıları</w:t>
            </w:r>
            <w:r w:rsidRPr="008156EB">
              <w:rPr>
                <w:rFonts w:eastAsia="Calibri"/>
                <w:b/>
                <w:bCs/>
                <w:color w:val="000000"/>
                <w:sz w:val="20"/>
                <w:szCs w:val="20"/>
                <w:lang w:eastAsia="en-US"/>
              </w:rPr>
              <w:t xml:space="preserve"> </w:t>
            </w:r>
          </w:p>
        </w:tc>
        <w:tc>
          <w:tcPr>
            <w:tcW w:w="708"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E725F" w:rsidRPr="008156EB" w:rsidTr="00B63FE6">
        <w:trPr>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9E725F" w:rsidP="009E725F">
            <w:pPr>
              <w:jc w:val="center"/>
              <w:rPr>
                <w:rFonts w:eastAsia="Calibri"/>
                <w:b w:val="0"/>
                <w:sz w:val="20"/>
                <w:szCs w:val="20"/>
                <w:lang w:eastAsia="en-US"/>
              </w:rPr>
            </w:pPr>
            <w:r w:rsidRPr="008156EB">
              <w:rPr>
                <w:rFonts w:eastAsia="Calibri"/>
                <w:sz w:val="20"/>
                <w:szCs w:val="20"/>
                <w:lang w:eastAsia="en-US"/>
              </w:rPr>
              <w:t>18</w:t>
            </w:r>
          </w:p>
        </w:tc>
        <w:tc>
          <w:tcPr>
            <w:tcW w:w="8222" w:type="dxa"/>
            <w:gridSpan w:val="6"/>
            <w:vAlign w:val="center"/>
          </w:tcPr>
          <w:p w:rsidR="009E725F" w:rsidRPr="008156EB" w:rsidRDefault="009E725F" w:rsidP="009E725F">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4734 sayılı Kamu İhale Kanununun 22 nci Maddesinin (a), (b) ve (c) bentleri kapsamında tek kaynaktan yapılan alımlara ilişkin olarak ihale mevzuatında belirlenen standart form</w:t>
            </w:r>
          </w:p>
        </w:tc>
        <w:tc>
          <w:tcPr>
            <w:tcW w:w="708"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E725F" w:rsidRPr="008156EB" w:rsidTr="00B63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9E725F" w:rsidP="009E725F">
            <w:pPr>
              <w:jc w:val="center"/>
              <w:rPr>
                <w:rFonts w:eastAsia="Calibri"/>
                <w:b w:val="0"/>
                <w:sz w:val="20"/>
                <w:szCs w:val="20"/>
                <w:lang w:eastAsia="en-US"/>
              </w:rPr>
            </w:pPr>
            <w:r w:rsidRPr="008156EB">
              <w:rPr>
                <w:rFonts w:eastAsia="Calibri"/>
                <w:sz w:val="20"/>
                <w:szCs w:val="20"/>
                <w:lang w:eastAsia="en-US"/>
              </w:rPr>
              <w:t>19</w:t>
            </w:r>
          </w:p>
        </w:tc>
        <w:tc>
          <w:tcPr>
            <w:tcW w:w="8222" w:type="dxa"/>
            <w:gridSpan w:val="6"/>
            <w:vAlign w:val="center"/>
          </w:tcPr>
          <w:p w:rsidR="009E725F" w:rsidRPr="008156EB" w:rsidRDefault="009E725F" w:rsidP="009E725F">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Kamu İhale Kurumu tarafından ihale kayıt numarası verilen İhale Kayıt Formu     </w:t>
            </w:r>
          </w:p>
        </w:tc>
        <w:tc>
          <w:tcPr>
            <w:tcW w:w="708" w:type="dxa"/>
            <w:vAlign w:val="center"/>
          </w:tcPr>
          <w:p w:rsidR="009E725F" w:rsidRPr="008156EB" w:rsidRDefault="009E725F" w:rsidP="009E725F">
            <w:pP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E725F" w:rsidRPr="008156EB" w:rsidTr="00B63FE6">
        <w:trPr>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9E725F" w:rsidP="009E725F">
            <w:pPr>
              <w:jc w:val="center"/>
              <w:rPr>
                <w:rFonts w:eastAsia="Calibri"/>
                <w:b w:val="0"/>
                <w:sz w:val="20"/>
                <w:szCs w:val="20"/>
                <w:lang w:eastAsia="en-US"/>
              </w:rPr>
            </w:pPr>
            <w:r w:rsidRPr="008156EB">
              <w:rPr>
                <w:rFonts w:eastAsia="Calibri"/>
                <w:sz w:val="20"/>
                <w:szCs w:val="20"/>
                <w:lang w:eastAsia="en-US"/>
              </w:rPr>
              <w:t>20</w:t>
            </w:r>
          </w:p>
        </w:tc>
        <w:tc>
          <w:tcPr>
            <w:tcW w:w="8222" w:type="dxa"/>
            <w:gridSpan w:val="6"/>
            <w:vAlign w:val="center"/>
          </w:tcPr>
          <w:p w:rsidR="009E725F" w:rsidRPr="008156EB" w:rsidRDefault="009E725F" w:rsidP="009E725F">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İlan Sevk İşlem Formu </w:t>
            </w:r>
          </w:p>
        </w:tc>
        <w:tc>
          <w:tcPr>
            <w:tcW w:w="708" w:type="dxa"/>
            <w:vAlign w:val="center"/>
          </w:tcPr>
          <w:p w:rsidR="009E725F" w:rsidRPr="008156EB" w:rsidRDefault="009E725F" w:rsidP="009E725F">
            <w:pP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E725F" w:rsidRPr="008156EB" w:rsidTr="00B63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9E725F" w:rsidP="009E725F">
            <w:pPr>
              <w:jc w:val="center"/>
              <w:rPr>
                <w:rFonts w:eastAsia="Calibri"/>
                <w:sz w:val="20"/>
                <w:szCs w:val="20"/>
                <w:lang w:eastAsia="en-US"/>
              </w:rPr>
            </w:pPr>
            <w:r w:rsidRPr="008156EB">
              <w:rPr>
                <w:rFonts w:eastAsia="Calibri"/>
                <w:sz w:val="20"/>
                <w:szCs w:val="20"/>
                <w:lang w:eastAsia="en-US"/>
              </w:rPr>
              <w:t>21</w:t>
            </w:r>
          </w:p>
        </w:tc>
        <w:tc>
          <w:tcPr>
            <w:tcW w:w="8222" w:type="dxa"/>
            <w:gridSpan w:val="6"/>
            <w:vAlign w:val="center"/>
          </w:tcPr>
          <w:p w:rsidR="009E725F" w:rsidRPr="008156EB" w:rsidRDefault="009E725F" w:rsidP="009E725F">
            <w:pPr>
              <w:shd w:val="clear" w:color="auto" w:fill="FFFFFF" w:themeFill="background1"/>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rPr>
            </w:pPr>
            <w:r w:rsidRPr="008156EB">
              <w:rPr>
                <w:rFonts w:eastAsia="Calibri"/>
                <w:bCs/>
                <w:color w:val="000000"/>
                <w:sz w:val="20"/>
                <w:szCs w:val="20"/>
              </w:rPr>
              <w:t>İlanın yapıldığına dair tutanak ve belgeler,</w:t>
            </w:r>
            <w:r w:rsidRPr="008156EB">
              <w:rPr>
                <w:rFonts w:eastAsia="Calibri"/>
                <w:color w:val="000000"/>
                <w:sz w:val="20"/>
                <w:szCs w:val="20"/>
              </w:rPr>
              <w:t xml:space="preserve"> (KİK bülteni, gazete ilanı ve tutanağı, internet haber sitesinde yayımlandığına ilişkin belgeler, Basın İlan Kurumu üst yazısı ve ilan bilgileri, Ön ilan yapılacaksa, yıl içerisinde ihale edilmesi planlanmış işlere ilişkin olarak mali yılın başlangıcını izleyen mümkün olan en kısa sürede yapılır.) </w:t>
            </w:r>
          </w:p>
        </w:tc>
        <w:tc>
          <w:tcPr>
            <w:tcW w:w="708"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E725F" w:rsidRPr="008156EB" w:rsidTr="00B63FE6">
        <w:trPr>
          <w:trHeight w:val="199"/>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9E725F" w:rsidP="009E725F">
            <w:pPr>
              <w:jc w:val="center"/>
              <w:rPr>
                <w:rFonts w:eastAsia="Calibri"/>
                <w:b w:val="0"/>
                <w:sz w:val="20"/>
                <w:szCs w:val="20"/>
                <w:lang w:eastAsia="en-US"/>
              </w:rPr>
            </w:pPr>
            <w:r w:rsidRPr="008156EB">
              <w:rPr>
                <w:rFonts w:eastAsia="Calibri"/>
                <w:sz w:val="20"/>
                <w:szCs w:val="20"/>
                <w:lang w:eastAsia="en-US"/>
              </w:rPr>
              <w:t>22</w:t>
            </w:r>
          </w:p>
        </w:tc>
        <w:tc>
          <w:tcPr>
            <w:tcW w:w="8222" w:type="dxa"/>
            <w:gridSpan w:val="6"/>
            <w:vAlign w:val="center"/>
          </w:tcPr>
          <w:p w:rsidR="009E725F" w:rsidRPr="008156EB" w:rsidRDefault="009E725F" w:rsidP="009E725F">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rPr>
            </w:pPr>
            <w:r w:rsidRPr="008156EB">
              <w:rPr>
                <w:rFonts w:eastAsia="Calibri"/>
                <w:bCs/>
                <w:color w:val="000000"/>
                <w:sz w:val="20"/>
                <w:szCs w:val="20"/>
              </w:rPr>
              <w:t>Yapılmışsa düzeltme ilanı ve isteklilere tebligat yazıları</w:t>
            </w:r>
          </w:p>
        </w:tc>
        <w:tc>
          <w:tcPr>
            <w:tcW w:w="708"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E725F" w:rsidRPr="008156EB" w:rsidTr="00B63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9E725F" w:rsidP="009E725F">
            <w:pPr>
              <w:jc w:val="center"/>
              <w:rPr>
                <w:rFonts w:eastAsia="Calibri"/>
                <w:b w:val="0"/>
                <w:sz w:val="20"/>
                <w:szCs w:val="20"/>
                <w:lang w:eastAsia="en-US"/>
              </w:rPr>
            </w:pPr>
            <w:r w:rsidRPr="008156EB">
              <w:rPr>
                <w:rFonts w:eastAsia="Calibri"/>
                <w:sz w:val="20"/>
                <w:szCs w:val="20"/>
                <w:lang w:eastAsia="en-US"/>
              </w:rPr>
              <w:t>23</w:t>
            </w:r>
          </w:p>
        </w:tc>
        <w:tc>
          <w:tcPr>
            <w:tcW w:w="8222" w:type="dxa"/>
            <w:gridSpan w:val="6"/>
            <w:vAlign w:val="center"/>
          </w:tcPr>
          <w:p w:rsidR="009E725F" w:rsidRPr="008156EB" w:rsidRDefault="009E725F" w:rsidP="009E725F">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eastAsia="Calibri"/>
                <w:b/>
                <w:bCs/>
                <w:color w:val="000000"/>
                <w:sz w:val="20"/>
                <w:szCs w:val="20"/>
              </w:rPr>
            </w:pPr>
            <w:r w:rsidRPr="008156EB">
              <w:rPr>
                <w:rFonts w:eastAsia="Calibri"/>
                <w:bCs/>
                <w:color w:val="000000"/>
                <w:sz w:val="20"/>
                <w:szCs w:val="20"/>
              </w:rPr>
              <w:t>İlan zorunluluğu bulunmayan ihalelerde, isteklilerin davet edildiğine dair davet yazıları, kimlere, neden, ne zaman, ne şekilde yapıldığı tutanakta belirtilir.</w:t>
            </w:r>
            <w:r w:rsidRPr="008156EB">
              <w:rPr>
                <w:rFonts w:eastAsia="Calibri"/>
                <w:b/>
                <w:bCs/>
                <w:color w:val="000000"/>
                <w:sz w:val="20"/>
                <w:szCs w:val="20"/>
              </w:rPr>
              <w:t xml:space="preserve">        </w:t>
            </w:r>
          </w:p>
        </w:tc>
        <w:tc>
          <w:tcPr>
            <w:tcW w:w="708"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E725F" w:rsidRPr="008156EB" w:rsidTr="00B63FE6">
        <w:trPr>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9E725F" w:rsidP="009E725F">
            <w:pPr>
              <w:jc w:val="center"/>
              <w:rPr>
                <w:rFonts w:eastAsia="Calibri"/>
                <w:sz w:val="20"/>
                <w:szCs w:val="20"/>
                <w:lang w:eastAsia="en-US"/>
              </w:rPr>
            </w:pPr>
            <w:r w:rsidRPr="008156EB">
              <w:rPr>
                <w:rFonts w:eastAsia="Calibri"/>
                <w:sz w:val="20"/>
                <w:szCs w:val="20"/>
                <w:lang w:eastAsia="en-US"/>
              </w:rPr>
              <w:t>24</w:t>
            </w:r>
          </w:p>
        </w:tc>
        <w:tc>
          <w:tcPr>
            <w:tcW w:w="8222" w:type="dxa"/>
            <w:gridSpan w:val="6"/>
            <w:vAlign w:val="center"/>
          </w:tcPr>
          <w:p w:rsidR="009E725F" w:rsidRPr="008156EB" w:rsidRDefault="009E725F" w:rsidP="009E725F">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İhale komisyonlarının kurulmasına ilişkin (asil ve yedek üyelerin belirtildiği) ihale yetkilisi onayı</w:t>
            </w:r>
          </w:p>
        </w:tc>
        <w:tc>
          <w:tcPr>
            <w:tcW w:w="708"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BA4E00" w:rsidRPr="008156EB" w:rsidTr="00B63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257541" w:rsidRPr="008156EB" w:rsidRDefault="009E725F" w:rsidP="00257541">
            <w:pPr>
              <w:jc w:val="center"/>
              <w:rPr>
                <w:rFonts w:eastAsia="Calibri"/>
                <w:sz w:val="20"/>
                <w:szCs w:val="20"/>
                <w:lang w:eastAsia="en-US"/>
              </w:rPr>
            </w:pPr>
            <w:r>
              <w:rPr>
                <w:rFonts w:eastAsia="Calibri"/>
                <w:sz w:val="20"/>
                <w:szCs w:val="20"/>
                <w:lang w:eastAsia="en-US"/>
              </w:rPr>
              <w:t>25</w:t>
            </w:r>
          </w:p>
        </w:tc>
        <w:tc>
          <w:tcPr>
            <w:tcW w:w="8222" w:type="dxa"/>
            <w:gridSpan w:val="6"/>
            <w:vAlign w:val="center"/>
          </w:tcPr>
          <w:p w:rsidR="00257541" w:rsidRPr="008156EB" w:rsidRDefault="00257541" w:rsidP="00257541">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Düzenlenmiş ise zeyilnameler, açıklamalar ve bunların isteklilere gönderildiğine dair posta ve EKAP’tan alınan belgeler,</w:t>
            </w:r>
          </w:p>
        </w:tc>
        <w:tc>
          <w:tcPr>
            <w:tcW w:w="708" w:type="dxa"/>
            <w:vAlign w:val="center"/>
          </w:tcPr>
          <w:p w:rsidR="00257541" w:rsidRPr="008156EB" w:rsidRDefault="00257541" w:rsidP="00257541">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257541" w:rsidRPr="008156EB" w:rsidRDefault="00257541" w:rsidP="00257541">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505"/>
          <w:jc w:val="center"/>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rsidR="00645518" w:rsidRPr="008156EB" w:rsidRDefault="00645518" w:rsidP="009E725F">
            <w:pPr>
              <w:jc w:val="center"/>
              <w:rPr>
                <w:rFonts w:eastAsia="Calibri"/>
                <w:bCs w:val="0"/>
                <w:sz w:val="20"/>
                <w:szCs w:val="20"/>
                <w:lang w:eastAsia="en-US"/>
              </w:rPr>
            </w:pPr>
            <w:r w:rsidRPr="008156EB">
              <w:rPr>
                <w:rFonts w:eastAsia="Calibri"/>
                <w:sz w:val="20"/>
                <w:szCs w:val="20"/>
                <w:lang w:eastAsia="en-US"/>
              </w:rPr>
              <w:t>2</w:t>
            </w:r>
            <w:r>
              <w:rPr>
                <w:rFonts w:eastAsia="Calibri"/>
                <w:sz w:val="20"/>
                <w:szCs w:val="20"/>
                <w:lang w:eastAsia="en-US"/>
              </w:rPr>
              <w:t>6</w:t>
            </w:r>
          </w:p>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A4A66">
            <w:pP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bCs/>
                <w:color w:val="000000"/>
                <w:sz w:val="20"/>
                <w:szCs w:val="20"/>
                <w:lang w:eastAsia="en-US"/>
              </w:rPr>
              <w:t>Üzerine ihale yapılan istekli ile ekonomik açıdan en avantajlı ikinci teklif sahibine ait şartname hükümleri gereğince ihale komisyonuna ibraz edilen belgelerin tamamı</w:t>
            </w:r>
            <w:r w:rsidRPr="008156EB">
              <w:rPr>
                <w:rFonts w:eastAsia="Calibri"/>
                <w:b/>
                <w:color w:val="000000"/>
                <w:sz w:val="20"/>
                <w:szCs w:val="20"/>
                <w:lang w:eastAsia="en-US"/>
              </w:rPr>
              <w:t>:</w:t>
            </w:r>
          </w:p>
        </w:tc>
        <w:tc>
          <w:tcPr>
            <w:tcW w:w="708"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7468DD">
            <w:pPr>
              <w:cnfStyle w:val="000000100000" w:firstRow="0" w:lastRow="0" w:firstColumn="0" w:lastColumn="0" w:oddVBand="0" w:evenVBand="0" w:oddHBand="1" w:evenHBand="0" w:firstRowFirstColumn="0" w:firstRowLastColumn="0" w:lastRowFirstColumn="0" w:lastRowLastColumn="0"/>
              <w:rPr>
                <w:rFonts w:eastAsia="Calibri"/>
                <w:b/>
                <w:bCs/>
                <w:color w:val="000000"/>
                <w:sz w:val="20"/>
                <w:szCs w:val="20"/>
                <w:lang w:eastAsia="en-US"/>
              </w:rPr>
            </w:pPr>
            <w:r w:rsidRPr="008156EB">
              <w:rPr>
                <w:rFonts w:eastAsia="Calibri"/>
                <w:b/>
                <w:bCs/>
                <w:sz w:val="20"/>
                <w:szCs w:val="20"/>
                <w:lang w:eastAsia="en-US"/>
              </w:rPr>
              <w:t>a.</w:t>
            </w:r>
            <w:r w:rsidRPr="008156EB">
              <w:rPr>
                <w:rFonts w:eastAsia="Calibri"/>
                <w:bCs/>
                <w:sz w:val="20"/>
                <w:szCs w:val="20"/>
                <w:lang w:eastAsia="en-US"/>
              </w:rPr>
              <w:t xml:space="preserve"> </w:t>
            </w:r>
            <w:r w:rsidRPr="008156EB">
              <w:rPr>
                <w:rFonts w:eastAsia="Calibri"/>
                <w:b/>
                <w:bCs/>
                <w:sz w:val="20"/>
                <w:szCs w:val="20"/>
                <w:lang w:eastAsia="en-US"/>
              </w:rPr>
              <w:t>Üzerine İhale Yapılan İstekli   ……………………..</w:t>
            </w:r>
            <w:r w:rsidRPr="008156EB">
              <w:rPr>
                <w:sz w:val="20"/>
                <w:szCs w:val="20"/>
              </w:rPr>
              <w:t xml:space="preserve">  F</w:t>
            </w:r>
            <w:r w:rsidRPr="008156EB">
              <w:rPr>
                <w:rFonts w:eastAsia="Calibri"/>
                <w:b/>
                <w:bCs/>
                <w:sz w:val="20"/>
                <w:szCs w:val="20"/>
                <w:lang w:eastAsia="en-US"/>
              </w:rPr>
              <w:t xml:space="preserve">irmasının Sunmuş Olduğu Belgeler: </w:t>
            </w:r>
          </w:p>
        </w:tc>
        <w:tc>
          <w:tcPr>
            <w:tcW w:w="708" w:type="dxa"/>
            <w:vAlign w:val="center"/>
          </w:tcPr>
          <w:p w:rsidR="00645518" w:rsidRPr="008156EB" w:rsidRDefault="00645518"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2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0A54C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lang w:eastAsia="en-US"/>
              </w:rPr>
            </w:pPr>
            <w:r w:rsidRPr="008156EB">
              <w:rPr>
                <w:rFonts w:eastAsia="Calibri"/>
                <w:bCs/>
                <w:sz w:val="20"/>
                <w:szCs w:val="20"/>
                <w:lang w:eastAsia="en-US"/>
              </w:rPr>
              <w:t xml:space="preserve">Teklif mektubu </w:t>
            </w:r>
          </w:p>
        </w:tc>
        <w:tc>
          <w:tcPr>
            <w:tcW w:w="708"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0A54CC">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eastAsia="Calibri"/>
                <w:bCs/>
                <w:sz w:val="20"/>
                <w:szCs w:val="20"/>
                <w:lang w:eastAsia="en-US"/>
              </w:rPr>
            </w:pPr>
            <w:r w:rsidRPr="008156EB">
              <w:rPr>
                <w:rFonts w:eastAsia="Calibri"/>
                <w:bCs/>
                <w:sz w:val="20"/>
                <w:szCs w:val="20"/>
                <w:lang w:eastAsia="en-US"/>
              </w:rPr>
              <w:t>Birim fiyat teklif cetveli</w:t>
            </w:r>
          </w:p>
        </w:tc>
        <w:tc>
          <w:tcPr>
            <w:tcW w:w="708" w:type="dxa"/>
            <w:vAlign w:val="center"/>
          </w:tcPr>
          <w:p w:rsidR="00645518" w:rsidRPr="008156EB" w:rsidRDefault="00645518"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2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0A54C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bCs/>
                <w:sz w:val="20"/>
                <w:szCs w:val="20"/>
                <w:lang w:eastAsia="en-US"/>
              </w:rPr>
            </w:pPr>
            <w:r w:rsidRPr="008156EB">
              <w:rPr>
                <w:rFonts w:eastAsia="Calibri"/>
                <w:bCs/>
                <w:sz w:val="20"/>
                <w:szCs w:val="20"/>
                <w:lang w:eastAsia="en-US"/>
              </w:rPr>
              <w:t>Yeterlik bilgileri tablosu</w:t>
            </w:r>
          </w:p>
        </w:tc>
        <w:tc>
          <w:tcPr>
            <w:tcW w:w="708"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7F4EA0">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eastAsia="Calibri"/>
                <w:bCs/>
                <w:sz w:val="20"/>
                <w:szCs w:val="20"/>
                <w:lang w:eastAsia="en-US"/>
              </w:rPr>
            </w:pPr>
            <w:r w:rsidRPr="008156EB">
              <w:rPr>
                <w:rFonts w:eastAsia="Calibri"/>
                <w:bCs/>
                <w:sz w:val="20"/>
                <w:szCs w:val="20"/>
                <w:lang w:eastAsia="en-US"/>
              </w:rPr>
              <w:t>İş Ortaklığı Beyannamesi (İhaleye iş ortaklığı olarak teklif verilmesi halinde)</w:t>
            </w:r>
            <w:r w:rsidRPr="008156EB">
              <w:rPr>
                <w:rFonts w:eastAsia="Calibri"/>
                <w:b/>
                <w:bCs/>
                <w:sz w:val="20"/>
                <w:szCs w:val="20"/>
                <w:lang w:val="x-none" w:eastAsia="en-US"/>
              </w:rPr>
              <w:t xml:space="preserve">  </w:t>
            </w:r>
            <w:r w:rsidRPr="008156EB">
              <w:rPr>
                <w:rFonts w:eastAsia="Calibri"/>
                <w:bCs/>
                <w:sz w:val="20"/>
                <w:szCs w:val="20"/>
                <w:lang w:eastAsia="en-US"/>
              </w:rPr>
              <w:t xml:space="preserve"> </w:t>
            </w:r>
          </w:p>
        </w:tc>
        <w:tc>
          <w:tcPr>
            <w:tcW w:w="708" w:type="dxa"/>
            <w:vAlign w:val="center"/>
          </w:tcPr>
          <w:p w:rsidR="00645518" w:rsidRPr="008156EB" w:rsidRDefault="00645518"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2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0A54C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bCs/>
                <w:sz w:val="20"/>
                <w:szCs w:val="20"/>
                <w:lang w:eastAsia="en-US"/>
              </w:rPr>
            </w:pPr>
            <w:r w:rsidRPr="008156EB">
              <w:rPr>
                <w:rFonts w:eastAsia="Calibri"/>
                <w:bCs/>
                <w:sz w:val="20"/>
                <w:szCs w:val="20"/>
                <w:lang w:eastAsia="en-US"/>
              </w:rPr>
              <w:t>Konsorsiyum beyannamesi (İhaleye konsorsiyum olarak teklif verilmesi halinde)</w:t>
            </w:r>
          </w:p>
        </w:tc>
        <w:tc>
          <w:tcPr>
            <w:tcW w:w="708"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7F4EA0">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eastAsia="Calibri"/>
                <w:bCs/>
                <w:sz w:val="20"/>
                <w:szCs w:val="20"/>
                <w:lang w:eastAsia="en-US"/>
              </w:rPr>
            </w:pPr>
            <w:r w:rsidRPr="008156EB">
              <w:rPr>
                <w:rFonts w:eastAsia="Calibri"/>
                <w:bCs/>
                <w:sz w:val="20"/>
                <w:szCs w:val="20"/>
                <w:lang w:eastAsia="en-US"/>
              </w:rPr>
              <w:t xml:space="preserve">Teknik şartnameye cevaplar ve açıklamalar (Mal alımı ihalelerinde, yeterlik kriteri olarak belirlenmesi halinde)                                                     </w:t>
            </w:r>
          </w:p>
        </w:tc>
        <w:tc>
          <w:tcPr>
            <w:tcW w:w="708" w:type="dxa"/>
            <w:vAlign w:val="center"/>
          </w:tcPr>
          <w:p w:rsidR="00645518" w:rsidRPr="008156EB" w:rsidRDefault="00645518"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A4A66">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2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0A54C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bCs/>
                <w:sz w:val="20"/>
                <w:szCs w:val="20"/>
                <w:lang w:eastAsia="en-US"/>
              </w:rPr>
            </w:pPr>
            <w:r w:rsidRPr="008156EB">
              <w:rPr>
                <w:rFonts w:eastAsia="Calibri"/>
                <w:color w:val="000000"/>
                <w:sz w:val="20"/>
                <w:szCs w:val="20"/>
                <w:lang w:eastAsia="en-US"/>
              </w:rPr>
              <w:t>Vekâleten ihaleye katılma halinde, vekil adına düzenlenmiş, ihaleye katılmaya ilişkin noter onaylı vekâletname</w:t>
            </w:r>
          </w:p>
        </w:tc>
        <w:tc>
          <w:tcPr>
            <w:tcW w:w="708"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A4A66">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 xml:space="preserve">İmza beyannamesi ve imza sirküleri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856"/>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C54B6C" w:rsidRDefault="00645518" w:rsidP="002D7547">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r w:rsidRPr="00C54B6C">
              <w:rPr>
                <w:rFonts w:eastAsia="Calibri"/>
                <w:sz w:val="20"/>
                <w:szCs w:val="20"/>
                <w:lang w:eastAsia="en-US"/>
              </w:rPr>
              <w:t xml:space="preserve">Geçici teminat bedelini gösterir belgelerin onaylı suretleri </w:t>
            </w:r>
          </w:p>
          <w:p w:rsidR="00645518" w:rsidRPr="008156EB" w:rsidRDefault="00645518" w:rsidP="002D7547">
            <w:pPr>
              <w:ind w:left="644"/>
              <w:contextualSpacing/>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lang w:eastAsia="en-US"/>
              </w:rPr>
            </w:pPr>
            <w:r w:rsidRPr="00C54B6C">
              <w:rPr>
                <w:rFonts w:eastAsia="Calibri"/>
                <w:sz w:val="20"/>
                <w:szCs w:val="20"/>
                <w:lang w:eastAsia="en-US"/>
              </w:rPr>
              <w:t xml:space="preserve">(Banka Teminat Mektubu olması durumunda ayrıca Geçici Teminat Mektubu onaylı suretleri ve geçici teminatına ait alındı belgeleri, bankadan alınacak teyit yazıları, e-ihalelerde ilgili EKAP sayfası, teminat işlem raporu)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 xml:space="preserve">Tüzel kişilik olması durumunda ticaret odası kayıt belgesi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52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Tüzel kişilik olması durumunda tüzel kişiliğin yönetimindeki görevlileri belirten ticaret sicil gazetesi</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Bilanço bilgileri tablosu</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285"/>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 xml:space="preserve">Gelir tablosu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CC3BD6">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İş deneyim belgesi (Ortaklık durum belgesi,</w:t>
            </w:r>
            <w:r w:rsidRPr="008156EB">
              <w:rPr>
                <w:color w:val="000000"/>
                <w:sz w:val="20"/>
                <w:szCs w:val="20"/>
              </w:rPr>
              <w:t xml:space="preserve"> </w:t>
            </w:r>
            <w:r w:rsidRPr="008156EB">
              <w:rPr>
                <w:rFonts w:eastAsia="Calibri"/>
                <w:color w:val="000000"/>
                <w:sz w:val="20"/>
                <w:szCs w:val="20"/>
                <w:lang w:eastAsia="en-US"/>
              </w:rPr>
              <w:t xml:space="preserve">ortaklık tespit belgesi, EKAP’tan alınan iş deneyim tutarının güncellenmesine ilişkin belge)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3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9F0E6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color w:val="000000"/>
                <w:sz w:val="20"/>
                <w:szCs w:val="20"/>
              </w:rPr>
              <w:t xml:space="preserve">Sunulmayacak Belgeler Tablosu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shd w:val="clear" w:color="auto" w:fill="auto"/>
            <w:vAlign w:val="center"/>
          </w:tcPr>
          <w:p w:rsidR="00645518" w:rsidRPr="008156EB" w:rsidRDefault="00645518" w:rsidP="0043525D">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Beyan Edilen Bilgileri Tevsik eden belgelerin sunulmasına ilişkin tebligatlar(Sunulan belgelerde yukarıda sayılmayanlar eklenecektir.)</w:t>
            </w:r>
          </w:p>
          <w:p w:rsidR="00645518" w:rsidRPr="008156EB" w:rsidRDefault="00645518" w:rsidP="00342C16">
            <w:pPr>
              <w:pStyle w:val="ListeParagraf"/>
              <w:numPr>
                <w:ilvl w:val="0"/>
                <w:numId w:val="10"/>
              </w:numP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w:t>
            </w:r>
          </w:p>
          <w:p w:rsidR="00645518" w:rsidRPr="008156EB" w:rsidRDefault="00645518" w:rsidP="005E512D">
            <w:pPr>
              <w:pStyle w:val="ListeParagraf"/>
              <w:numPr>
                <w:ilvl w:val="0"/>
                <w:numId w:val="10"/>
              </w:numP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3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shd w:val="clear" w:color="auto" w:fill="auto"/>
            <w:vAlign w:val="center"/>
          </w:tcPr>
          <w:p w:rsidR="00645518" w:rsidRPr="008156EB" w:rsidRDefault="00645518" w:rsidP="0043525D">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shd w:val="clear" w:color="auto" w:fill="auto"/>
            <w:vAlign w:val="center"/>
          </w:tcPr>
          <w:p w:rsidR="00645518" w:rsidRPr="008156EB" w:rsidRDefault="00645518" w:rsidP="0043525D">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30610F">
            <w:pPr>
              <w:cnfStyle w:val="000000000000" w:firstRow="0" w:lastRow="0" w:firstColumn="0" w:lastColumn="0" w:oddVBand="0" w:evenVBand="0" w:oddHBand="0" w:evenHBand="0" w:firstRowFirstColumn="0" w:firstRowLastColumn="0" w:lastRowFirstColumn="0" w:lastRowLastColumn="0"/>
              <w:rPr>
                <w:rFonts w:eastAsia="Calibri"/>
                <w:b/>
                <w:bCs/>
                <w:color w:val="000000"/>
                <w:sz w:val="20"/>
                <w:szCs w:val="20"/>
                <w:lang w:eastAsia="en-US"/>
              </w:rPr>
            </w:pPr>
            <w:r w:rsidRPr="008156EB">
              <w:rPr>
                <w:rFonts w:eastAsia="Calibri"/>
                <w:b/>
                <w:bCs/>
                <w:color w:val="000000"/>
                <w:sz w:val="20"/>
                <w:szCs w:val="20"/>
                <w:lang w:eastAsia="en-US"/>
              </w:rPr>
              <w:t xml:space="preserve">b. </w:t>
            </w:r>
            <w:r w:rsidRPr="008156EB">
              <w:rPr>
                <w:rFonts w:eastAsia="Calibri"/>
                <w:b/>
                <w:bCs/>
                <w:sz w:val="20"/>
                <w:szCs w:val="20"/>
                <w:lang w:eastAsia="en-US"/>
              </w:rPr>
              <w:t>Ekonomik Açıdan E</w:t>
            </w:r>
            <w:r w:rsidRPr="008156EB">
              <w:rPr>
                <w:rFonts w:eastAsia="Calibri"/>
                <w:b/>
                <w:bCs/>
                <w:color w:val="000000"/>
                <w:sz w:val="20"/>
                <w:szCs w:val="20"/>
                <w:lang w:eastAsia="en-US"/>
              </w:rPr>
              <w:t>n Avantajlı İkinci Teklif Sahibi  ..</w:t>
            </w:r>
            <w:r w:rsidRPr="008156EB">
              <w:rPr>
                <w:b/>
                <w:sz w:val="20"/>
                <w:szCs w:val="20"/>
              </w:rPr>
              <w:t>…………………  F</w:t>
            </w:r>
            <w:r w:rsidRPr="008156EB">
              <w:rPr>
                <w:rFonts w:eastAsia="Calibri"/>
                <w:b/>
                <w:bCs/>
                <w:sz w:val="20"/>
                <w:szCs w:val="20"/>
                <w:lang w:eastAsia="en-US"/>
              </w:rPr>
              <w:t xml:space="preserve">irmasının Sunmuş Olduğu Belgeler: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eastAsia="Calibri"/>
                <w:b/>
                <w:bCs/>
                <w:color w:val="000000"/>
                <w:sz w:val="20"/>
                <w:szCs w:val="20"/>
                <w:lang w:eastAsia="en-US"/>
              </w:rPr>
            </w:pPr>
            <w:r w:rsidRPr="008156EB">
              <w:rPr>
                <w:rFonts w:eastAsia="Calibri"/>
                <w:bCs/>
                <w:sz w:val="20"/>
                <w:szCs w:val="20"/>
                <w:lang w:eastAsia="en-US"/>
              </w:rPr>
              <w:t xml:space="preserve">Teklif mektubu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5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pStyle w:val="ListeParagraf"/>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156EB">
              <w:rPr>
                <w:sz w:val="20"/>
                <w:szCs w:val="20"/>
              </w:rPr>
              <w:t>Birim fiyat teklif cetveli</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pStyle w:val="ListeParagraf"/>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sidRPr="008156EB">
              <w:rPr>
                <w:sz w:val="20"/>
                <w:szCs w:val="20"/>
              </w:rPr>
              <w:t>Yeterlik bilgileri tablosu</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5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C13087">
            <w:pPr>
              <w:pStyle w:val="ListeParagraf"/>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156EB">
              <w:rPr>
                <w:sz w:val="20"/>
                <w:szCs w:val="20"/>
              </w:rPr>
              <w:t>İş Ortaklığı Beyannamesi</w:t>
            </w:r>
            <w:r>
              <w:rPr>
                <w:sz w:val="20"/>
                <w:szCs w:val="20"/>
              </w:rPr>
              <w:t xml:space="preserve"> </w:t>
            </w:r>
            <w:r w:rsidRPr="008156EB">
              <w:rPr>
                <w:sz w:val="20"/>
                <w:szCs w:val="20"/>
              </w:rPr>
              <w:t>(İhaleye iş ortaklığı olarak teklif verilmesi halinde)</w:t>
            </w:r>
            <w:r w:rsidRPr="008156EB">
              <w:rPr>
                <w:b/>
                <w:sz w:val="20"/>
                <w:szCs w:val="20"/>
                <w:lang w:val="x-none"/>
              </w:rPr>
              <w:t xml:space="preserve">  </w:t>
            </w:r>
            <w:r w:rsidRPr="008156EB">
              <w:rPr>
                <w:sz w:val="20"/>
                <w:szCs w:val="20"/>
              </w:rPr>
              <w:t xml:space="preserve">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C13087">
            <w:pPr>
              <w:pStyle w:val="ListeParagraf"/>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sidRPr="008156EB">
              <w:rPr>
                <w:sz w:val="20"/>
                <w:szCs w:val="20"/>
              </w:rPr>
              <w:t>Konsorsiyum beyannamesi</w:t>
            </w:r>
            <w:r>
              <w:rPr>
                <w:sz w:val="20"/>
                <w:szCs w:val="20"/>
              </w:rPr>
              <w:t xml:space="preserve"> </w:t>
            </w:r>
            <w:r w:rsidRPr="008156EB">
              <w:rPr>
                <w:sz w:val="20"/>
                <w:szCs w:val="20"/>
              </w:rPr>
              <w:t>(İhaleye konsorsiyum olarak teklif verilmesi halinde)</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5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pStyle w:val="ListeParagraf"/>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156EB">
              <w:rPr>
                <w:sz w:val="20"/>
                <w:szCs w:val="20"/>
              </w:rPr>
              <w:t xml:space="preserve">Teknik şartnameye cevaplar ve açıklamalar(Mal alımı ihalelerinde, yeterlik kriteri olarak belirlenmesi halinde doldurulacaktır.)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pStyle w:val="ListeParagraf"/>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sidRPr="008156EB">
              <w:rPr>
                <w:rFonts w:eastAsia="Calibri"/>
                <w:color w:val="000000"/>
                <w:sz w:val="20"/>
                <w:szCs w:val="20"/>
                <w:lang w:eastAsia="en-US"/>
              </w:rPr>
              <w:t>Vekâleten ihaleye katılma halinde, vekil adına düzenlenmiş, ihaleye katılmaya ilişkin noter onaylı vekâletname</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5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pStyle w:val="ListeParagraf"/>
              <w:numPr>
                <w:ilvl w:val="0"/>
                <w:numId w:val="5"/>
              </w:numPr>
              <w:cnfStyle w:val="000000000000" w:firstRow="0" w:lastRow="0" w:firstColumn="0" w:lastColumn="0" w:oddVBand="0" w:evenVBand="0" w:oddHBand="0" w:evenHBand="0" w:firstRowFirstColumn="0" w:firstRowLastColumn="0" w:lastRowFirstColumn="0" w:lastRowLastColumn="0"/>
              <w:rPr>
                <w:sz w:val="20"/>
                <w:szCs w:val="20"/>
              </w:rPr>
            </w:pPr>
            <w:r w:rsidRPr="008156EB">
              <w:rPr>
                <w:rFonts w:eastAsia="Calibri"/>
                <w:color w:val="000000"/>
                <w:sz w:val="20"/>
                <w:szCs w:val="20"/>
                <w:lang w:eastAsia="en-US"/>
              </w:rPr>
              <w:t>İmza beyannamesi ve imza sirküleri</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996"/>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CE3417" w:rsidRDefault="00645518" w:rsidP="0087174F">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eastAsia="Calibri"/>
                <w:bCs/>
                <w:sz w:val="20"/>
                <w:szCs w:val="20"/>
                <w:lang w:eastAsia="en-US"/>
              </w:rPr>
            </w:pPr>
            <w:r w:rsidRPr="00CE3417">
              <w:rPr>
                <w:rFonts w:eastAsia="Calibri"/>
                <w:bCs/>
                <w:color w:val="000000"/>
                <w:sz w:val="20"/>
                <w:szCs w:val="20"/>
                <w:lang w:eastAsia="en-US"/>
              </w:rPr>
              <w:t>Geçici teminat bedelini gösterir belgelerin onaylı suretleri</w:t>
            </w:r>
            <w:r w:rsidRPr="00CE3417">
              <w:rPr>
                <w:rFonts w:eastAsia="Calibri"/>
                <w:b/>
                <w:bCs/>
                <w:color w:val="000000"/>
                <w:sz w:val="20"/>
                <w:szCs w:val="20"/>
                <w:lang w:eastAsia="en-US"/>
              </w:rPr>
              <w:t xml:space="preserve"> </w:t>
            </w:r>
          </w:p>
          <w:p w:rsidR="00645518" w:rsidRPr="008156EB" w:rsidRDefault="00645518" w:rsidP="00CE3417">
            <w:pPr>
              <w:ind w:left="720"/>
              <w:contextualSpacing/>
              <w:cnfStyle w:val="000000100000" w:firstRow="0" w:lastRow="0" w:firstColumn="0" w:lastColumn="0" w:oddVBand="0" w:evenVBand="0" w:oddHBand="1" w:evenHBand="0" w:firstRowFirstColumn="0" w:firstRowLastColumn="0" w:lastRowFirstColumn="0" w:lastRowLastColumn="0"/>
              <w:rPr>
                <w:rFonts w:eastAsia="Calibri"/>
                <w:b/>
                <w:bCs/>
                <w:color w:val="000000"/>
                <w:sz w:val="20"/>
                <w:szCs w:val="20"/>
                <w:lang w:eastAsia="en-US"/>
              </w:rPr>
            </w:pPr>
            <w:r w:rsidRPr="00CE3417">
              <w:rPr>
                <w:rFonts w:eastAsia="Calibri"/>
                <w:sz w:val="20"/>
                <w:szCs w:val="20"/>
                <w:lang w:eastAsia="en-US"/>
              </w:rPr>
              <w:t xml:space="preserve">(Banka Teminat Mektubu olması durumunda ayrıca Geçici Teminat Mektubu </w:t>
            </w:r>
            <w:r w:rsidRPr="00CE3417">
              <w:rPr>
                <w:rFonts w:eastAsia="Calibri"/>
                <w:color w:val="000000"/>
                <w:sz w:val="20"/>
                <w:szCs w:val="20"/>
                <w:lang w:eastAsia="en-US"/>
              </w:rPr>
              <w:t>onaylı suretleri ve geçici teminatına ait alındı belgeleri</w:t>
            </w:r>
            <w:r w:rsidRPr="00CE3417">
              <w:rPr>
                <w:rFonts w:eastAsia="Calibri"/>
                <w:sz w:val="20"/>
                <w:szCs w:val="20"/>
                <w:lang w:eastAsia="en-US"/>
              </w:rPr>
              <w:t xml:space="preserve">, bankadan alınacak teyit yazıları, </w:t>
            </w:r>
            <w:r w:rsidRPr="00CE3417">
              <w:rPr>
                <w:rFonts w:eastAsia="Calibri"/>
                <w:bCs/>
                <w:sz w:val="20"/>
                <w:szCs w:val="20"/>
                <w:lang w:eastAsia="en-US"/>
              </w:rPr>
              <w:t>e</w:t>
            </w:r>
            <w:r>
              <w:rPr>
                <w:rFonts w:eastAsia="Calibri"/>
                <w:bCs/>
                <w:sz w:val="20"/>
                <w:szCs w:val="20"/>
                <w:lang w:eastAsia="en-US"/>
              </w:rPr>
              <w:t>-ihalelerde ilgili EKAP sayfası, t</w:t>
            </w:r>
            <w:r w:rsidRPr="00CE3417">
              <w:rPr>
                <w:rFonts w:eastAsia="Calibri"/>
                <w:bCs/>
                <w:sz w:val="20"/>
                <w:szCs w:val="20"/>
                <w:lang w:eastAsia="en-US"/>
              </w:rPr>
              <w:t xml:space="preserve">eminat işlem raporu)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76"/>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 xml:space="preserve">Tüzel kişilik olması durumunda Ticaret Odası kayıt belgesi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Tüzel kişilik olması durumunda tüzel kişiliğin yönetimindeki görevlileri belirten ticaret sicil gazetesi</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4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Bilanço bilgileri tablosu</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 xml:space="preserve">Gelir tablosu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483"/>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6A6D7B">
            <w:pPr>
              <w:pStyle w:val="ListeParagraf"/>
              <w:numPr>
                <w:ilvl w:val="0"/>
                <w:numId w:val="5"/>
              </w:numP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İş deneyim belgesi (Ortaklık durum belgesi, ortaklık tespit belgesi, EKAP’tan alınan iş deneyim tutarının güncellenmesine ilişkin belge)</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Sunulmayacak Belgeler Tablosu</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96"/>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7DE6" w:rsidRDefault="00645518" w:rsidP="00817DE6">
            <w:pPr>
              <w:pStyle w:val="ListeParagraf"/>
              <w:numPr>
                <w:ilvl w:val="0"/>
                <w:numId w:val="5"/>
              </w:numP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7DE6">
              <w:rPr>
                <w:rFonts w:eastAsia="Calibri"/>
                <w:color w:val="000000"/>
                <w:sz w:val="20"/>
                <w:szCs w:val="20"/>
                <w:lang w:eastAsia="en-US"/>
              </w:rPr>
              <w:t>Beyan Edilen Bilgileri Tevsik eden belgelerin sunulmasına ilişkin tebligatları (Sunulan belgelerde yukarıda sayılmayanlar eklenecektir.)</w:t>
            </w:r>
          </w:p>
          <w:p w:rsidR="00645518" w:rsidRPr="008156EB" w:rsidRDefault="00645518" w:rsidP="00E92AA4">
            <w:pPr>
              <w:pStyle w:val="ListeParagraf"/>
              <w:numPr>
                <w:ilvl w:val="0"/>
                <w:numId w:val="11"/>
              </w:numP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w:t>
            </w:r>
          </w:p>
          <w:p w:rsidR="00645518" w:rsidRPr="008156EB" w:rsidRDefault="00645518" w:rsidP="005E512D">
            <w:pPr>
              <w:pStyle w:val="ListeParagraf"/>
              <w:numPr>
                <w:ilvl w:val="0"/>
                <w:numId w:val="11"/>
              </w:numP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C94E73">
            <w:pPr>
              <w:numPr>
                <w:ilvl w:val="0"/>
                <w:numId w:val="5"/>
              </w:numPr>
              <w:contextualSpacing/>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96"/>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2C5A10">
            <w:pPr>
              <w:jc w:val="center"/>
              <w:rPr>
                <w:rFonts w:eastAsia="Calibri"/>
                <w:b w:val="0"/>
                <w:sz w:val="20"/>
                <w:szCs w:val="20"/>
                <w:lang w:eastAsia="en-US"/>
              </w:rPr>
            </w:pPr>
          </w:p>
        </w:tc>
        <w:tc>
          <w:tcPr>
            <w:tcW w:w="8222" w:type="dxa"/>
            <w:gridSpan w:val="6"/>
            <w:vAlign w:val="center"/>
          </w:tcPr>
          <w:p w:rsidR="00645518" w:rsidRPr="008156EB" w:rsidRDefault="00645518" w:rsidP="00C94E73">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DC0784" w:rsidRPr="008156EB" w:rsidTr="00645518">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709" w:type="dxa"/>
            <w:vMerge w:val="restart"/>
            <w:shd w:val="nil"/>
            <w:vAlign w:val="center"/>
          </w:tcPr>
          <w:p w:rsidR="00DC0784" w:rsidRPr="00645518" w:rsidRDefault="00645518" w:rsidP="00DC0784">
            <w:pPr>
              <w:jc w:val="center"/>
              <w:rPr>
                <w:rFonts w:eastAsia="Calibri"/>
                <w:sz w:val="20"/>
                <w:szCs w:val="20"/>
                <w:lang w:eastAsia="en-US"/>
              </w:rPr>
            </w:pPr>
            <w:r w:rsidRPr="00645518">
              <w:rPr>
                <w:rFonts w:eastAsia="Calibri"/>
                <w:sz w:val="20"/>
                <w:szCs w:val="20"/>
                <w:lang w:eastAsia="en-US"/>
              </w:rPr>
              <w:t>27</w:t>
            </w:r>
          </w:p>
        </w:tc>
        <w:tc>
          <w:tcPr>
            <w:tcW w:w="8222" w:type="dxa"/>
            <w:gridSpan w:val="6"/>
          </w:tcPr>
          <w:p w:rsidR="00DC0784" w:rsidRPr="00DC0784" w:rsidRDefault="00DC0784" w:rsidP="00DC0784">
            <w:pPr>
              <w:cnfStyle w:val="000000100000" w:firstRow="0" w:lastRow="0" w:firstColumn="0" w:lastColumn="0" w:oddVBand="0" w:evenVBand="0" w:oddHBand="1" w:evenHBand="0" w:firstRowFirstColumn="0" w:firstRowLastColumn="0" w:lastRowFirstColumn="0" w:lastRowLastColumn="0"/>
              <w:rPr>
                <w:sz w:val="20"/>
                <w:szCs w:val="20"/>
              </w:rPr>
            </w:pPr>
            <w:r w:rsidRPr="00DC0784">
              <w:rPr>
                <w:sz w:val="20"/>
                <w:szCs w:val="20"/>
              </w:rPr>
              <w:t xml:space="preserve">4734 sayılı Kamu İhale Kanununun 54 ve 55 inci Maddeleri ve İhalelere Yönelik Başvurular Hakkında Yönetmelik hükümlerine göre idareye veya Kamu İhale Kurumuna başvuru bulunduğu takdirde; </w:t>
            </w:r>
          </w:p>
        </w:tc>
        <w:tc>
          <w:tcPr>
            <w:tcW w:w="708" w:type="dxa"/>
            <w:vAlign w:val="center"/>
          </w:tcPr>
          <w:p w:rsidR="00DC0784" w:rsidRPr="008156EB" w:rsidRDefault="00DC0784" w:rsidP="00DC0784">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DC0784" w:rsidRPr="008156EB" w:rsidRDefault="00DC0784" w:rsidP="00DC0784">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DC0784" w:rsidRPr="008156EB" w:rsidTr="00FC5D18">
        <w:trPr>
          <w:trHeight w:val="130"/>
          <w:jc w:val="center"/>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EDEDED" w:themeFill="accent3" w:themeFillTint="33"/>
            <w:vAlign w:val="center"/>
          </w:tcPr>
          <w:p w:rsidR="00DC0784" w:rsidRPr="00645518" w:rsidRDefault="00DC0784" w:rsidP="00DC0784">
            <w:pPr>
              <w:jc w:val="center"/>
              <w:rPr>
                <w:rFonts w:eastAsia="Calibri"/>
                <w:sz w:val="20"/>
                <w:szCs w:val="20"/>
                <w:lang w:eastAsia="en-US"/>
              </w:rPr>
            </w:pPr>
          </w:p>
        </w:tc>
        <w:tc>
          <w:tcPr>
            <w:tcW w:w="8222" w:type="dxa"/>
            <w:gridSpan w:val="6"/>
            <w:shd w:val="clear" w:color="auto" w:fill="EDEDED" w:themeFill="accent3" w:themeFillTint="33"/>
          </w:tcPr>
          <w:p w:rsidR="00DC0784" w:rsidRPr="00DC0784" w:rsidRDefault="00DC0784" w:rsidP="00DC0784">
            <w:pPr>
              <w:cnfStyle w:val="000000000000" w:firstRow="0" w:lastRow="0" w:firstColumn="0" w:lastColumn="0" w:oddVBand="0" w:evenVBand="0" w:oddHBand="0" w:evenHBand="0" w:firstRowFirstColumn="0" w:firstRowLastColumn="0" w:lastRowFirstColumn="0" w:lastRowLastColumn="0"/>
              <w:rPr>
                <w:sz w:val="20"/>
                <w:szCs w:val="20"/>
              </w:rPr>
            </w:pPr>
            <w:r w:rsidRPr="00DC0784">
              <w:rPr>
                <w:sz w:val="20"/>
                <w:szCs w:val="20"/>
              </w:rPr>
              <w:t xml:space="preserve">1. Şikâyet başvuruları ile bu başvurular üzerine idare tarafından alınan kararlar ve bunların bildirimine ilişkin belgeler, </w:t>
            </w:r>
          </w:p>
        </w:tc>
        <w:tc>
          <w:tcPr>
            <w:tcW w:w="708" w:type="dxa"/>
            <w:shd w:val="clear" w:color="auto" w:fill="EDEDED" w:themeFill="accent3" w:themeFillTint="33"/>
            <w:vAlign w:val="center"/>
          </w:tcPr>
          <w:p w:rsidR="00DC0784" w:rsidRPr="008156EB" w:rsidRDefault="00DC0784" w:rsidP="00DC0784">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shd w:val="clear" w:color="auto" w:fill="EDEDED" w:themeFill="accent3" w:themeFillTint="33"/>
            <w:vAlign w:val="center"/>
          </w:tcPr>
          <w:p w:rsidR="00DC0784" w:rsidRPr="008156EB" w:rsidRDefault="00DC0784" w:rsidP="00DC0784">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DC0784" w:rsidRPr="008156EB" w:rsidTr="00FC5D18">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DC0784" w:rsidRPr="00645518" w:rsidRDefault="00DC0784" w:rsidP="00DC0784">
            <w:pPr>
              <w:jc w:val="center"/>
              <w:rPr>
                <w:rFonts w:eastAsia="Calibri"/>
                <w:sz w:val="20"/>
                <w:szCs w:val="20"/>
                <w:lang w:eastAsia="en-US"/>
              </w:rPr>
            </w:pPr>
          </w:p>
        </w:tc>
        <w:tc>
          <w:tcPr>
            <w:tcW w:w="8222" w:type="dxa"/>
            <w:gridSpan w:val="6"/>
          </w:tcPr>
          <w:p w:rsidR="00DC0784" w:rsidRPr="00DC0784" w:rsidRDefault="00DC0784" w:rsidP="00DC0784">
            <w:pPr>
              <w:cnfStyle w:val="000000100000" w:firstRow="0" w:lastRow="0" w:firstColumn="0" w:lastColumn="0" w:oddVBand="0" w:evenVBand="0" w:oddHBand="1" w:evenHBand="0" w:firstRowFirstColumn="0" w:firstRowLastColumn="0" w:lastRowFirstColumn="0" w:lastRowLastColumn="0"/>
              <w:rPr>
                <w:sz w:val="20"/>
                <w:szCs w:val="20"/>
              </w:rPr>
            </w:pPr>
            <w:r w:rsidRPr="00DC0784">
              <w:rPr>
                <w:sz w:val="20"/>
                <w:szCs w:val="20"/>
              </w:rPr>
              <w:t>2. İtirazen şikâyet başvurusunda bulunulmuş ise başvuruya ilişkin olarak idare ile Kamu İhale Kurumu arasındaki tüm yazışmalar ve Kurumun verdiği kararların onaylı örnekleri,</w:t>
            </w:r>
          </w:p>
        </w:tc>
        <w:tc>
          <w:tcPr>
            <w:tcW w:w="708" w:type="dxa"/>
            <w:vAlign w:val="center"/>
          </w:tcPr>
          <w:p w:rsidR="00DC0784" w:rsidRPr="008156EB" w:rsidRDefault="00DC0784" w:rsidP="00DC0784">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DC0784" w:rsidRPr="008156EB" w:rsidRDefault="00DC0784" w:rsidP="00DC0784">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1140"/>
          <w:jc w:val="center"/>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rsidR="00645518" w:rsidRPr="00645518" w:rsidRDefault="00645518" w:rsidP="002C5A10">
            <w:pPr>
              <w:jc w:val="center"/>
              <w:rPr>
                <w:rFonts w:eastAsia="Calibri"/>
                <w:sz w:val="20"/>
                <w:szCs w:val="20"/>
                <w:lang w:eastAsia="en-US"/>
              </w:rPr>
            </w:pPr>
            <w:r w:rsidRPr="00645518">
              <w:rPr>
                <w:rFonts w:eastAsia="Calibri"/>
                <w:sz w:val="20"/>
                <w:szCs w:val="20"/>
                <w:lang w:eastAsia="en-US"/>
              </w:rPr>
              <w:t>28</w:t>
            </w:r>
          </w:p>
        </w:tc>
        <w:tc>
          <w:tcPr>
            <w:tcW w:w="8222" w:type="dxa"/>
            <w:gridSpan w:val="6"/>
            <w:vAlign w:val="center"/>
          </w:tcPr>
          <w:p w:rsidR="00645518" w:rsidRPr="008156EB" w:rsidRDefault="00645518" w:rsidP="0036242B">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İhale komisyonu tarafından mevzuatı gereğince düzenlenmesi gereken ihale komisyon kararı dahil tüm tutanak ve kararlar, (Tutanak ve kararlar Standart Form’a uygun olarak düzenlenecektir. </w:t>
            </w:r>
            <w:r w:rsidRPr="00C54B6C">
              <w:rPr>
                <w:rFonts w:eastAsia="Calibri"/>
                <w:bCs/>
                <w:sz w:val="20"/>
                <w:szCs w:val="20"/>
                <w:lang w:eastAsia="en-US"/>
              </w:rPr>
              <w:t xml:space="preserve">Standart formlar dipnotlara uygun olarak doldurulacaktır. </w:t>
            </w:r>
            <w:r w:rsidRPr="008156EB">
              <w:rPr>
                <w:rFonts w:eastAsia="Calibri"/>
                <w:bCs/>
                <w:color w:val="000000"/>
                <w:sz w:val="20"/>
                <w:szCs w:val="20"/>
                <w:lang w:eastAsia="en-US"/>
              </w:rPr>
              <w:t>İhale kararında komisyonunun çalışmasının başından itibaren yapılan işlemler ile kararın gerekçesi ayrıntılı bir şekilde açıklanacaktır. Kararda veya onay yazısında onay tarihinin belirtilmiş olması gerekmektedir.)</w:t>
            </w:r>
            <w:r w:rsidRPr="008156EB">
              <w:rPr>
                <w:rFonts w:eastAsia="Calibri"/>
                <w:b/>
                <w:bCs/>
                <w:color w:val="000000"/>
                <w:sz w:val="20"/>
                <w:szCs w:val="20"/>
                <w:lang w:eastAsia="en-US"/>
              </w:rPr>
              <w:t xml:space="preserve">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İhale komisyon kararı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4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Açılamayan e-tekliflere ilişkin ihale komisyonu tutanağı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E-teklif açma ve belge kontrol tutanağı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4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İsteklilerce teklif edilen fiyatlara ilişkin tutanak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Uygun olmayan belgelerin uygun sayılmama gerekçelerine ilişkin tutanak</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4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Uygun olmayan e-teklif kontrol tutanağı</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EKAP üzerinden e-imza kullanılarak doküman indirenlerin toplu listesi (Doküman indirenlerin /satın alanların listesi)</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298"/>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EKAP üzerinden e-imza kullanılarak ihale dokümanının indirildiğine ilişkin standart form</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Teklif zarfı alındı belgesi</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2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shd w:val="clear" w:color="auto" w:fill="auto"/>
            <w:vAlign w:val="center"/>
          </w:tcPr>
          <w:p w:rsidR="00645518" w:rsidRPr="008156EB" w:rsidRDefault="00645518" w:rsidP="0043525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Teklif zarflarının idarece alındığına ilişkin tutanak</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Teklif zarflarının ihale komisyonunca teslim alındığına ilişkin tutanak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2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Uygun olmadığı için değerlendirmeye alınmayan yeterlik başvurusu /</w:t>
            </w:r>
            <w:r w:rsidRPr="008156EB">
              <w:rPr>
                <w:rFonts w:eastAsia="Calibri"/>
                <w:bCs/>
                <w:sz w:val="20"/>
                <w:szCs w:val="20"/>
                <w:lang w:eastAsia="en-US"/>
              </w:rPr>
              <w:t xml:space="preserve">teklif zarfına </w:t>
            </w:r>
            <w:r w:rsidRPr="008156EB">
              <w:rPr>
                <w:rFonts w:eastAsia="Calibri"/>
                <w:bCs/>
                <w:color w:val="000000"/>
                <w:sz w:val="20"/>
                <w:szCs w:val="20"/>
                <w:lang w:eastAsia="en-US"/>
              </w:rPr>
              <w:t xml:space="preserve">ilişkin ihale komisyonu tutanağı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Zarf açma ve belge kontrol tutanağı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48"/>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İsteklilerce teklif edilen fiyatlar/son fiyatlar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D12BEB">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FF0000"/>
                <w:sz w:val="20"/>
                <w:szCs w:val="20"/>
                <w:lang w:eastAsia="en-US"/>
              </w:rPr>
            </w:pPr>
            <w:r w:rsidRPr="008156EB">
              <w:rPr>
                <w:rFonts w:eastAsia="Calibri"/>
                <w:bCs/>
                <w:color w:val="000000" w:themeColor="text1"/>
                <w:sz w:val="20"/>
                <w:szCs w:val="20"/>
                <w:lang w:eastAsia="en-US"/>
              </w:rPr>
              <w:t xml:space="preserve">Açık ihale, belli istekliler arasında ihale ve pazarlık usullerinde teklif edilen fiyatlara ve yaklaşık maliyetin açıklanmasına ilişkin tutanak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693"/>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D12BEB">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FF0000"/>
                <w:sz w:val="20"/>
                <w:szCs w:val="20"/>
                <w:lang w:eastAsia="en-US"/>
              </w:rPr>
            </w:pPr>
            <w:r w:rsidRPr="008156EB">
              <w:rPr>
                <w:rFonts w:eastAsia="Calibri"/>
                <w:bCs/>
                <w:color w:val="000000" w:themeColor="text1"/>
                <w:sz w:val="20"/>
                <w:szCs w:val="20"/>
                <w:lang w:eastAsia="en-US"/>
              </w:rPr>
              <w:t xml:space="preserve">Zarf açma ve belge kontrol tutanağı ve/veya teklif edilen fiyatlara ve yaklaşık maliyetin açıklanmasına ilişkin tutanağın hazır bulunanlar önünde yapılan ilk oturumda talep edenlere verildiğine ilişkin tutanak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Doküman almaya ve teklif vermeye davet formu</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564"/>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77711C">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Değerlendirme sonucu tutanağı (Ön Yeterlik/4734 Sayılı Kanunun 21 inci maddesinin (a)/(d)/ (e) bentlerine göre yapılan ihalelerde yeterlik değerlendirme sonuç tutanağı)</w:t>
            </w:r>
            <w:r w:rsidRPr="008156EB">
              <w:rPr>
                <w:sz w:val="20"/>
                <w:szCs w:val="20"/>
                <w:lang w:eastAsia="en-US"/>
              </w:rPr>
              <w:t xml:space="preserve">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Değerlendirmeye esas teklif bedeli cetveli </w:t>
            </w:r>
            <w:r w:rsidRPr="008156EB">
              <w:rPr>
                <w:rFonts w:eastAsia="Calibri"/>
                <w:b/>
                <w:bCs/>
                <w:color w:val="000000"/>
                <w:sz w:val="20"/>
                <w:szCs w:val="20"/>
                <w:lang w:eastAsia="en-US"/>
              </w:rPr>
              <w:t>[</w:t>
            </w:r>
            <w:r w:rsidRPr="008156EB">
              <w:rPr>
                <w:rFonts w:eastAsia="Calibri"/>
                <w:b/>
                <w:bCs/>
                <w:i/>
                <w:color w:val="000000"/>
                <w:sz w:val="20"/>
                <w:szCs w:val="20"/>
                <w:lang w:eastAsia="en-US"/>
              </w:rPr>
              <w:t>Kısmi teklife konu mal kalemi</w:t>
            </w:r>
            <w:r w:rsidRPr="008156EB">
              <w:rPr>
                <w:rFonts w:eastAsia="Calibri"/>
                <w:b/>
                <w:bCs/>
                <w:color w:val="000000"/>
                <w:sz w:val="20"/>
                <w:szCs w:val="20"/>
                <w:lang w:eastAsia="en-US"/>
              </w:rPr>
              <w:t>]</w:t>
            </w:r>
          </w:p>
        </w:tc>
        <w:tc>
          <w:tcPr>
            <w:tcW w:w="708" w:type="dxa"/>
            <w:vAlign w:val="center"/>
          </w:tcPr>
          <w:p w:rsidR="00645518" w:rsidRPr="008156EB" w:rsidRDefault="00645518" w:rsidP="0043525D">
            <w:pP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48"/>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Kesinleşen İhale Kararının Bildirilmesi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8156EB" w:rsidRDefault="00645518" w:rsidP="0043525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0"/>
                <w:szCs w:val="20"/>
                <w:lang w:eastAsia="en-US"/>
              </w:rPr>
            </w:pPr>
            <w:r w:rsidRPr="008156EB">
              <w:rPr>
                <w:rFonts w:eastAsia="Calibri"/>
                <w:bCs/>
                <w:color w:val="000000" w:themeColor="text1"/>
                <w:sz w:val="20"/>
                <w:szCs w:val="20"/>
                <w:lang w:eastAsia="en-US"/>
              </w:rPr>
              <w:t>Pazarlık usulü ile yapılan ihalelerde isteklilerin son yazılı fiyat tekliflerini vermeye davet edilmelerine ilişkin form</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282"/>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C54B6C">
            <w:pPr>
              <w:numPr>
                <w:ilvl w:val="0"/>
                <w:numId w:val="9"/>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0"/>
                <w:szCs w:val="20"/>
                <w:lang w:eastAsia="en-US"/>
              </w:rPr>
            </w:pPr>
            <w:r w:rsidRPr="0001797A">
              <w:rPr>
                <w:rFonts w:eastAsia="Calibri"/>
                <w:bCs/>
                <w:color w:val="000000" w:themeColor="text1"/>
                <w:sz w:val="20"/>
                <w:szCs w:val="20"/>
                <w:lang w:eastAsia="en-US"/>
              </w:rPr>
              <w:t>Belli İste</w:t>
            </w:r>
            <w:r>
              <w:rPr>
                <w:rFonts w:eastAsia="Calibri"/>
                <w:bCs/>
                <w:color w:val="000000" w:themeColor="text1"/>
                <w:sz w:val="20"/>
                <w:szCs w:val="20"/>
                <w:lang w:eastAsia="en-US"/>
              </w:rPr>
              <w:t>kliler Arasında İhale Usulünün uygulandığı ihalelerde ayrıca k</w:t>
            </w:r>
            <w:r w:rsidRPr="0001797A">
              <w:rPr>
                <w:rFonts w:eastAsia="Calibri"/>
                <w:bCs/>
                <w:color w:val="000000" w:themeColor="text1"/>
                <w:sz w:val="20"/>
                <w:szCs w:val="20"/>
                <w:lang w:eastAsia="en-US"/>
              </w:rPr>
              <w:t xml:space="preserve">onulacak </w:t>
            </w:r>
            <w:r>
              <w:rPr>
                <w:rFonts w:eastAsia="Calibri"/>
                <w:bCs/>
                <w:color w:val="000000" w:themeColor="text1"/>
                <w:sz w:val="20"/>
                <w:szCs w:val="20"/>
                <w:lang w:eastAsia="en-US"/>
              </w:rPr>
              <w:t>b</w:t>
            </w:r>
            <w:r w:rsidRPr="0001797A">
              <w:rPr>
                <w:rFonts w:eastAsia="Calibri"/>
                <w:bCs/>
                <w:color w:val="000000" w:themeColor="text1"/>
                <w:sz w:val="20"/>
                <w:szCs w:val="20"/>
                <w:lang w:eastAsia="en-US"/>
              </w:rPr>
              <w:t>elgeler</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01797A">
              <w:rPr>
                <w:sz w:val="20"/>
                <w:szCs w:val="20"/>
              </w:rPr>
              <w:t xml:space="preserve">Değerlendirme sonucu yeterli bulunmayan adaylara bildirim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0"/>
                <w:szCs w:val="20"/>
                <w:lang w:eastAsia="en-US"/>
              </w:rPr>
            </w:pPr>
            <w:r w:rsidRPr="0001797A">
              <w:rPr>
                <w:sz w:val="20"/>
                <w:szCs w:val="20"/>
              </w:rPr>
              <w:t xml:space="preserve">İhaleye davet mektubu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0"/>
                <w:szCs w:val="20"/>
                <w:lang w:eastAsia="en-US"/>
              </w:rPr>
            </w:pPr>
            <w:r w:rsidRPr="0001797A">
              <w:rPr>
                <w:sz w:val="20"/>
                <w:szCs w:val="20"/>
              </w:rPr>
              <w:t xml:space="preserve">Teknik teklif zarf açma ve belge kontrol tutanağı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0"/>
                <w:szCs w:val="20"/>
                <w:lang w:eastAsia="en-US"/>
              </w:rPr>
            </w:pPr>
            <w:r w:rsidRPr="0001797A">
              <w:rPr>
                <w:sz w:val="20"/>
                <w:szCs w:val="20"/>
              </w:rPr>
              <w:t xml:space="preserve">Teknik yetenek değerlendirme formu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0"/>
                <w:szCs w:val="20"/>
                <w:lang w:eastAsia="en-US"/>
              </w:rPr>
            </w:pPr>
            <w:r w:rsidRPr="0001797A">
              <w:rPr>
                <w:sz w:val="20"/>
                <w:szCs w:val="20"/>
              </w:rPr>
              <w:t xml:space="preserve">Teknik yetenek komisyon değerlendirme formu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0"/>
                <w:szCs w:val="20"/>
                <w:lang w:eastAsia="en-US"/>
              </w:rPr>
            </w:pPr>
            <w:r w:rsidRPr="0001797A">
              <w:rPr>
                <w:sz w:val="20"/>
                <w:szCs w:val="20"/>
              </w:rPr>
              <w:t xml:space="preserve">Mali kapasite komisyon değerlendirme formu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0"/>
                <w:szCs w:val="20"/>
                <w:lang w:eastAsia="en-US"/>
              </w:rPr>
            </w:pPr>
            <w:r w:rsidRPr="0001797A">
              <w:rPr>
                <w:sz w:val="20"/>
                <w:szCs w:val="20"/>
              </w:rPr>
              <w:t xml:space="preserve">Ön yeterlilik değerlendirme ve sıralama formu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0"/>
                <w:szCs w:val="20"/>
                <w:lang w:eastAsia="en-US"/>
              </w:rPr>
            </w:pPr>
            <w:r w:rsidRPr="0001797A">
              <w:rPr>
                <w:sz w:val="20"/>
                <w:szCs w:val="20"/>
              </w:rPr>
              <w:t xml:space="preserve">Kısa liste formu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01797A">
              <w:rPr>
                <w:sz w:val="20"/>
                <w:szCs w:val="20"/>
              </w:rPr>
              <w:t xml:space="preserve">Mali tekliflerin açılmaksızın muhafazasına ilişkin ihale komisyon tutanağı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285"/>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01797A">
              <w:rPr>
                <w:sz w:val="20"/>
                <w:szCs w:val="20"/>
              </w:rPr>
              <w:t xml:space="preserve">Mali tekliflerin açılmasına ilişkin davetiye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645518">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01797A">
              <w:rPr>
                <w:sz w:val="20"/>
                <w:szCs w:val="20"/>
              </w:rPr>
              <w:t xml:space="preserve">Mali teklifler zarfı açma ve belge kontrol tutanağı </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645518" w:rsidRPr="008156EB" w:rsidTr="00B63FE6">
        <w:trPr>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000000" w:firstRow="0" w:lastRow="0" w:firstColumn="0" w:lastColumn="0" w:oddVBand="0" w:evenVBand="0" w:oddHBand="0" w:evenHBand="0" w:firstRowFirstColumn="0" w:firstRowLastColumn="0" w:lastRowFirstColumn="0" w:lastRowLastColumn="0"/>
              <w:rPr>
                <w:sz w:val="20"/>
                <w:szCs w:val="20"/>
              </w:rPr>
            </w:pPr>
            <w:r w:rsidRPr="0001797A">
              <w:rPr>
                <w:sz w:val="20"/>
                <w:szCs w:val="20"/>
              </w:rPr>
              <w:t xml:space="preserve">Mali teklif komisyon değerlendirme formu </w:t>
            </w:r>
          </w:p>
        </w:tc>
        <w:tc>
          <w:tcPr>
            <w:tcW w:w="708"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645518" w:rsidRPr="008156EB" w:rsidTr="00B63FE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645518" w:rsidRPr="008156EB" w:rsidRDefault="00645518" w:rsidP="0043525D">
            <w:pPr>
              <w:jc w:val="center"/>
              <w:rPr>
                <w:rFonts w:eastAsia="Calibri"/>
                <w:b w:val="0"/>
                <w:sz w:val="20"/>
                <w:szCs w:val="20"/>
                <w:lang w:eastAsia="en-US"/>
              </w:rPr>
            </w:pPr>
          </w:p>
        </w:tc>
        <w:tc>
          <w:tcPr>
            <w:tcW w:w="8222" w:type="dxa"/>
            <w:gridSpan w:val="6"/>
            <w:vAlign w:val="center"/>
          </w:tcPr>
          <w:p w:rsidR="00645518" w:rsidRPr="0001797A" w:rsidRDefault="00645518" w:rsidP="0001797A">
            <w:pPr>
              <w:numPr>
                <w:ilvl w:val="0"/>
                <w:numId w:val="14"/>
              </w:numPr>
              <w:contextualSpacing/>
              <w:cnfStyle w:val="000000100000" w:firstRow="0" w:lastRow="0" w:firstColumn="0" w:lastColumn="0" w:oddVBand="0" w:evenVBand="0" w:oddHBand="1" w:evenHBand="0" w:firstRowFirstColumn="0" w:firstRowLastColumn="0" w:lastRowFirstColumn="0" w:lastRowLastColumn="0"/>
              <w:rPr>
                <w:sz w:val="20"/>
                <w:szCs w:val="20"/>
              </w:rPr>
            </w:pPr>
            <w:r w:rsidRPr="0001797A">
              <w:rPr>
                <w:sz w:val="20"/>
                <w:szCs w:val="20"/>
              </w:rPr>
              <w:t>Teklif genel değerlendirme formu</w:t>
            </w:r>
          </w:p>
        </w:tc>
        <w:tc>
          <w:tcPr>
            <w:tcW w:w="708"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645518" w:rsidRPr="008156EB" w:rsidRDefault="00645518"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B01EEF" w:rsidRPr="008156EB" w:rsidTr="00B63FE6">
        <w:trPr>
          <w:trHeight w:val="559"/>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3525D" w:rsidRPr="008156EB" w:rsidRDefault="00645518" w:rsidP="0043525D">
            <w:pPr>
              <w:jc w:val="center"/>
              <w:rPr>
                <w:rFonts w:eastAsia="Calibri"/>
                <w:sz w:val="20"/>
                <w:szCs w:val="20"/>
                <w:lang w:eastAsia="en-US"/>
              </w:rPr>
            </w:pPr>
            <w:r>
              <w:rPr>
                <w:rFonts w:eastAsia="Calibri"/>
                <w:sz w:val="20"/>
                <w:szCs w:val="20"/>
                <w:lang w:eastAsia="en-US"/>
              </w:rPr>
              <w:t>29</w:t>
            </w:r>
          </w:p>
        </w:tc>
        <w:tc>
          <w:tcPr>
            <w:tcW w:w="8222" w:type="dxa"/>
            <w:gridSpan w:val="6"/>
            <w:vAlign w:val="center"/>
          </w:tcPr>
          <w:p w:rsidR="0043525D" w:rsidRPr="008156EB" w:rsidRDefault="0043525D" w:rsidP="0043525D">
            <w:pPr>
              <w:contextualSpacing/>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0"/>
                <w:szCs w:val="20"/>
                <w:lang w:eastAsia="en-US"/>
              </w:rPr>
            </w:pPr>
            <w:r w:rsidRPr="008156EB">
              <w:rPr>
                <w:rFonts w:eastAsia="Calibri"/>
                <w:bCs/>
                <w:color w:val="000000" w:themeColor="text1"/>
                <w:sz w:val="20"/>
                <w:szCs w:val="20"/>
                <w:lang w:eastAsia="en-US"/>
              </w:rPr>
              <w:t>Teklif geçerlilik süresinin uzatılması teklifinde bulunulması halinde bu teklife ve istekliler tarafından verilen cevaba ilişkin tüm yazışmalar</w:t>
            </w:r>
          </w:p>
        </w:tc>
        <w:tc>
          <w:tcPr>
            <w:tcW w:w="708" w:type="dxa"/>
            <w:vAlign w:val="center"/>
          </w:tcPr>
          <w:p w:rsidR="0043525D" w:rsidRPr="008156EB" w:rsidRDefault="0043525D"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43525D" w:rsidRPr="008156EB" w:rsidRDefault="0043525D"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EE6D73" w:rsidRPr="008156EB" w:rsidTr="00B63FE6">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rsidR="00EE6D73" w:rsidRPr="008156EB" w:rsidRDefault="00645518" w:rsidP="009E725F">
            <w:pPr>
              <w:jc w:val="center"/>
              <w:rPr>
                <w:rFonts w:eastAsia="Calibri"/>
                <w:b w:val="0"/>
                <w:sz w:val="20"/>
                <w:szCs w:val="20"/>
                <w:lang w:eastAsia="en-US"/>
              </w:rPr>
            </w:pPr>
            <w:r>
              <w:rPr>
                <w:rFonts w:eastAsia="Calibri"/>
                <w:sz w:val="20"/>
                <w:szCs w:val="20"/>
                <w:lang w:eastAsia="en-US"/>
              </w:rPr>
              <w:t>30</w:t>
            </w:r>
          </w:p>
        </w:tc>
        <w:tc>
          <w:tcPr>
            <w:tcW w:w="8222" w:type="dxa"/>
            <w:gridSpan w:val="6"/>
            <w:vAlign w:val="center"/>
          </w:tcPr>
          <w:p w:rsidR="00EE6D73" w:rsidRPr="008156EB" w:rsidRDefault="00EE6D73" w:rsidP="00D55CB1">
            <w:pPr>
              <w:cnfStyle w:val="000000100000" w:firstRow="0" w:lastRow="0" w:firstColumn="0" w:lastColumn="0" w:oddVBand="0" w:evenVBand="0" w:oddHBand="1" w:evenHBand="0" w:firstRowFirstColumn="0" w:firstRowLastColumn="0" w:lastRowFirstColumn="0" w:lastRowLastColumn="0"/>
              <w:rPr>
                <w:rFonts w:eastAsia="Calibri"/>
                <w:b/>
                <w:i/>
                <w:color w:val="000000"/>
                <w:sz w:val="20"/>
                <w:szCs w:val="20"/>
                <w:lang w:eastAsia="en-US"/>
              </w:rPr>
            </w:pPr>
            <w:r w:rsidRPr="008156EB">
              <w:rPr>
                <w:rFonts w:eastAsia="Calibri"/>
                <w:iCs/>
                <w:color w:val="000000"/>
                <w:sz w:val="20"/>
                <w:szCs w:val="20"/>
                <w:lang w:eastAsia="en-US"/>
              </w:rPr>
              <w:t>4734 sayılı Kanunun 58 inci maddesine göre</w:t>
            </w:r>
            <w:r w:rsidR="00935CA3">
              <w:rPr>
                <w:rFonts w:eastAsia="Calibri"/>
                <w:iCs/>
                <w:color w:val="000000"/>
                <w:sz w:val="20"/>
                <w:szCs w:val="20"/>
                <w:lang w:eastAsia="en-US"/>
              </w:rPr>
              <w:t xml:space="preserve"> </w:t>
            </w:r>
            <w:r w:rsidRPr="008156EB">
              <w:rPr>
                <w:rFonts w:eastAsia="Calibri"/>
                <w:iCs/>
                <w:color w:val="000000"/>
                <w:sz w:val="20"/>
                <w:szCs w:val="20"/>
                <w:lang w:eastAsia="en-US"/>
              </w:rPr>
              <w:t>yasaklı olup olmadığına dair KİK’den alınan teyit belgesi</w:t>
            </w:r>
            <w:r w:rsidRPr="008156EB">
              <w:rPr>
                <w:rFonts w:eastAsia="Calibri"/>
                <w:i/>
                <w:iCs/>
                <w:color w:val="000000"/>
                <w:sz w:val="20"/>
                <w:szCs w:val="20"/>
                <w:lang w:eastAsia="en-US"/>
              </w:rPr>
              <w:t>(</w:t>
            </w:r>
            <w:r w:rsidRPr="008156EB">
              <w:rPr>
                <w:rFonts w:eastAsia="Calibri"/>
                <w:i/>
                <w:color w:val="000000"/>
                <w:sz w:val="20"/>
                <w:szCs w:val="20"/>
                <w:lang w:eastAsia="en-US"/>
              </w:rPr>
              <w:t xml:space="preserve"> Kamu İhale Genel Tebliğinin 30.5 maddesi)</w:t>
            </w:r>
            <w:r w:rsidR="00D55CB1">
              <w:rPr>
                <w:rFonts w:eastAsia="Calibri"/>
                <w:i/>
                <w:color w:val="000000"/>
                <w:sz w:val="20"/>
                <w:szCs w:val="20"/>
                <w:lang w:eastAsia="en-US"/>
              </w:rPr>
              <w:t>:</w:t>
            </w:r>
          </w:p>
        </w:tc>
        <w:tc>
          <w:tcPr>
            <w:tcW w:w="708" w:type="dxa"/>
            <w:vAlign w:val="center"/>
          </w:tcPr>
          <w:p w:rsidR="00EE6D73" w:rsidRPr="008156EB" w:rsidRDefault="00EE6D73"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EE6D73" w:rsidRPr="008156EB" w:rsidRDefault="00EE6D73"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EE6D73" w:rsidRPr="008156EB" w:rsidTr="00B63FE6">
        <w:trPr>
          <w:trHeight w:val="370"/>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43525D">
            <w:pPr>
              <w:jc w:val="center"/>
              <w:rPr>
                <w:rFonts w:eastAsia="Calibri"/>
                <w:sz w:val="20"/>
                <w:szCs w:val="20"/>
                <w:highlight w:val="yellow"/>
                <w:lang w:eastAsia="en-US"/>
              </w:rPr>
            </w:pPr>
          </w:p>
        </w:tc>
        <w:tc>
          <w:tcPr>
            <w:tcW w:w="2410" w:type="dxa"/>
            <w:gridSpan w:val="4"/>
            <w:vMerge w:val="restart"/>
            <w:vAlign w:val="center"/>
          </w:tcPr>
          <w:p w:rsidR="00EE6D73" w:rsidRPr="008156EB" w:rsidRDefault="00EE6D73" w:rsidP="0043525D">
            <w:pPr>
              <w:cnfStyle w:val="000000000000" w:firstRow="0" w:lastRow="0" w:firstColumn="0" w:lastColumn="0" w:oddVBand="0" w:evenVBand="0" w:oddHBand="0" w:evenHBand="0" w:firstRowFirstColumn="0" w:firstRowLastColumn="0" w:lastRowFirstColumn="0" w:lastRowLastColumn="0"/>
              <w:rPr>
                <w:sz w:val="20"/>
                <w:szCs w:val="20"/>
              </w:rPr>
            </w:pPr>
            <w:r w:rsidRPr="008156EB">
              <w:rPr>
                <w:sz w:val="20"/>
                <w:szCs w:val="20"/>
              </w:rPr>
              <w:t>Başvuru veya ihale tarihi itibariyle tüm adaylar ve istekliler için</w:t>
            </w:r>
          </w:p>
          <w:p w:rsidR="00EE6D73" w:rsidRPr="008156EB" w:rsidRDefault="00EE6D73" w:rsidP="005A3EF7">
            <w:pP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p>
        </w:tc>
        <w:tc>
          <w:tcPr>
            <w:tcW w:w="5812" w:type="dxa"/>
            <w:gridSpan w:val="2"/>
            <w:vAlign w:val="center"/>
          </w:tcPr>
          <w:p w:rsidR="00EE6D73" w:rsidRPr="008156EB" w:rsidRDefault="00EE6D73" w:rsidP="00F86D7C">
            <w:pPr>
              <w:cnfStyle w:val="000000000000" w:firstRow="0" w:lastRow="0" w:firstColumn="0" w:lastColumn="0" w:oddVBand="0" w:evenVBand="0" w:oddHBand="0" w:evenHBand="0" w:firstRowFirstColumn="0" w:firstRowLastColumn="0" w:lastRowFirstColumn="0" w:lastRowLastColumn="0"/>
              <w:rPr>
                <w:sz w:val="20"/>
                <w:szCs w:val="20"/>
              </w:rPr>
            </w:pPr>
            <w:r w:rsidRPr="008156EB">
              <w:rPr>
                <w:sz w:val="20"/>
                <w:szCs w:val="20"/>
              </w:rPr>
              <w:t>Ada</w:t>
            </w:r>
            <w:r w:rsidR="0073597F">
              <w:rPr>
                <w:sz w:val="20"/>
                <w:szCs w:val="20"/>
              </w:rPr>
              <w:t xml:space="preserve">y ve isteklilerin kendileri </w:t>
            </w:r>
          </w:p>
        </w:tc>
        <w:tc>
          <w:tcPr>
            <w:tcW w:w="708" w:type="dxa"/>
            <w:vAlign w:val="center"/>
          </w:tcPr>
          <w:p w:rsidR="00EE6D73" w:rsidRPr="008156EB" w:rsidRDefault="00EE6D73"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r>
      <w:tr w:rsidR="00EE6D73" w:rsidRPr="008156EB" w:rsidTr="00B63FE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43525D">
            <w:pPr>
              <w:jc w:val="center"/>
              <w:rPr>
                <w:rFonts w:eastAsia="Calibri"/>
                <w:sz w:val="20"/>
                <w:szCs w:val="20"/>
                <w:highlight w:val="yellow"/>
                <w:lang w:eastAsia="en-US"/>
              </w:rPr>
            </w:pPr>
          </w:p>
        </w:tc>
        <w:tc>
          <w:tcPr>
            <w:tcW w:w="2410" w:type="dxa"/>
            <w:gridSpan w:val="4"/>
            <w:vMerge/>
            <w:vAlign w:val="center"/>
          </w:tcPr>
          <w:p w:rsidR="00EE6D73" w:rsidRPr="008156EB" w:rsidRDefault="00EE6D73" w:rsidP="0043525D">
            <w:pPr>
              <w:cnfStyle w:val="000000100000" w:firstRow="0" w:lastRow="0" w:firstColumn="0" w:lastColumn="0" w:oddVBand="0" w:evenVBand="0" w:oddHBand="1" w:evenHBand="0" w:firstRowFirstColumn="0" w:firstRowLastColumn="0" w:lastRowFirstColumn="0" w:lastRowLastColumn="0"/>
              <w:rPr>
                <w:sz w:val="20"/>
                <w:szCs w:val="20"/>
              </w:rPr>
            </w:pPr>
          </w:p>
        </w:tc>
        <w:tc>
          <w:tcPr>
            <w:tcW w:w="5812" w:type="dxa"/>
            <w:gridSpan w:val="2"/>
            <w:vAlign w:val="center"/>
          </w:tcPr>
          <w:p w:rsidR="00EE6D73" w:rsidRPr="008156EB" w:rsidRDefault="00EE6D73" w:rsidP="0043525D">
            <w:pPr>
              <w:cnfStyle w:val="000000100000" w:firstRow="0" w:lastRow="0" w:firstColumn="0" w:lastColumn="0" w:oddVBand="0" w:evenVBand="0" w:oddHBand="1" w:evenHBand="0" w:firstRowFirstColumn="0" w:firstRowLastColumn="0" w:lastRowFirstColumn="0" w:lastRowLastColumn="0"/>
              <w:rPr>
                <w:sz w:val="20"/>
                <w:szCs w:val="20"/>
              </w:rPr>
            </w:pPr>
            <w:r w:rsidRPr="008156EB">
              <w:rPr>
                <w:sz w:val="20"/>
                <w:szCs w:val="20"/>
              </w:rPr>
              <w:t>Şahıs şirketinin tüm ortakları</w:t>
            </w:r>
          </w:p>
        </w:tc>
        <w:tc>
          <w:tcPr>
            <w:tcW w:w="708" w:type="dxa"/>
            <w:vAlign w:val="center"/>
          </w:tcPr>
          <w:p w:rsidR="00EE6D73" w:rsidRPr="008156EB" w:rsidRDefault="00EE6D73"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r>
      <w:tr w:rsidR="00EE6D73" w:rsidRPr="008156EB" w:rsidTr="00B63FE6">
        <w:trPr>
          <w:trHeight w:val="40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43525D">
            <w:pPr>
              <w:jc w:val="center"/>
              <w:rPr>
                <w:rFonts w:eastAsia="Calibri"/>
                <w:sz w:val="20"/>
                <w:szCs w:val="20"/>
                <w:highlight w:val="yellow"/>
                <w:lang w:eastAsia="en-US"/>
              </w:rPr>
            </w:pPr>
          </w:p>
        </w:tc>
        <w:tc>
          <w:tcPr>
            <w:tcW w:w="2410" w:type="dxa"/>
            <w:gridSpan w:val="4"/>
            <w:vMerge/>
            <w:vAlign w:val="center"/>
          </w:tcPr>
          <w:p w:rsidR="00EE6D73" w:rsidRPr="008156EB" w:rsidRDefault="00EE6D73" w:rsidP="0043525D">
            <w:pPr>
              <w:cnfStyle w:val="000000000000" w:firstRow="0" w:lastRow="0" w:firstColumn="0" w:lastColumn="0" w:oddVBand="0" w:evenVBand="0" w:oddHBand="0" w:evenHBand="0" w:firstRowFirstColumn="0" w:firstRowLastColumn="0" w:lastRowFirstColumn="0" w:lastRowLastColumn="0"/>
              <w:rPr>
                <w:sz w:val="20"/>
                <w:szCs w:val="20"/>
              </w:rPr>
            </w:pPr>
          </w:p>
        </w:tc>
        <w:tc>
          <w:tcPr>
            <w:tcW w:w="5812" w:type="dxa"/>
            <w:gridSpan w:val="2"/>
            <w:vAlign w:val="center"/>
          </w:tcPr>
          <w:p w:rsidR="00EE6D73" w:rsidRPr="008156EB" w:rsidRDefault="00EE6D73" w:rsidP="00F86D7C">
            <w:pPr>
              <w:cnfStyle w:val="000000000000" w:firstRow="0" w:lastRow="0" w:firstColumn="0" w:lastColumn="0" w:oddVBand="0" w:evenVBand="0" w:oddHBand="0" w:evenHBand="0" w:firstRowFirstColumn="0" w:firstRowLastColumn="0" w:lastRowFirstColumn="0" w:lastRowLastColumn="0"/>
              <w:rPr>
                <w:sz w:val="20"/>
                <w:szCs w:val="20"/>
              </w:rPr>
            </w:pPr>
            <w:r w:rsidRPr="008156EB">
              <w:rPr>
                <w:sz w:val="20"/>
                <w:szCs w:val="20"/>
              </w:rPr>
              <w:t>Sermaye şirketi olmaları halinde sermayesinin yarısından fazlasına sahip ortakları</w:t>
            </w:r>
          </w:p>
        </w:tc>
        <w:tc>
          <w:tcPr>
            <w:tcW w:w="708" w:type="dxa"/>
            <w:vAlign w:val="center"/>
          </w:tcPr>
          <w:p w:rsidR="00EE6D73" w:rsidRPr="008156EB" w:rsidRDefault="00EE6D73"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r>
      <w:tr w:rsidR="00EE6D73" w:rsidRPr="008156EB" w:rsidTr="00B63FE6">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43525D">
            <w:pPr>
              <w:jc w:val="center"/>
              <w:rPr>
                <w:rFonts w:eastAsia="Calibri"/>
                <w:sz w:val="20"/>
                <w:szCs w:val="20"/>
                <w:highlight w:val="yellow"/>
                <w:lang w:eastAsia="en-US"/>
              </w:rPr>
            </w:pPr>
          </w:p>
        </w:tc>
        <w:tc>
          <w:tcPr>
            <w:tcW w:w="2410" w:type="dxa"/>
            <w:gridSpan w:val="4"/>
            <w:vMerge/>
            <w:vAlign w:val="center"/>
          </w:tcPr>
          <w:p w:rsidR="00EE6D73" w:rsidRPr="008156EB" w:rsidRDefault="00EE6D73" w:rsidP="0043525D">
            <w:pPr>
              <w:cnfStyle w:val="000000100000" w:firstRow="0" w:lastRow="0" w:firstColumn="0" w:lastColumn="0" w:oddVBand="0" w:evenVBand="0" w:oddHBand="1" w:evenHBand="0" w:firstRowFirstColumn="0" w:firstRowLastColumn="0" w:lastRowFirstColumn="0" w:lastRowLastColumn="0"/>
              <w:rPr>
                <w:sz w:val="20"/>
                <w:szCs w:val="20"/>
              </w:rPr>
            </w:pPr>
          </w:p>
        </w:tc>
        <w:tc>
          <w:tcPr>
            <w:tcW w:w="5812" w:type="dxa"/>
            <w:gridSpan w:val="2"/>
            <w:vAlign w:val="center"/>
          </w:tcPr>
          <w:p w:rsidR="00EE6D73" w:rsidRPr="008156EB" w:rsidRDefault="00EE6D73" w:rsidP="00F86D7C">
            <w:pPr>
              <w:cnfStyle w:val="000000100000" w:firstRow="0" w:lastRow="0" w:firstColumn="0" w:lastColumn="0" w:oddVBand="0" w:evenVBand="0" w:oddHBand="1" w:evenHBand="0" w:firstRowFirstColumn="0" w:firstRowLastColumn="0" w:lastRowFirstColumn="0" w:lastRowLastColumn="0"/>
              <w:rPr>
                <w:sz w:val="20"/>
                <w:szCs w:val="20"/>
              </w:rPr>
            </w:pPr>
            <w:r w:rsidRPr="008156EB">
              <w:rPr>
                <w:sz w:val="20"/>
                <w:szCs w:val="20"/>
              </w:rPr>
              <w:t>Hisseleri toplamı şirket sermayesinin yarısından fazlasını teşkil eden ortakları</w:t>
            </w:r>
          </w:p>
        </w:tc>
        <w:tc>
          <w:tcPr>
            <w:tcW w:w="708" w:type="dxa"/>
            <w:vAlign w:val="center"/>
          </w:tcPr>
          <w:p w:rsidR="00EE6D73" w:rsidRPr="008156EB" w:rsidRDefault="00EE6D73"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r>
      <w:tr w:rsidR="00EE6D73" w:rsidRPr="008156EB" w:rsidTr="00B63FE6">
        <w:trPr>
          <w:trHeight w:val="470"/>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43525D">
            <w:pPr>
              <w:jc w:val="center"/>
              <w:rPr>
                <w:rFonts w:eastAsia="Calibri"/>
                <w:sz w:val="20"/>
                <w:szCs w:val="20"/>
                <w:highlight w:val="yellow"/>
                <w:lang w:eastAsia="en-US"/>
              </w:rPr>
            </w:pPr>
          </w:p>
        </w:tc>
        <w:tc>
          <w:tcPr>
            <w:tcW w:w="2410" w:type="dxa"/>
            <w:gridSpan w:val="4"/>
            <w:vMerge/>
            <w:vAlign w:val="center"/>
          </w:tcPr>
          <w:p w:rsidR="00EE6D73" w:rsidRPr="008156EB" w:rsidRDefault="00EE6D73" w:rsidP="0043525D">
            <w:pPr>
              <w:cnfStyle w:val="000000000000" w:firstRow="0" w:lastRow="0" w:firstColumn="0" w:lastColumn="0" w:oddVBand="0" w:evenVBand="0" w:oddHBand="0" w:evenHBand="0" w:firstRowFirstColumn="0" w:firstRowLastColumn="0" w:lastRowFirstColumn="0" w:lastRowLastColumn="0"/>
              <w:rPr>
                <w:sz w:val="20"/>
                <w:szCs w:val="20"/>
              </w:rPr>
            </w:pPr>
          </w:p>
        </w:tc>
        <w:tc>
          <w:tcPr>
            <w:tcW w:w="5812" w:type="dxa"/>
            <w:gridSpan w:val="2"/>
            <w:vAlign w:val="center"/>
          </w:tcPr>
          <w:p w:rsidR="00EE6D73" w:rsidRPr="008156EB" w:rsidRDefault="00EE6D73" w:rsidP="0043525D">
            <w:pPr>
              <w:cnfStyle w:val="000000000000" w:firstRow="0" w:lastRow="0" w:firstColumn="0" w:lastColumn="0" w:oddVBand="0" w:evenVBand="0" w:oddHBand="0" w:evenHBand="0" w:firstRowFirstColumn="0" w:firstRowLastColumn="0" w:lastRowFirstColumn="0" w:lastRowLastColumn="0"/>
              <w:rPr>
                <w:sz w:val="20"/>
                <w:szCs w:val="20"/>
              </w:rPr>
            </w:pPr>
            <w:r w:rsidRPr="008156EB">
              <w:rPr>
                <w:sz w:val="20"/>
                <w:szCs w:val="20"/>
              </w:rPr>
              <w:t>Başvuru veya teklifi imzalayan, ihaleye ka</w:t>
            </w:r>
            <w:r w:rsidR="0073597F">
              <w:rPr>
                <w:sz w:val="20"/>
                <w:szCs w:val="20"/>
              </w:rPr>
              <w:t xml:space="preserve">tılan vekil ve temsilcileri </w:t>
            </w:r>
          </w:p>
        </w:tc>
        <w:tc>
          <w:tcPr>
            <w:tcW w:w="708" w:type="dxa"/>
            <w:vAlign w:val="center"/>
          </w:tcPr>
          <w:p w:rsidR="00EE6D73" w:rsidRPr="008156EB" w:rsidRDefault="00EE6D73"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r>
      <w:tr w:rsidR="00EE6D73" w:rsidRPr="008156EB" w:rsidTr="00B63FE6">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F86D7C">
            <w:pPr>
              <w:jc w:val="center"/>
              <w:rPr>
                <w:rFonts w:eastAsia="Calibri"/>
                <w:sz w:val="20"/>
                <w:szCs w:val="20"/>
                <w:highlight w:val="yellow"/>
                <w:lang w:eastAsia="en-US"/>
              </w:rPr>
            </w:pPr>
          </w:p>
        </w:tc>
        <w:tc>
          <w:tcPr>
            <w:tcW w:w="2410" w:type="dxa"/>
            <w:gridSpan w:val="4"/>
            <w:vMerge w:val="restart"/>
            <w:vAlign w:val="center"/>
          </w:tcPr>
          <w:p w:rsidR="00EE6D73" w:rsidRPr="008156EB" w:rsidRDefault="00EE6D73" w:rsidP="00F86D7C">
            <w:pPr>
              <w:cnfStyle w:val="000000100000" w:firstRow="0" w:lastRow="0" w:firstColumn="0" w:lastColumn="0" w:oddVBand="0" w:evenVBand="0" w:oddHBand="1" w:evenHBand="0" w:firstRowFirstColumn="0" w:firstRowLastColumn="0" w:lastRowFirstColumn="0" w:lastRowLastColumn="0"/>
              <w:rPr>
                <w:sz w:val="20"/>
                <w:szCs w:val="20"/>
              </w:rPr>
            </w:pPr>
            <w:r w:rsidRPr="008156EB">
              <w:rPr>
                <w:sz w:val="20"/>
                <w:szCs w:val="20"/>
              </w:rPr>
              <w:t>İhale kararı ihale yetkilisince onaylanmadan önce başvuru veya ihale tarihi itibariyle, ihale üzerinde kalan istekli ve varsa ekonomik açıdan en avantajlı ikinci teklif sahibi için</w:t>
            </w:r>
          </w:p>
        </w:tc>
        <w:tc>
          <w:tcPr>
            <w:tcW w:w="5812" w:type="dxa"/>
            <w:gridSpan w:val="2"/>
            <w:vAlign w:val="center"/>
          </w:tcPr>
          <w:p w:rsidR="00EE6D73" w:rsidRPr="00F86D7C" w:rsidRDefault="00EE6D73" w:rsidP="00F86D7C">
            <w:pPr>
              <w:cnfStyle w:val="000000100000" w:firstRow="0" w:lastRow="0" w:firstColumn="0" w:lastColumn="0" w:oddVBand="0" w:evenVBand="0" w:oddHBand="1" w:evenHBand="0" w:firstRowFirstColumn="0" w:firstRowLastColumn="0" w:lastRowFirstColumn="0" w:lastRowLastColumn="0"/>
              <w:rPr>
                <w:sz w:val="20"/>
                <w:szCs w:val="20"/>
              </w:rPr>
            </w:pPr>
            <w:r w:rsidRPr="00F86D7C">
              <w:rPr>
                <w:sz w:val="20"/>
                <w:szCs w:val="20"/>
              </w:rPr>
              <w:t>Ada</w:t>
            </w:r>
            <w:r w:rsidR="0073597F">
              <w:rPr>
                <w:sz w:val="20"/>
                <w:szCs w:val="20"/>
              </w:rPr>
              <w:t xml:space="preserve">y ve isteklilerin kendileri </w:t>
            </w:r>
          </w:p>
        </w:tc>
        <w:tc>
          <w:tcPr>
            <w:tcW w:w="708" w:type="dxa"/>
            <w:vAlign w:val="center"/>
          </w:tcPr>
          <w:p w:rsidR="00EE6D73" w:rsidRPr="008156EB" w:rsidRDefault="00EE6D73" w:rsidP="00F86D7C">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F86D7C">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r>
      <w:tr w:rsidR="00EE6D73" w:rsidRPr="008156EB" w:rsidTr="00B63FE6">
        <w:trPr>
          <w:trHeight w:val="27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F86D7C">
            <w:pPr>
              <w:jc w:val="center"/>
              <w:rPr>
                <w:rFonts w:eastAsia="Calibri"/>
                <w:sz w:val="20"/>
                <w:szCs w:val="20"/>
                <w:highlight w:val="yellow"/>
                <w:lang w:eastAsia="en-US"/>
              </w:rPr>
            </w:pPr>
          </w:p>
        </w:tc>
        <w:tc>
          <w:tcPr>
            <w:tcW w:w="2410" w:type="dxa"/>
            <w:gridSpan w:val="4"/>
            <w:vMerge/>
            <w:vAlign w:val="center"/>
          </w:tcPr>
          <w:p w:rsidR="00EE6D73" w:rsidRPr="008156EB" w:rsidRDefault="00EE6D73" w:rsidP="00F86D7C">
            <w:pPr>
              <w:cnfStyle w:val="000000000000" w:firstRow="0" w:lastRow="0" w:firstColumn="0" w:lastColumn="0" w:oddVBand="0" w:evenVBand="0" w:oddHBand="0" w:evenHBand="0" w:firstRowFirstColumn="0" w:firstRowLastColumn="0" w:lastRowFirstColumn="0" w:lastRowLastColumn="0"/>
              <w:rPr>
                <w:sz w:val="20"/>
                <w:szCs w:val="20"/>
              </w:rPr>
            </w:pPr>
          </w:p>
        </w:tc>
        <w:tc>
          <w:tcPr>
            <w:tcW w:w="5812" w:type="dxa"/>
            <w:gridSpan w:val="2"/>
            <w:vAlign w:val="center"/>
          </w:tcPr>
          <w:p w:rsidR="00EE6D73" w:rsidRPr="00F86D7C" w:rsidRDefault="00EE6D73" w:rsidP="00F86D7C">
            <w:pPr>
              <w:cnfStyle w:val="000000000000" w:firstRow="0" w:lastRow="0" w:firstColumn="0" w:lastColumn="0" w:oddVBand="0" w:evenVBand="0" w:oddHBand="0" w:evenHBand="0" w:firstRowFirstColumn="0" w:firstRowLastColumn="0" w:lastRowFirstColumn="0" w:lastRowLastColumn="0"/>
              <w:rPr>
                <w:sz w:val="20"/>
                <w:szCs w:val="20"/>
              </w:rPr>
            </w:pPr>
            <w:r w:rsidRPr="00F86D7C">
              <w:rPr>
                <w:sz w:val="20"/>
                <w:szCs w:val="20"/>
              </w:rPr>
              <w:t>Şahıs şirketinin tüm ortakları</w:t>
            </w:r>
          </w:p>
        </w:tc>
        <w:tc>
          <w:tcPr>
            <w:tcW w:w="708" w:type="dxa"/>
            <w:vAlign w:val="center"/>
          </w:tcPr>
          <w:p w:rsidR="00EE6D73" w:rsidRPr="008156EB" w:rsidRDefault="00EE6D73" w:rsidP="00F86D7C">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F86D7C">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r>
      <w:tr w:rsidR="00EE6D73" w:rsidRPr="008156EB" w:rsidTr="00B63FE6">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F86D7C">
            <w:pPr>
              <w:jc w:val="center"/>
              <w:rPr>
                <w:rFonts w:eastAsia="Calibri"/>
                <w:sz w:val="20"/>
                <w:szCs w:val="20"/>
                <w:highlight w:val="yellow"/>
                <w:lang w:eastAsia="en-US"/>
              </w:rPr>
            </w:pPr>
          </w:p>
        </w:tc>
        <w:tc>
          <w:tcPr>
            <w:tcW w:w="2410" w:type="dxa"/>
            <w:gridSpan w:val="4"/>
            <w:vMerge/>
            <w:vAlign w:val="center"/>
          </w:tcPr>
          <w:p w:rsidR="00EE6D73" w:rsidRPr="008156EB" w:rsidRDefault="00EE6D73" w:rsidP="00F86D7C">
            <w:pPr>
              <w:cnfStyle w:val="000000100000" w:firstRow="0" w:lastRow="0" w:firstColumn="0" w:lastColumn="0" w:oddVBand="0" w:evenVBand="0" w:oddHBand="1" w:evenHBand="0" w:firstRowFirstColumn="0" w:firstRowLastColumn="0" w:lastRowFirstColumn="0" w:lastRowLastColumn="0"/>
              <w:rPr>
                <w:sz w:val="20"/>
                <w:szCs w:val="20"/>
              </w:rPr>
            </w:pPr>
          </w:p>
        </w:tc>
        <w:tc>
          <w:tcPr>
            <w:tcW w:w="5812" w:type="dxa"/>
            <w:gridSpan w:val="2"/>
            <w:vAlign w:val="center"/>
          </w:tcPr>
          <w:p w:rsidR="00EE6D73" w:rsidRPr="00F86D7C" w:rsidRDefault="00EE6D73" w:rsidP="00F86D7C">
            <w:pPr>
              <w:cnfStyle w:val="000000100000" w:firstRow="0" w:lastRow="0" w:firstColumn="0" w:lastColumn="0" w:oddVBand="0" w:evenVBand="0" w:oddHBand="1" w:evenHBand="0" w:firstRowFirstColumn="0" w:firstRowLastColumn="0" w:lastRowFirstColumn="0" w:lastRowLastColumn="0"/>
              <w:rPr>
                <w:sz w:val="20"/>
                <w:szCs w:val="20"/>
              </w:rPr>
            </w:pPr>
            <w:r w:rsidRPr="00F86D7C">
              <w:rPr>
                <w:sz w:val="20"/>
                <w:szCs w:val="20"/>
              </w:rPr>
              <w:t xml:space="preserve">Sermaye şirketi olmaları halinde sermayesinin yarısından fazlasına sahip ortakları </w:t>
            </w:r>
          </w:p>
        </w:tc>
        <w:tc>
          <w:tcPr>
            <w:tcW w:w="708" w:type="dxa"/>
            <w:vAlign w:val="center"/>
          </w:tcPr>
          <w:p w:rsidR="00EE6D73" w:rsidRPr="008156EB" w:rsidRDefault="00EE6D73" w:rsidP="00F86D7C">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F86D7C">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r>
      <w:tr w:rsidR="00EE6D73" w:rsidRPr="008156EB" w:rsidTr="00B63FE6">
        <w:trPr>
          <w:trHeight w:val="470"/>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F86D7C">
            <w:pPr>
              <w:jc w:val="center"/>
              <w:rPr>
                <w:rFonts w:eastAsia="Calibri"/>
                <w:sz w:val="20"/>
                <w:szCs w:val="20"/>
                <w:highlight w:val="yellow"/>
                <w:lang w:eastAsia="en-US"/>
              </w:rPr>
            </w:pPr>
          </w:p>
        </w:tc>
        <w:tc>
          <w:tcPr>
            <w:tcW w:w="2410" w:type="dxa"/>
            <w:gridSpan w:val="4"/>
            <w:vMerge/>
            <w:vAlign w:val="center"/>
          </w:tcPr>
          <w:p w:rsidR="00EE6D73" w:rsidRPr="008156EB" w:rsidRDefault="00EE6D73" w:rsidP="00F86D7C">
            <w:pPr>
              <w:cnfStyle w:val="000000000000" w:firstRow="0" w:lastRow="0" w:firstColumn="0" w:lastColumn="0" w:oddVBand="0" w:evenVBand="0" w:oddHBand="0" w:evenHBand="0" w:firstRowFirstColumn="0" w:firstRowLastColumn="0" w:lastRowFirstColumn="0" w:lastRowLastColumn="0"/>
              <w:rPr>
                <w:sz w:val="20"/>
                <w:szCs w:val="20"/>
              </w:rPr>
            </w:pPr>
          </w:p>
        </w:tc>
        <w:tc>
          <w:tcPr>
            <w:tcW w:w="5812" w:type="dxa"/>
            <w:gridSpan w:val="2"/>
            <w:vAlign w:val="center"/>
          </w:tcPr>
          <w:p w:rsidR="00EE6D73" w:rsidRPr="00F86D7C" w:rsidRDefault="00EE6D73" w:rsidP="00F86D7C">
            <w:pPr>
              <w:cnfStyle w:val="000000000000" w:firstRow="0" w:lastRow="0" w:firstColumn="0" w:lastColumn="0" w:oddVBand="0" w:evenVBand="0" w:oddHBand="0" w:evenHBand="0" w:firstRowFirstColumn="0" w:firstRowLastColumn="0" w:lastRowFirstColumn="0" w:lastRowLastColumn="0"/>
              <w:rPr>
                <w:sz w:val="20"/>
                <w:szCs w:val="20"/>
              </w:rPr>
            </w:pPr>
            <w:r w:rsidRPr="00F86D7C">
              <w:rPr>
                <w:sz w:val="20"/>
                <w:szCs w:val="20"/>
              </w:rPr>
              <w:t>Hisseleri toplamı şirket sermayesinin yarısından fazlasını teşkil eden ortakları</w:t>
            </w:r>
          </w:p>
        </w:tc>
        <w:tc>
          <w:tcPr>
            <w:tcW w:w="708" w:type="dxa"/>
            <w:vAlign w:val="center"/>
          </w:tcPr>
          <w:p w:rsidR="00EE6D73" w:rsidRPr="008156EB" w:rsidRDefault="00EE6D73" w:rsidP="00F86D7C">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F86D7C">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r>
      <w:tr w:rsidR="00EE6D73" w:rsidRPr="008156EB" w:rsidTr="00B63FE6">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F86D7C">
            <w:pPr>
              <w:jc w:val="center"/>
              <w:rPr>
                <w:rFonts w:eastAsia="Calibri"/>
                <w:sz w:val="20"/>
                <w:szCs w:val="20"/>
                <w:highlight w:val="yellow"/>
                <w:lang w:eastAsia="en-US"/>
              </w:rPr>
            </w:pPr>
          </w:p>
        </w:tc>
        <w:tc>
          <w:tcPr>
            <w:tcW w:w="2410" w:type="dxa"/>
            <w:gridSpan w:val="4"/>
            <w:vMerge/>
            <w:vAlign w:val="center"/>
          </w:tcPr>
          <w:p w:rsidR="00EE6D73" w:rsidRPr="008156EB" w:rsidRDefault="00EE6D73" w:rsidP="00F86D7C">
            <w:pPr>
              <w:cnfStyle w:val="000000100000" w:firstRow="0" w:lastRow="0" w:firstColumn="0" w:lastColumn="0" w:oddVBand="0" w:evenVBand="0" w:oddHBand="1" w:evenHBand="0" w:firstRowFirstColumn="0" w:firstRowLastColumn="0" w:lastRowFirstColumn="0" w:lastRowLastColumn="0"/>
              <w:rPr>
                <w:sz w:val="20"/>
                <w:szCs w:val="20"/>
              </w:rPr>
            </w:pPr>
          </w:p>
        </w:tc>
        <w:tc>
          <w:tcPr>
            <w:tcW w:w="5812" w:type="dxa"/>
            <w:gridSpan w:val="2"/>
            <w:vAlign w:val="center"/>
          </w:tcPr>
          <w:p w:rsidR="00EE6D73" w:rsidRPr="00F86D7C" w:rsidRDefault="00EE6D73" w:rsidP="00F86D7C">
            <w:pPr>
              <w:cnfStyle w:val="000000100000" w:firstRow="0" w:lastRow="0" w:firstColumn="0" w:lastColumn="0" w:oddVBand="0" w:evenVBand="0" w:oddHBand="1" w:evenHBand="0" w:firstRowFirstColumn="0" w:firstRowLastColumn="0" w:lastRowFirstColumn="0" w:lastRowLastColumn="0"/>
              <w:rPr>
                <w:sz w:val="20"/>
                <w:szCs w:val="20"/>
              </w:rPr>
            </w:pPr>
            <w:r w:rsidRPr="00F86D7C">
              <w:rPr>
                <w:sz w:val="20"/>
                <w:szCs w:val="20"/>
              </w:rPr>
              <w:t>Başvuru veya teklifi imzalayan, ihaleye ka</w:t>
            </w:r>
            <w:r w:rsidR="0073597F">
              <w:rPr>
                <w:sz w:val="20"/>
                <w:szCs w:val="20"/>
              </w:rPr>
              <w:t xml:space="preserve">tılan vekil ve temsilcileri </w:t>
            </w:r>
          </w:p>
        </w:tc>
        <w:tc>
          <w:tcPr>
            <w:tcW w:w="708" w:type="dxa"/>
            <w:vAlign w:val="center"/>
          </w:tcPr>
          <w:p w:rsidR="00EE6D73" w:rsidRPr="008156EB" w:rsidRDefault="00EE6D73" w:rsidP="00F86D7C">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F86D7C">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r>
      <w:tr w:rsidR="00EE6D73" w:rsidRPr="008156EB" w:rsidTr="00B63FE6">
        <w:trPr>
          <w:trHeight w:val="371"/>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EE6D73" w:rsidRPr="008156EB" w:rsidRDefault="00EE6D73" w:rsidP="0043525D">
            <w:pPr>
              <w:jc w:val="center"/>
              <w:rPr>
                <w:rFonts w:eastAsia="Calibri"/>
                <w:sz w:val="20"/>
                <w:szCs w:val="20"/>
                <w:lang w:eastAsia="en-US"/>
              </w:rPr>
            </w:pPr>
          </w:p>
        </w:tc>
        <w:tc>
          <w:tcPr>
            <w:tcW w:w="8222" w:type="dxa"/>
            <w:gridSpan w:val="6"/>
            <w:vAlign w:val="center"/>
          </w:tcPr>
          <w:p w:rsidR="00EE6D73" w:rsidRPr="008156EB" w:rsidRDefault="00EE6D73" w:rsidP="003C61EF">
            <w:pPr>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rPr>
              <w:t>Haklarında kamu davası açılanlar için de teyit işlemi gerçekleştirilecektir.</w:t>
            </w:r>
          </w:p>
        </w:tc>
        <w:tc>
          <w:tcPr>
            <w:tcW w:w="708" w:type="dxa"/>
            <w:vAlign w:val="center"/>
          </w:tcPr>
          <w:p w:rsidR="00EE6D73" w:rsidRPr="008156EB" w:rsidRDefault="00EE6D73"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c>
          <w:tcPr>
            <w:tcW w:w="851" w:type="dxa"/>
            <w:vAlign w:val="center"/>
          </w:tcPr>
          <w:p w:rsidR="00EE6D73" w:rsidRPr="008156EB" w:rsidRDefault="00EE6D73"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highlight w:val="yellow"/>
                <w:lang w:eastAsia="en-US"/>
              </w:rPr>
            </w:pPr>
          </w:p>
        </w:tc>
      </w:tr>
      <w:tr w:rsidR="00B01EEF" w:rsidRPr="008156EB" w:rsidTr="00B63FE6">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43525D" w:rsidRPr="008156EB" w:rsidRDefault="00645518" w:rsidP="0043525D">
            <w:pPr>
              <w:jc w:val="center"/>
              <w:rPr>
                <w:rFonts w:eastAsia="Calibri"/>
                <w:b w:val="0"/>
                <w:sz w:val="20"/>
                <w:szCs w:val="20"/>
                <w:lang w:eastAsia="en-US"/>
              </w:rPr>
            </w:pPr>
            <w:r>
              <w:rPr>
                <w:rFonts w:eastAsia="Calibri"/>
                <w:sz w:val="20"/>
                <w:szCs w:val="20"/>
                <w:lang w:eastAsia="en-US"/>
              </w:rPr>
              <w:t>31</w:t>
            </w:r>
          </w:p>
        </w:tc>
        <w:tc>
          <w:tcPr>
            <w:tcW w:w="8222" w:type="dxa"/>
            <w:gridSpan w:val="6"/>
            <w:vAlign w:val="center"/>
          </w:tcPr>
          <w:p w:rsidR="0043525D" w:rsidRPr="008156EB" w:rsidRDefault="0043525D" w:rsidP="003C61EF">
            <w:pP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 xml:space="preserve">Adayın/isteklinin yasaklı olup olmadığına dair idarece </w:t>
            </w:r>
            <w:r w:rsidR="003C61EF" w:rsidRPr="008156EB">
              <w:rPr>
                <w:rFonts w:eastAsia="Calibri"/>
                <w:color w:val="000000"/>
                <w:sz w:val="20"/>
                <w:szCs w:val="20"/>
                <w:lang w:eastAsia="en-US"/>
              </w:rPr>
              <w:t xml:space="preserve">EKAP’tan alınacak tüm isteklilerinde yer aldığı toplu </w:t>
            </w:r>
            <w:r w:rsidRPr="008156EB">
              <w:rPr>
                <w:rFonts w:eastAsia="Calibri"/>
                <w:color w:val="000000"/>
                <w:sz w:val="20"/>
                <w:szCs w:val="20"/>
                <w:lang w:eastAsia="en-US"/>
              </w:rPr>
              <w:t>teyit belgesi listesi</w:t>
            </w:r>
            <w:r w:rsidR="00B92AB0" w:rsidRPr="008156EB">
              <w:rPr>
                <w:rFonts w:eastAsia="Calibri"/>
                <w:color w:val="000000"/>
                <w:sz w:val="20"/>
                <w:szCs w:val="20"/>
                <w:lang w:eastAsia="en-US"/>
              </w:rPr>
              <w:t xml:space="preserve"> </w:t>
            </w:r>
          </w:p>
        </w:tc>
        <w:tc>
          <w:tcPr>
            <w:tcW w:w="708" w:type="dxa"/>
            <w:vAlign w:val="center"/>
          </w:tcPr>
          <w:p w:rsidR="0043525D" w:rsidRPr="008156EB" w:rsidRDefault="0043525D"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c>
          <w:tcPr>
            <w:tcW w:w="851" w:type="dxa"/>
            <w:vAlign w:val="center"/>
          </w:tcPr>
          <w:p w:rsidR="0043525D" w:rsidRPr="008156EB" w:rsidRDefault="0043525D"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highlight w:val="yellow"/>
                <w:lang w:eastAsia="en-US"/>
              </w:rPr>
            </w:pPr>
          </w:p>
        </w:tc>
      </w:tr>
      <w:tr w:rsidR="00B01EEF" w:rsidRPr="008156EB" w:rsidTr="00B63FE6">
        <w:trPr>
          <w:trHeight w:val="250"/>
          <w:jc w:val="center"/>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rsidR="0043525D" w:rsidRPr="008156EB" w:rsidRDefault="00645518" w:rsidP="009E725F">
            <w:pPr>
              <w:jc w:val="center"/>
              <w:rPr>
                <w:rFonts w:eastAsia="Calibri"/>
                <w:b w:val="0"/>
                <w:sz w:val="20"/>
                <w:szCs w:val="20"/>
                <w:lang w:eastAsia="en-US"/>
              </w:rPr>
            </w:pPr>
            <w:r>
              <w:rPr>
                <w:rFonts w:eastAsia="Calibri"/>
                <w:sz w:val="20"/>
                <w:szCs w:val="20"/>
                <w:lang w:eastAsia="en-US"/>
              </w:rPr>
              <w:t>32</w:t>
            </w:r>
          </w:p>
        </w:tc>
        <w:tc>
          <w:tcPr>
            <w:tcW w:w="8222" w:type="dxa"/>
            <w:gridSpan w:val="6"/>
            <w:vAlign w:val="center"/>
          </w:tcPr>
          <w:p w:rsidR="0043525D" w:rsidRPr="008156EB" w:rsidRDefault="0043525D" w:rsidP="0043525D">
            <w:pPr>
              <w:spacing w:line="360"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Aşırı düşük teklif sorgulaması yapılmış ise:</w:t>
            </w:r>
          </w:p>
        </w:tc>
        <w:tc>
          <w:tcPr>
            <w:tcW w:w="708" w:type="dxa"/>
            <w:vAlign w:val="center"/>
          </w:tcPr>
          <w:p w:rsidR="0043525D" w:rsidRPr="008156EB" w:rsidRDefault="0043525D"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43525D" w:rsidRPr="008156EB" w:rsidRDefault="0043525D"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B01EEF" w:rsidRPr="008156EB" w:rsidTr="00B63FE6">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43525D" w:rsidRPr="008156EB" w:rsidRDefault="0043525D" w:rsidP="0043525D">
            <w:pPr>
              <w:jc w:val="center"/>
              <w:rPr>
                <w:rFonts w:eastAsia="Calibri"/>
                <w:b w:val="0"/>
                <w:sz w:val="20"/>
                <w:szCs w:val="20"/>
                <w:lang w:eastAsia="en-US"/>
              </w:rPr>
            </w:pPr>
          </w:p>
        </w:tc>
        <w:tc>
          <w:tcPr>
            <w:tcW w:w="8222" w:type="dxa"/>
            <w:gridSpan w:val="6"/>
            <w:vAlign w:val="center"/>
          </w:tcPr>
          <w:p w:rsidR="0043525D" w:rsidRPr="008156EB" w:rsidRDefault="0043525D" w:rsidP="008412FB">
            <w:pPr>
              <w:pStyle w:val="ListeParagraf"/>
              <w:numPr>
                <w:ilvl w:val="0"/>
                <w:numId w:val="2"/>
              </w:numPr>
              <w:cnfStyle w:val="000000100000" w:firstRow="0" w:lastRow="0" w:firstColumn="0" w:lastColumn="0" w:oddVBand="0" w:evenVBand="0" w:oddHBand="1" w:evenHBand="0" w:firstRowFirstColumn="0" w:firstRowLastColumn="0" w:lastRowFirstColumn="0" w:lastRowLastColumn="0"/>
              <w:rPr>
                <w:rFonts w:eastAsia="Calibri"/>
                <w:color w:val="000000"/>
                <w:sz w:val="20"/>
                <w:szCs w:val="20"/>
                <w:lang w:eastAsia="en-US"/>
              </w:rPr>
            </w:pPr>
            <w:r w:rsidRPr="008156EB">
              <w:rPr>
                <w:rFonts w:eastAsia="Calibri"/>
                <w:color w:val="000000"/>
                <w:sz w:val="20"/>
                <w:szCs w:val="20"/>
                <w:lang w:eastAsia="en-US"/>
              </w:rPr>
              <w:t>İdarece uygun bulunan, istekl</w:t>
            </w:r>
            <w:r w:rsidR="00344CBF">
              <w:rPr>
                <w:rFonts w:eastAsia="Calibri"/>
                <w:color w:val="000000"/>
                <w:sz w:val="20"/>
                <w:szCs w:val="20"/>
                <w:lang w:eastAsia="en-US"/>
              </w:rPr>
              <w:t>ilerce sunulan açıklama dosyası</w:t>
            </w:r>
          </w:p>
        </w:tc>
        <w:tc>
          <w:tcPr>
            <w:tcW w:w="708" w:type="dxa"/>
            <w:vAlign w:val="center"/>
          </w:tcPr>
          <w:p w:rsidR="0043525D" w:rsidRPr="008156EB" w:rsidRDefault="0043525D"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43525D" w:rsidRPr="008156EB" w:rsidRDefault="0043525D"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B01EEF" w:rsidRPr="008156EB" w:rsidTr="00B63FE6">
        <w:trPr>
          <w:trHeight w:val="407"/>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43525D" w:rsidRPr="008156EB" w:rsidRDefault="0043525D" w:rsidP="0043525D">
            <w:pPr>
              <w:jc w:val="center"/>
              <w:rPr>
                <w:rFonts w:eastAsia="Calibri"/>
                <w:b w:val="0"/>
                <w:sz w:val="20"/>
                <w:szCs w:val="20"/>
                <w:lang w:eastAsia="en-US"/>
              </w:rPr>
            </w:pPr>
          </w:p>
        </w:tc>
        <w:tc>
          <w:tcPr>
            <w:tcW w:w="8222" w:type="dxa"/>
            <w:gridSpan w:val="6"/>
            <w:vAlign w:val="center"/>
          </w:tcPr>
          <w:p w:rsidR="0043525D" w:rsidRPr="008156EB" w:rsidRDefault="0043525D" w:rsidP="0043525D">
            <w:pPr>
              <w:numPr>
                <w:ilvl w:val="0"/>
                <w:numId w:val="6"/>
              </w:numPr>
              <w:contextualSpacing/>
              <w:cnfStyle w:val="000000000000" w:firstRow="0" w:lastRow="0" w:firstColumn="0" w:lastColumn="0" w:oddVBand="0" w:evenVBand="0" w:oddHBand="0" w:evenHBand="0" w:firstRowFirstColumn="0" w:firstRowLastColumn="0" w:lastRowFirstColumn="0" w:lastRowLastColumn="0"/>
              <w:rPr>
                <w:rFonts w:eastAsia="Calibri"/>
                <w:b/>
                <w:sz w:val="20"/>
                <w:szCs w:val="20"/>
                <w:lang w:eastAsia="en-US"/>
              </w:rPr>
            </w:pPr>
            <w:r w:rsidRPr="008156EB">
              <w:rPr>
                <w:rFonts w:eastAsia="Calibri"/>
                <w:color w:val="000000"/>
                <w:sz w:val="20"/>
                <w:szCs w:val="20"/>
                <w:lang w:eastAsia="en-US"/>
              </w:rPr>
              <w:t>İsteklilerce sunulan açıklama dosyasının, idarece uygun gör</w:t>
            </w:r>
            <w:r w:rsidR="00344CBF">
              <w:rPr>
                <w:rFonts w:eastAsia="Calibri"/>
                <w:color w:val="000000"/>
                <w:sz w:val="20"/>
                <w:szCs w:val="20"/>
                <w:lang w:eastAsia="en-US"/>
              </w:rPr>
              <w:t>ülmediğine dair belgelerin tümü</w:t>
            </w:r>
          </w:p>
        </w:tc>
        <w:tc>
          <w:tcPr>
            <w:tcW w:w="708" w:type="dxa"/>
            <w:vAlign w:val="center"/>
          </w:tcPr>
          <w:p w:rsidR="0043525D" w:rsidRPr="008156EB" w:rsidRDefault="0043525D"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43525D" w:rsidRPr="008156EB" w:rsidRDefault="0043525D" w:rsidP="0043525D">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B01EEF" w:rsidRPr="008156EB" w:rsidTr="00B63FE6">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rsidR="0043525D" w:rsidRPr="008156EB" w:rsidRDefault="0043525D" w:rsidP="0043525D">
            <w:pPr>
              <w:jc w:val="center"/>
              <w:rPr>
                <w:rFonts w:eastAsia="Calibri"/>
                <w:b w:val="0"/>
                <w:sz w:val="20"/>
                <w:szCs w:val="20"/>
                <w:lang w:eastAsia="en-US"/>
              </w:rPr>
            </w:pPr>
          </w:p>
        </w:tc>
        <w:tc>
          <w:tcPr>
            <w:tcW w:w="8222" w:type="dxa"/>
            <w:gridSpan w:val="6"/>
            <w:vAlign w:val="center"/>
          </w:tcPr>
          <w:p w:rsidR="0043525D" w:rsidRPr="00344CBF" w:rsidRDefault="0043525D" w:rsidP="00C969A1">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344CBF">
              <w:rPr>
                <w:rFonts w:eastAsia="Calibri"/>
                <w:sz w:val="20"/>
                <w:szCs w:val="20"/>
                <w:lang w:eastAsia="en-US"/>
              </w:rPr>
              <w:t xml:space="preserve">Sınır </w:t>
            </w:r>
            <w:r w:rsidR="00344CBF" w:rsidRPr="00344CBF">
              <w:rPr>
                <w:rFonts w:eastAsia="Calibri"/>
                <w:sz w:val="20"/>
                <w:szCs w:val="20"/>
                <w:lang w:eastAsia="en-US"/>
              </w:rPr>
              <w:t>değer hesaplama belgesi</w:t>
            </w:r>
          </w:p>
        </w:tc>
        <w:tc>
          <w:tcPr>
            <w:tcW w:w="708" w:type="dxa"/>
            <w:vAlign w:val="center"/>
          </w:tcPr>
          <w:p w:rsidR="0043525D" w:rsidRPr="008156EB" w:rsidRDefault="0043525D"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43525D" w:rsidRPr="008156EB" w:rsidRDefault="0043525D" w:rsidP="0043525D">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E725F" w:rsidRPr="008156EB" w:rsidTr="00B63FE6">
        <w:trPr>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645518" w:rsidP="009E725F">
            <w:pPr>
              <w:jc w:val="center"/>
              <w:rPr>
                <w:rFonts w:eastAsia="Calibri"/>
                <w:b w:val="0"/>
                <w:sz w:val="20"/>
                <w:szCs w:val="20"/>
                <w:lang w:eastAsia="en-US"/>
              </w:rPr>
            </w:pPr>
            <w:r>
              <w:rPr>
                <w:rFonts w:eastAsia="Calibri"/>
                <w:sz w:val="20"/>
                <w:szCs w:val="20"/>
                <w:lang w:eastAsia="en-US"/>
              </w:rPr>
              <w:t>33</w:t>
            </w:r>
          </w:p>
        </w:tc>
        <w:tc>
          <w:tcPr>
            <w:tcW w:w="8222" w:type="dxa"/>
            <w:gridSpan w:val="6"/>
            <w:vAlign w:val="center"/>
          </w:tcPr>
          <w:p w:rsidR="009E725F" w:rsidRPr="008156EB" w:rsidRDefault="009E725F" w:rsidP="009E725F">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Akaryakıt İstasyonlarında araçlara yapılacak akaryakıt ikmallerine ilişkin ödemeler hariç Toplu Akaryakıt alımlarında Hazine ve Maliye</w:t>
            </w:r>
            <w:bookmarkStart w:id="0" w:name="_GoBack"/>
            <w:bookmarkEnd w:id="0"/>
            <w:r w:rsidRPr="008156EB">
              <w:rPr>
                <w:rFonts w:eastAsia="Calibri"/>
                <w:bCs/>
                <w:color w:val="000000"/>
                <w:sz w:val="20"/>
                <w:szCs w:val="20"/>
                <w:lang w:eastAsia="en-US"/>
              </w:rPr>
              <w:t xml:space="preserve"> Bakanlığı Muhasebat Genel Müdürlüğü 18.10.2007 tarihli ve 17574 sayılı yazısında da belirtildiği üzere Petrol Piyasasında Yapılacak Denetimler ile Ön Araştırma ve Soruşturmalarda Takip Edilecek Usul ve Esaslar Hakkında Yönetmelik eki </w:t>
            </w:r>
            <w:r w:rsidRPr="008156EB">
              <w:rPr>
                <w:rFonts w:eastAsia="Calibri"/>
                <w:b/>
                <w:bCs/>
                <w:color w:val="000000"/>
                <w:sz w:val="20"/>
                <w:szCs w:val="20"/>
                <w:lang w:eastAsia="en-US"/>
              </w:rPr>
              <w:t>“Ulusal Marker Tespit Tutanağını”</w:t>
            </w:r>
          </w:p>
        </w:tc>
        <w:tc>
          <w:tcPr>
            <w:tcW w:w="708"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E725F" w:rsidRPr="008156EB" w:rsidTr="00B63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645518" w:rsidP="009E725F">
            <w:pPr>
              <w:jc w:val="center"/>
              <w:rPr>
                <w:rFonts w:eastAsia="Calibri"/>
                <w:b w:val="0"/>
                <w:sz w:val="20"/>
                <w:szCs w:val="20"/>
                <w:lang w:eastAsia="en-US"/>
              </w:rPr>
            </w:pPr>
            <w:r>
              <w:rPr>
                <w:rFonts w:eastAsia="Calibri"/>
                <w:sz w:val="20"/>
                <w:szCs w:val="20"/>
                <w:lang w:eastAsia="en-US"/>
              </w:rPr>
              <w:t>34</w:t>
            </w:r>
          </w:p>
        </w:tc>
        <w:tc>
          <w:tcPr>
            <w:tcW w:w="8222" w:type="dxa"/>
            <w:gridSpan w:val="6"/>
            <w:vAlign w:val="center"/>
          </w:tcPr>
          <w:p w:rsidR="009E725F" w:rsidRPr="008156EB" w:rsidRDefault="009E725F" w:rsidP="009E725F">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Ön yeterlik ve/veya ihale komisyonu değerlendirmelerinde elenen isteklilere ait eleme nedeni olan bütün belgeler</w:t>
            </w:r>
            <w:r w:rsidRPr="008156EB">
              <w:rPr>
                <w:rFonts w:eastAsia="Calibri"/>
                <w:b/>
                <w:bCs/>
                <w:color w:val="000000"/>
                <w:sz w:val="20"/>
                <w:szCs w:val="20"/>
                <w:lang w:eastAsia="en-US"/>
              </w:rPr>
              <w:t xml:space="preserve">         </w:t>
            </w:r>
          </w:p>
        </w:tc>
        <w:tc>
          <w:tcPr>
            <w:tcW w:w="708"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r w:rsidRPr="008156EB">
              <w:rPr>
                <w:rFonts w:eastAsia="Calibri"/>
                <w:sz w:val="20"/>
                <w:szCs w:val="20"/>
                <w:lang w:eastAsia="en-US"/>
              </w:rPr>
              <w:t xml:space="preserve">   </w:t>
            </w:r>
          </w:p>
        </w:tc>
        <w:tc>
          <w:tcPr>
            <w:tcW w:w="851"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E725F" w:rsidRPr="008156EB" w:rsidTr="00B63FE6">
        <w:trPr>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645518" w:rsidP="009E725F">
            <w:pPr>
              <w:jc w:val="center"/>
              <w:rPr>
                <w:rFonts w:eastAsia="Calibri"/>
                <w:b w:val="0"/>
                <w:sz w:val="20"/>
                <w:szCs w:val="20"/>
                <w:lang w:eastAsia="en-US"/>
              </w:rPr>
            </w:pPr>
            <w:r>
              <w:rPr>
                <w:rFonts w:eastAsia="Calibri"/>
                <w:sz w:val="20"/>
                <w:szCs w:val="20"/>
                <w:lang w:eastAsia="en-US"/>
              </w:rPr>
              <w:t>35</w:t>
            </w:r>
          </w:p>
        </w:tc>
        <w:tc>
          <w:tcPr>
            <w:tcW w:w="8222" w:type="dxa"/>
            <w:gridSpan w:val="6"/>
            <w:vAlign w:val="center"/>
          </w:tcPr>
          <w:p w:rsidR="009E725F" w:rsidRPr="008156EB" w:rsidRDefault="009E725F" w:rsidP="009E725F">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 xml:space="preserve">İhale kararlarına ait damga vergisinin </w:t>
            </w:r>
            <w:r w:rsidRPr="008156EB">
              <w:rPr>
                <w:rFonts w:eastAsia="Calibri"/>
                <w:b/>
                <w:bCs/>
                <w:color w:val="000000"/>
                <w:sz w:val="20"/>
                <w:szCs w:val="20"/>
                <w:lang w:eastAsia="en-US"/>
              </w:rPr>
              <w:t>(İhale Komisyon Kararına ait karar pulu)</w:t>
            </w:r>
            <w:r w:rsidRPr="008156EB">
              <w:rPr>
                <w:rFonts w:eastAsia="Calibri"/>
                <w:bCs/>
                <w:color w:val="000000"/>
                <w:sz w:val="20"/>
                <w:szCs w:val="20"/>
                <w:lang w:eastAsia="en-US"/>
              </w:rPr>
              <w:t xml:space="preserve"> tahsil edildiğine ilişkin belge </w:t>
            </w:r>
          </w:p>
        </w:tc>
        <w:tc>
          <w:tcPr>
            <w:tcW w:w="708"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9E725F" w:rsidRPr="008156EB" w:rsidTr="00B63FE6">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709" w:type="dxa"/>
            <w:vAlign w:val="center"/>
          </w:tcPr>
          <w:p w:rsidR="009E725F" w:rsidRPr="008156EB" w:rsidRDefault="00645518" w:rsidP="009E725F">
            <w:pPr>
              <w:jc w:val="center"/>
              <w:rPr>
                <w:rFonts w:eastAsia="Calibri"/>
                <w:sz w:val="20"/>
                <w:szCs w:val="20"/>
                <w:lang w:eastAsia="en-US"/>
              </w:rPr>
            </w:pPr>
            <w:r>
              <w:rPr>
                <w:rFonts w:eastAsia="Calibri"/>
                <w:sz w:val="20"/>
                <w:szCs w:val="20"/>
                <w:lang w:eastAsia="en-US"/>
              </w:rPr>
              <w:t>36</w:t>
            </w:r>
          </w:p>
        </w:tc>
        <w:tc>
          <w:tcPr>
            <w:tcW w:w="8222" w:type="dxa"/>
            <w:gridSpan w:val="6"/>
            <w:vAlign w:val="center"/>
          </w:tcPr>
          <w:p w:rsidR="009E725F" w:rsidRPr="008156EB" w:rsidRDefault="009E725F" w:rsidP="009E725F">
            <w:pPr>
              <w:cnfStyle w:val="000000100000" w:firstRow="0" w:lastRow="0" w:firstColumn="0" w:lastColumn="0" w:oddVBand="0" w:evenVBand="0" w:oddHBand="1" w:evenHBand="0" w:firstRowFirstColumn="0" w:firstRowLastColumn="0" w:lastRowFirstColumn="0" w:lastRowLastColumn="0"/>
              <w:rPr>
                <w:rFonts w:eastAsia="Calibri"/>
                <w:bCs/>
                <w:color w:val="000000"/>
                <w:sz w:val="20"/>
                <w:szCs w:val="20"/>
                <w:lang w:eastAsia="en-US"/>
              </w:rPr>
            </w:pPr>
            <w:r w:rsidRPr="008156EB">
              <w:rPr>
                <w:rFonts w:eastAsia="Calibri"/>
                <w:bCs/>
                <w:color w:val="000000"/>
                <w:sz w:val="20"/>
                <w:szCs w:val="20"/>
                <w:lang w:eastAsia="en-US"/>
              </w:rPr>
              <w:t>İşlem dosyasında bulunan bütün belgeleri gösteren sayfa numaralı, onaylı dizi pusulası</w:t>
            </w:r>
          </w:p>
        </w:tc>
        <w:tc>
          <w:tcPr>
            <w:tcW w:w="708"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100000" w:firstRow="0" w:lastRow="0" w:firstColumn="0" w:lastColumn="0" w:oddVBand="0" w:evenVBand="0" w:oddHBand="1" w:evenHBand="0" w:firstRowFirstColumn="0" w:firstRowLastColumn="0" w:lastRowFirstColumn="0" w:lastRowLastColumn="0"/>
              <w:rPr>
                <w:rFonts w:eastAsia="Calibri"/>
                <w:sz w:val="20"/>
                <w:szCs w:val="20"/>
                <w:lang w:eastAsia="en-US"/>
              </w:rPr>
            </w:pPr>
          </w:p>
        </w:tc>
      </w:tr>
      <w:tr w:rsidR="009E725F" w:rsidRPr="008156EB" w:rsidTr="00B63FE6">
        <w:trPr>
          <w:trHeight w:val="426"/>
          <w:jc w:val="center"/>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vAlign w:val="center"/>
          </w:tcPr>
          <w:p w:rsidR="009E725F" w:rsidRPr="008156EB" w:rsidRDefault="00645518" w:rsidP="009E725F">
            <w:pPr>
              <w:jc w:val="center"/>
              <w:rPr>
                <w:rFonts w:eastAsia="Calibri"/>
                <w:sz w:val="20"/>
                <w:szCs w:val="20"/>
                <w:lang w:eastAsia="en-US"/>
              </w:rPr>
            </w:pPr>
            <w:r>
              <w:rPr>
                <w:rFonts w:eastAsia="Calibri"/>
                <w:sz w:val="20"/>
                <w:szCs w:val="20"/>
                <w:lang w:eastAsia="en-US"/>
              </w:rPr>
              <w:t>37</w:t>
            </w:r>
          </w:p>
        </w:tc>
        <w:tc>
          <w:tcPr>
            <w:tcW w:w="8222" w:type="dxa"/>
            <w:gridSpan w:val="6"/>
            <w:vAlign w:val="center"/>
          </w:tcPr>
          <w:p w:rsidR="009E725F" w:rsidRPr="008156EB" w:rsidRDefault="009E725F" w:rsidP="009E725F">
            <w:pPr>
              <w:cnfStyle w:val="000000000000" w:firstRow="0" w:lastRow="0" w:firstColumn="0" w:lastColumn="0" w:oddVBand="0" w:evenVBand="0" w:oddHBand="0" w:evenHBand="0" w:firstRowFirstColumn="0" w:firstRowLastColumn="0" w:lastRowFirstColumn="0" w:lastRowLastColumn="0"/>
              <w:rPr>
                <w:rFonts w:eastAsia="Calibri"/>
                <w:bCs/>
                <w:color w:val="000000"/>
                <w:sz w:val="20"/>
                <w:szCs w:val="20"/>
                <w:highlight w:val="cyan"/>
                <w:lang w:eastAsia="en-US"/>
              </w:rPr>
            </w:pPr>
            <w:r w:rsidRPr="007055A0">
              <w:rPr>
                <w:rFonts w:eastAsia="Calibri"/>
                <w:bCs/>
                <w:color w:val="000000"/>
                <w:sz w:val="20"/>
                <w:szCs w:val="20"/>
                <w:lang w:eastAsia="en-US"/>
              </w:rPr>
              <w:t>4734 sayılı Kamu İhale Kanunu ve ikincil mevzuatında (değişiklik yapılması halinde) ihale işlem dosyasında buna bağlı olarak bulunması gereken diğer belgeler</w:t>
            </w:r>
          </w:p>
        </w:tc>
        <w:tc>
          <w:tcPr>
            <w:tcW w:w="708"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c>
          <w:tcPr>
            <w:tcW w:w="851" w:type="dxa"/>
            <w:vAlign w:val="center"/>
          </w:tcPr>
          <w:p w:rsidR="009E725F" w:rsidRPr="008156EB" w:rsidRDefault="009E725F" w:rsidP="009E725F">
            <w:pPr>
              <w:jc w:val="center"/>
              <w:cnfStyle w:val="000000000000" w:firstRow="0" w:lastRow="0" w:firstColumn="0" w:lastColumn="0" w:oddVBand="0" w:evenVBand="0" w:oddHBand="0" w:evenHBand="0" w:firstRowFirstColumn="0" w:firstRowLastColumn="0" w:lastRowFirstColumn="0" w:lastRowLastColumn="0"/>
              <w:rPr>
                <w:rFonts w:eastAsia="Calibri"/>
                <w:sz w:val="20"/>
                <w:szCs w:val="20"/>
                <w:lang w:eastAsia="en-US"/>
              </w:rPr>
            </w:pPr>
          </w:p>
        </w:tc>
      </w:tr>
      <w:tr w:rsidR="007F4EA0" w:rsidRPr="008156EB" w:rsidTr="00070963">
        <w:trPr>
          <w:cnfStyle w:val="000000100000" w:firstRow="0" w:lastRow="0" w:firstColumn="0" w:lastColumn="0" w:oddVBand="0" w:evenVBand="0" w:oddHBand="1" w:evenHBand="0" w:firstRowFirstColumn="0" w:firstRowLastColumn="0" w:lastRowFirstColumn="0" w:lastRowLastColumn="0"/>
          <w:trHeight w:val="3033"/>
          <w:jc w:val="center"/>
        </w:trPr>
        <w:tc>
          <w:tcPr>
            <w:cnfStyle w:val="001000000000" w:firstRow="0" w:lastRow="0" w:firstColumn="1" w:lastColumn="0" w:oddVBand="0" w:evenVBand="0" w:oddHBand="0" w:evenHBand="0" w:firstRowFirstColumn="0" w:firstRowLastColumn="0" w:lastRowFirstColumn="0" w:lastRowLastColumn="0"/>
            <w:tcW w:w="10490" w:type="dxa"/>
            <w:gridSpan w:val="9"/>
            <w:shd w:val="clear" w:color="auto" w:fill="FFFFFF" w:themeFill="background1"/>
          </w:tcPr>
          <w:p w:rsidR="00B92AB0" w:rsidRPr="008156EB" w:rsidRDefault="00B92AB0" w:rsidP="007F4EA0">
            <w:pPr>
              <w:rPr>
                <w:sz w:val="20"/>
                <w:szCs w:val="20"/>
              </w:rPr>
            </w:pPr>
            <w:r w:rsidRPr="008156EB">
              <w:rPr>
                <w:sz w:val="20"/>
                <w:szCs w:val="20"/>
              </w:rPr>
              <w:t>Dipnot:</w:t>
            </w:r>
          </w:p>
          <w:p w:rsidR="00B92AB0" w:rsidRPr="008156EB" w:rsidRDefault="007F4EA0" w:rsidP="007F4EA0">
            <w:pPr>
              <w:rPr>
                <w:sz w:val="20"/>
                <w:szCs w:val="20"/>
              </w:rPr>
            </w:pPr>
            <w:r w:rsidRPr="008156EB">
              <w:rPr>
                <w:sz w:val="20"/>
                <w:szCs w:val="20"/>
              </w:rPr>
              <w:t>1)</w:t>
            </w:r>
            <w:r w:rsidRPr="008156EB">
              <w:rPr>
                <w:b w:val="0"/>
                <w:sz w:val="20"/>
                <w:szCs w:val="20"/>
              </w:rPr>
              <w:t xml:space="preserve"> </w:t>
            </w:r>
            <w:r w:rsidR="003425DD" w:rsidRPr="008156EB">
              <w:rPr>
                <w:b w:val="0"/>
                <w:sz w:val="20"/>
                <w:szCs w:val="20"/>
              </w:rPr>
              <w:t>Dizi pusulasında yer alan ihale işlem evrakı/evrakları; alımın konusuna, uygulanacak ihale usulüne ve idarenin gerçekleştirdiği bazı işlemlere (zeyilname, düzeltme ilanı) bağlı olarak değişeceğinden, sadece var olan ve ilgili mevzuat gereği konulması gereken belgelere ait ilgili alanların sayfa numaralarının doldurulması, atlanmış olan kısımların eklenmesi, evrakı bulu</w:t>
            </w:r>
            <w:r w:rsidR="00B92AB0" w:rsidRPr="008156EB">
              <w:rPr>
                <w:b w:val="0"/>
                <w:sz w:val="20"/>
                <w:szCs w:val="20"/>
              </w:rPr>
              <w:t>n</w:t>
            </w:r>
            <w:r w:rsidR="003425DD" w:rsidRPr="008156EB">
              <w:rPr>
                <w:b w:val="0"/>
                <w:sz w:val="20"/>
                <w:szCs w:val="20"/>
              </w:rPr>
              <w:t>mayan maddelere ait sayfa numaralarının ise bir çizgi ile geçilmesi gerekmektedir.</w:t>
            </w:r>
          </w:p>
          <w:p w:rsidR="00B92AB0" w:rsidRPr="008156EB" w:rsidRDefault="003425DD" w:rsidP="00185DA2">
            <w:pPr>
              <w:rPr>
                <w:sz w:val="20"/>
                <w:szCs w:val="20"/>
              </w:rPr>
            </w:pPr>
            <w:r w:rsidRPr="008156EB">
              <w:rPr>
                <w:sz w:val="20"/>
                <w:szCs w:val="20"/>
              </w:rPr>
              <w:t>2)</w:t>
            </w:r>
            <w:r w:rsidRPr="008156EB">
              <w:rPr>
                <w:b w:val="0"/>
                <w:sz w:val="20"/>
                <w:szCs w:val="20"/>
              </w:rPr>
              <w:t xml:space="preserve"> </w:t>
            </w:r>
            <w:r w:rsidR="007F4EA0" w:rsidRPr="008156EB">
              <w:rPr>
                <w:b w:val="0"/>
                <w:sz w:val="20"/>
                <w:szCs w:val="20"/>
              </w:rPr>
              <w:t xml:space="preserve">Yukarıda belirtilen elektronik sisteme kayıtlı evrakların </w:t>
            </w:r>
            <w:r w:rsidR="001A7ADD" w:rsidRPr="008156EB">
              <w:rPr>
                <w:b w:val="0"/>
                <w:sz w:val="20"/>
                <w:szCs w:val="20"/>
              </w:rPr>
              <w:t xml:space="preserve">alınan belgelerin </w:t>
            </w:r>
            <w:r w:rsidR="001A7ADD" w:rsidRPr="00C54B6C">
              <w:rPr>
                <w:b w:val="0"/>
                <w:sz w:val="20"/>
                <w:szCs w:val="20"/>
                <w:u w:val="single"/>
              </w:rPr>
              <w:t>yetkili</w:t>
            </w:r>
            <w:r w:rsidR="00C54B6C" w:rsidRPr="00C54B6C">
              <w:rPr>
                <w:b w:val="0"/>
                <w:sz w:val="20"/>
                <w:szCs w:val="20"/>
                <w:u w:val="single"/>
              </w:rPr>
              <w:t xml:space="preserve"> </w:t>
            </w:r>
            <w:r w:rsidR="001A7ADD" w:rsidRPr="00C54B6C">
              <w:rPr>
                <w:b w:val="0"/>
                <w:sz w:val="20"/>
                <w:szCs w:val="20"/>
                <w:u w:val="single"/>
              </w:rPr>
              <w:t>kişiler</w:t>
            </w:r>
            <w:r w:rsidR="00C54B6C">
              <w:rPr>
                <w:b w:val="0"/>
                <w:sz w:val="20"/>
                <w:szCs w:val="20"/>
              </w:rPr>
              <w:t xml:space="preserve"> (harcama yetkilisi, gerçekleştirme görevlisi, ihale komisyon başkanı) </w:t>
            </w:r>
            <w:r w:rsidR="001A7ADD" w:rsidRPr="003736D2">
              <w:rPr>
                <w:b w:val="0"/>
                <w:color w:val="FF0000"/>
                <w:sz w:val="20"/>
                <w:szCs w:val="20"/>
              </w:rPr>
              <w:t xml:space="preserve"> </w:t>
            </w:r>
            <w:r w:rsidR="001A7ADD" w:rsidRPr="008156EB">
              <w:rPr>
                <w:b w:val="0"/>
                <w:sz w:val="20"/>
                <w:szCs w:val="20"/>
              </w:rPr>
              <w:t>tarafından görüldüğüne ili</w:t>
            </w:r>
            <w:r w:rsidR="00B92AB0" w:rsidRPr="008156EB">
              <w:rPr>
                <w:b w:val="0"/>
                <w:sz w:val="20"/>
                <w:szCs w:val="20"/>
              </w:rPr>
              <w:t>şkin imzalı ve onaylı olmalıdır</w:t>
            </w:r>
            <w:r w:rsidR="001A7ADD" w:rsidRPr="008156EB">
              <w:rPr>
                <w:b w:val="0"/>
                <w:sz w:val="20"/>
                <w:szCs w:val="20"/>
              </w:rPr>
              <w:t xml:space="preserve"> (</w:t>
            </w:r>
            <w:r w:rsidR="007F4EA0" w:rsidRPr="008156EB">
              <w:rPr>
                <w:b w:val="0"/>
                <w:sz w:val="20"/>
                <w:szCs w:val="20"/>
              </w:rPr>
              <w:t>onaylı suretleri gönderilecektir)</w:t>
            </w:r>
            <w:r w:rsidR="00C54B6C">
              <w:rPr>
                <w:b w:val="0"/>
                <w:sz w:val="20"/>
                <w:szCs w:val="20"/>
              </w:rPr>
              <w:t>.</w:t>
            </w:r>
          </w:p>
          <w:p w:rsidR="00B92AB0" w:rsidRPr="008156EB" w:rsidRDefault="003425DD" w:rsidP="00185DA2">
            <w:pPr>
              <w:rPr>
                <w:sz w:val="20"/>
                <w:szCs w:val="20"/>
              </w:rPr>
            </w:pPr>
            <w:r w:rsidRPr="008156EB">
              <w:rPr>
                <w:sz w:val="20"/>
                <w:szCs w:val="20"/>
              </w:rPr>
              <w:t>3</w:t>
            </w:r>
            <w:r w:rsidR="00185DA2" w:rsidRPr="008156EB">
              <w:rPr>
                <w:sz w:val="20"/>
                <w:szCs w:val="20"/>
              </w:rPr>
              <w:t>)</w:t>
            </w:r>
            <w:r w:rsidR="00185DA2" w:rsidRPr="008156EB">
              <w:rPr>
                <w:b w:val="0"/>
                <w:sz w:val="20"/>
                <w:szCs w:val="20"/>
              </w:rPr>
              <w:t xml:space="preserve"> </w:t>
            </w:r>
            <w:r w:rsidR="000C631A" w:rsidRPr="008156EB">
              <w:rPr>
                <w:b w:val="0"/>
                <w:sz w:val="20"/>
                <w:szCs w:val="20"/>
              </w:rPr>
              <w:t xml:space="preserve">Kontrole tâbi taahhüt evrakı ve sözleşme tasarıları, </w:t>
            </w:r>
            <w:r w:rsidR="00185DA2" w:rsidRPr="008156EB">
              <w:rPr>
                <w:b w:val="0"/>
                <w:sz w:val="20"/>
                <w:szCs w:val="20"/>
              </w:rPr>
              <w:t xml:space="preserve">Harcama Yönetim Sistemi üzerinden elektronik ortamda yürütülmesine </w:t>
            </w:r>
            <w:r w:rsidR="000C631A" w:rsidRPr="008156EB">
              <w:rPr>
                <w:b w:val="0"/>
                <w:sz w:val="20"/>
                <w:szCs w:val="20"/>
              </w:rPr>
              <w:t xml:space="preserve">ve bunlara ilişkin tüm bilgi ve belgelerin </w:t>
            </w:r>
            <w:r w:rsidR="00185DA2" w:rsidRPr="008156EB">
              <w:rPr>
                <w:b w:val="0"/>
                <w:i/>
                <w:sz w:val="20"/>
                <w:szCs w:val="20"/>
              </w:rPr>
              <w:t>ayrı belgeler halinde ve belge isimleri verilerek</w:t>
            </w:r>
            <w:r w:rsidR="000C631A" w:rsidRPr="008156EB">
              <w:rPr>
                <w:b w:val="0"/>
                <w:i/>
                <w:sz w:val="20"/>
                <w:szCs w:val="20"/>
              </w:rPr>
              <w:t xml:space="preserve"> </w:t>
            </w:r>
            <w:r w:rsidR="000C631A" w:rsidRPr="008156EB">
              <w:rPr>
                <w:b w:val="0"/>
                <w:sz w:val="20"/>
                <w:szCs w:val="20"/>
              </w:rPr>
              <w:t>Başkanlığa gönderilmesi gerekmektedir.</w:t>
            </w:r>
          </w:p>
          <w:p w:rsidR="003425DD" w:rsidRPr="008156EB" w:rsidRDefault="000278E8" w:rsidP="00344CBF">
            <w:pPr>
              <w:rPr>
                <w:rFonts w:eastAsia="Calibri"/>
                <w:sz w:val="20"/>
                <w:szCs w:val="20"/>
                <w:lang w:eastAsia="en-US"/>
              </w:rPr>
            </w:pPr>
            <w:r w:rsidRPr="008156EB">
              <w:rPr>
                <w:sz w:val="20"/>
                <w:szCs w:val="20"/>
              </w:rPr>
              <w:t>4</w:t>
            </w:r>
            <w:r w:rsidR="003425DD" w:rsidRPr="008156EB">
              <w:rPr>
                <w:sz w:val="20"/>
                <w:szCs w:val="20"/>
              </w:rPr>
              <w:t>)</w:t>
            </w:r>
            <w:r w:rsidR="003425DD" w:rsidRPr="008156EB">
              <w:rPr>
                <w:b w:val="0"/>
                <w:sz w:val="20"/>
                <w:szCs w:val="20"/>
              </w:rPr>
              <w:t xml:space="preserve"> Ön Mali Kontrol işlemleri esnasında yukarıda sayılmayan ancak Strateji Geliştirme </w:t>
            </w:r>
            <w:r w:rsidR="00344CBF">
              <w:rPr>
                <w:b w:val="0"/>
                <w:sz w:val="20"/>
                <w:szCs w:val="20"/>
              </w:rPr>
              <w:t xml:space="preserve">Daire </w:t>
            </w:r>
            <w:r w:rsidR="003425DD" w:rsidRPr="008156EB">
              <w:rPr>
                <w:b w:val="0"/>
                <w:sz w:val="20"/>
                <w:szCs w:val="20"/>
              </w:rPr>
              <w:t>Başkanlığı tarafından ihtiyaç duyulan belgeler harcama birimleri tarafından ivedilikle sağlanacaktır.</w:t>
            </w:r>
          </w:p>
        </w:tc>
      </w:tr>
      <w:tr w:rsidR="00070963" w:rsidRPr="008156EB" w:rsidTr="009F79CF">
        <w:trPr>
          <w:trHeight w:val="558"/>
          <w:jc w:val="center"/>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FFFFFF" w:themeFill="background1"/>
            <w:vAlign w:val="bottom"/>
          </w:tcPr>
          <w:p w:rsidR="00070963" w:rsidRPr="00CC1897" w:rsidRDefault="00070963" w:rsidP="00070963">
            <w:pPr>
              <w:rPr>
                <w:sz w:val="20"/>
                <w:szCs w:val="20"/>
              </w:rPr>
            </w:pPr>
            <w:r w:rsidRPr="00CC1897">
              <w:rPr>
                <w:sz w:val="20"/>
                <w:szCs w:val="20"/>
              </w:rPr>
              <w:t> </w:t>
            </w:r>
          </w:p>
        </w:tc>
        <w:tc>
          <w:tcPr>
            <w:tcW w:w="4253" w:type="dxa"/>
            <w:gridSpan w:val="3"/>
            <w:shd w:val="clear" w:color="auto" w:fill="FFFFFF" w:themeFill="background1"/>
            <w:vAlign w:val="center"/>
          </w:tcPr>
          <w:p w:rsidR="00070963" w:rsidRPr="00510F83" w:rsidRDefault="00070963" w:rsidP="00070963">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C54B6C">
              <w:rPr>
                <w:b/>
                <w:bCs/>
                <w:sz w:val="22"/>
                <w:szCs w:val="22"/>
              </w:rPr>
              <w:t>DÜZENLEYEN</w:t>
            </w:r>
            <w:r w:rsidR="00CA13B8" w:rsidRPr="00C54B6C">
              <w:rPr>
                <w:b/>
                <w:bCs/>
                <w:sz w:val="22"/>
                <w:szCs w:val="22"/>
              </w:rPr>
              <w:t xml:space="preserve"> VE KONTROL EDEN</w:t>
            </w:r>
          </w:p>
          <w:p w:rsidR="00070963" w:rsidRPr="00510F83" w:rsidRDefault="00070963" w:rsidP="00070963">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10F83">
              <w:rPr>
                <w:b/>
                <w:bCs/>
                <w:sz w:val="22"/>
                <w:szCs w:val="22"/>
              </w:rPr>
              <w:t>Gerçekleştirme Görevlisi</w:t>
            </w:r>
          </w:p>
        </w:tc>
        <w:tc>
          <w:tcPr>
            <w:tcW w:w="4541" w:type="dxa"/>
            <w:gridSpan w:val="3"/>
            <w:shd w:val="clear" w:color="auto" w:fill="FFFFFF" w:themeFill="background1"/>
            <w:vAlign w:val="center"/>
          </w:tcPr>
          <w:p w:rsidR="00070963" w:rsidRPr="00510F83" w:rsidRDefault="00070963" w:rsidP="00070963">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10F83">
              <w:rPr>
                <w:b/>
                <w:bCs/>
                <w:sz w:val="22"/>
                <w:szCs w:val="22"/>
              </w:rPr>
              <w:t xml:space="preserve">ONAYLAYAN  </w:t>
            </w:r>
          </w:p>
          <w:p w:rsidR="00070963" w:rsidRPr="00510F83" w:rsidRDefault="00070963" w:rsidP="00070963">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510F83">
              <w:rPr>
                <w:b/>
                <w:bCs/>
                <w:sz w:val="22"/>
                <w:szCs w:val="22"/>
              </w:rPr>
              <w:t xml:space="preserve">Harcama Yetkilisi                           </w:t>
            </w:r>
          </w:p>
        </w:tc>
      </w:tr>
      <w:tr w:rsidR="00070963" w:rsidRPr="008156EB" w:rsidTr="008E5FC8">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FFFFFF" w:themeFill="background1"/>
            <w:vAlign w:val="center"/>
          </w:tcPr>
          <w:p w:rsidR="00070963" w:rsidRPr="00510F83" w:rsidRDefault="00070963" w:rsidP="00070963">
            <w:pPr>
              <w:rPr>
                <w:b w:val="0"/>
                <w:bCs w:val="0"/>
                <w:sz w:val="21"/>
                <w:szCs w:val="21"/>
              </w:rPr>
            </w:pPr>
            <w:r w:rsidRPr="00510F83">
              <w:rPr>
                <w:sz w:val="21"/>
                <w:szCs w:val="21"/>
              </w:rPr>
              <w:t>Adı Soyadı</w:t>
            </w:r>
          </w:p>
        </w:tc>
        <w:tc>
          <w:tcPr>
            <w:tcW w:w="4253" w:type="dxa"/>
            <w:gridSpan w:val="3"/>
            <w:shd w:val="clear" w:color="auto" w:fill="FFFFFF" w:themeFill="background1"/>
            <w:vAlign w:val="center"/>
          </w:tcPr>
          <w:p w:rsidR="00070963" w:rsidRPr="008E5FC8" w:rsidRDefault="00070963" w:rsidP="00070963">
            <w:pPr>
              <w:cnfStyle w:val="000000100000" w:firstRow="0" w:lastRow="0" w:firstColumn="0" w:lastColumn="0" w:oddVBand="0" w:evenVBand="0" w:oddHBand="1" w:evenHBand="0" w:firstRowFirstColumn="0" w:firstRowLastColumn="0" w:lastRowFirstColumn="0" w:lastRowLastColumn="0"/>
              <w:rPr>
                <w:sz w:val="21"/>
                <w:szCs w:val="21"/>
              </w:rPr>
            </w:pPr>
          </w:p>
        </w:tc>
        <w:tc>
          <w:tcPr>
            <w:tcW w:w="4541" w:type="dxa"/>
            <w:gridSpan w:val="3"/>
            <w:shd w:val="clear" w:color="auto" w:fill="FFFFFF" w:themeFill="background1"/>
            <w:vAlign w:val="center"/>
          </w:tcPr>
          <w:p w:rsidR="00070963" w:rsidRPr="008E5FC8" w:rsidRDefault="00070963" w:rsidP="00070963">
            <w:pPr>
              <w:cnfStyle w:val="000000100000" w:firstRow="0" w:lastRow="0" w:firstColumn="0" w:lastColumn="0" w:oddVBand="0" w:evenVBand="0" w:oddHBand="1" w:evenHBand="0" w:firstRowFirstColumn="0" w:firstRowLastColumn="0" w:lastRowFirstColumn="0" w:lastRowLastColumn="0"/>
              <w:rPr>
                <w:sz w:val="21"/>
                <w:szCs w:val="21"/>
              </w:rPr>
            </w:pPr>
          </w:p>
        </w:tc>
      </w:tr>
      <w:tr w:rsidR="00070963" w:rsidRPr="008156EB" w:rsidTr="008E5FC8">
        <w:trPr>
          <w:trHeight w:val="558"/>
          <w:jc w:val="center"/>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FFFFFF" w:themeFill="background1"/>
            <w:vAlign w:val="center"/>
          </w:tcPr>
          <w:p w:rsidR="00070963" w:rsidRPr="00510F83" w:rsidRDefault="00070963" w:rsidP="00070963">
            <w:pPr>
              <w:rPr>
                <w:b w:val="0"/>
                <w:bCs w:val="0"/>
                <w:sz w:val="21"/>
                <w:szCs w:val="21"/>
              </w:rPr>
            </w:pPr>
            <w:r w:rsidRPr="00510F83">
              <w:rPr>
                <w:sz w:val="21"/>
                <w:szCs w:val="21"/>
              </w:rPr>
              <w:t>Unvanı</w:t>
            </w:r>
          </w:p>
        </w:tc>
        <w:tc>
          <w:tcPr>
            <w:tcW w:w="4253" w:type="dxa"/>
            <w:gridSpan w:val="3"/>
            <w:shd w:val="clear" w:color="auto" w:fill="FFFFFF" w:themeFill="background1"/>
            <w:vAlign w:val="center"/>
          </w:tcPr>
          <w:p w:rsidR="00070963" w:rsidRPr="008E5FC8" w:rsidRDefault="00070963" w:rsidP="00070963">
            <w:pPr>
              <w:cnfStyle w:val="000000000000" w:firstRow="0" w:lastRow="0" w:firstColumn="0" w:lastColumn="0" w:oddVBand="0" w:evenVBand="0" w:oddHBand="0" w:evenHBand="0" w:firstRowFirstColumn="0" w:firstRowLastColumn="0" w:lastRowFirstColumn="0" w:lastRowLastColumn="0"/>
              <w:rPr>
                <w:sz w:val="21"/>
                <w:szCs w:val="21"/>
              </w:rPr>
            </w:pPr>
          </w:p>
        </w:tc>
        <w:tc>
          <w:tcPr>
            <w:tcW w:w="4541" w:type="dxa"/>
            <w:gridSpan w:val="3"/>
            <w:shd w:val="clear" w:color="auto" w:fill="FFFFFF" w:themeFill="background1"/>
            <w:vAlign w:val="center"/>
          </w:tcPr>
          <w:p w:rsidR="00070963" w:rsidRPr="008E5FC8" w:rsidRDefault="00070963" w:rsidP="00070963">
            <w:pPr>
              <w:cnfStyle w:val="000000000000" w:firstRow="0" w:lastRow="0" w:firstColumn="0" w:lastColumn="0" w:oddVBand="0" w:evenVBand="0" w:oddHBand="0" w:evenHBand="0" w:firstRowFirstColumn="0" w:firstRowLastColumn="0" w:lastRowFirstColumn="0" w:lastRowLastColumn="0"/>
              <w:rPr>
                <w:sz w:val="21"/>
                <w:szCs w:val="21"/>
              </w:rPr>
            </w:pPr>
          </w:p>
        </w:tc>
      </w:tr>
      <w:tr w:rsidR="00070963" w:rsidRPr="008156EB" w:rsidTr="008E5FC8">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FFFFFF" w:themeFill="background1"/>
            <w:vAlign w:val="center"/>
          </w:tcPr>
          <w:p w:rsidR="00070963" w:rsidRPr="00510F83" w:rsidRDefault="00070963" w:rsidP="00070963">
            <w:pPr>
              <w:rPr>
                <w:b w:val="0"/>
                <w:bCs w:val="0"/>
                <w:sz w:val="21"/>
                <w:szCs w:val="21"/>
              </w:rPr>
            </w:pPr>
            <w:r w:rsidRPr="00510F83">
              <w:rPr>
                <w:sz w:val="21"/>
                <w:szCs w:val="21"/>
              </w:rPr>
              <w:t>Tarih</w:t>
            </w:r>
          </w:p>
        </w:tc>
        <w:tc>
          <w:tcPr>
            <w:tcW w:w="4253" w:type="dxa"/>
            <w:gridSpan w:val="3"/>
            <w:shd w:val="clear" w:color="auto" w:fill="FFFFFF" w:themeFill="background1"/>
            <w:vAlign w:val="center"/>
          </w:tcPr>
          <w:p w:rsidR="00070963" w:rsidRPr="008E5FC8" w:rsidRDefault="008E5FC8" w:rsidP="00C54B6C">
            <w:pPr>
              <w:jc w:val="center"/>
              <w:cnfStyle w:val="000000100000" w:firstRow="0" w:lastRow="0" w:firstColumn="0" w:lastColumn="0" w:oddVBand="0" w:evenVBand="0" w:oddHBand="1" w:evenHBand="0" w:firstRowFirstColumn="0" w:firstRowLastColumn="0" w:lastRowFirstColumn="0" w:lastRowLastColumn="0"/>
              <w:rPr>
                <w:sz w:val="21"/>
                <w:szCs w:val="21"/>
              </w:rPr>
            </w:pPr>
            <w:r w:rsidRPr="008E5FC8">
              <w:rPr>
                <w:sz w:val="21"/>
                <w:szCs w:val="21"/>
              </w:rPr>
              <w:t>…../……/………</w:t>
            </w:r>
          </w:p>
        </w:tc>
        <w:tc>
          <w:tcPr>
            <w:tcW w:w="4541" w:type="dxa"/>
            <w:gridSpan w:val="3"/>
            <w:shd w:val="clear" w:color="auto" w:fill="FFFFFF" w:themeFill="background1"/>
            <w:vAlign w:val="center"/>
          </w:tcPr>
          <w:p w:rsidR="00070963" w:rsidRPr="008E5FC8" w:rsidRDefault="006834A1" w:rsidP="006834A1">
            <w:pPr>
              <w:jc w:val="center"/>
              <w:cnfStyle w:val="000000100000" w:firstRow="0" w:lastRow="0" w:firstColumn="0" w:lastColumn="0" w:oddVBand="0" w:evenVBand="0" w:oddHBand="1" w:evenHBand="0" w:firstRowFirstColumn="0" w:firstRowLastColumn="0" w:lastRowFirstColumn="0" w:lastRowLastColumn="0"/>
              <w:rPr>
                <w:sz w:val="21"/>
                <w:szCs w:val="21"/>
              </w:rPr>
            </w:pPr>
            <w:r w:rsidRPr="008E5FC8">
              <w:rPr>
                <w:sz w:val="21"/>
                <w:szCs w:val="21"/>
              </w:rPr>
              <w:t>…../……/………</w:t>
            </w:r>
          </w:p>
        </w:tc>
      </w:tr>
      <w:tr w:rsidR="00070963" w:rsidRPr="008156EB" w:rsidTr="008E5FC8">
        <w:trPr>
          <w:trHeight w:val="558"/>
          <w:jc w:val="center"/>
        </w:trPr>
        <w:tc>
          <w:tcPr>
            <w:cnfStyle w:val="001000000000" w:firstRow="0" w:lastRow="0" w:firstColumn="1" w:lastColumn="0" w:oddVBand="0" w:evenVBand="0" w:oddHBand="0" w:evenHBand="0" w:firstRowFirstColumn="0" w:firstRowLastColumn="0" w:lastRowFirstColumn="0" w:lastRowLastColumn="0"/>
            <w:tcW w:w="1696" w:type="dxa"/>
            <w:gridSpan w:val="3"/>
            <w:shd w:val="clear" w:color="auto" w:fill="FFFFFF" w:themeFill="background1"/>
            <w:vAlign w:val="center"/>
          </w:tcPr>
          <w:p w:rsidR="00070963" w:rsidRPr="00510F83" w:rsidRDefault="0040354D" w:rsidP="00070963">
            <w:pPr>
              <w:rPr>
                <w:bCs w:val="0"/>
                <w:sz w:val="21"/>
                <w:szCs w:val="21"/>
              </w:rPr>
            </w:pPr>
            <w:r w:rsidRPr="00510F83">
              <w:rPr>
                <w:bCs w:val="0"/>
                <w:sz w:val="21"/>
                <w:szCs w:val="21"/>
              </w:rPr>
              <w:t>İmza</w:t>
            </w:r>
          </w:p>
        </w:tc>
        <w:tc>
          <w:tcPr>
            <w:tcW w:w="4253" w:type="dxa"/>
            <w:gridSpan w:val="3"/>
            <w:shd w:val="clear" w:color="auto" w:fill="FFFFFF" w:themeFill="background1"/>
            <w:vAlign w:val="center"/>
          </w:tcPr>
          <w:p w:rsidR="00070963" w:rsidRPr="008E5FC8" w:rsidRDefault="00070963" w:rsidP="00070963">
            <w:pPr>
              <w:cnfStyle w:val="000000000000" w:firstRow="0" w:lastRow="0" w:firstColumn="0" w:lastColumn="0" w:oddVBand="0" w:evenVBand="0" w:oddHBand="0" w:evenHBand="0" w:firstRowFirstColumn="0" w:firstRowLastColumn="0" w:lastRowFirstColumn="0" w:lastRowLastColumn="0"/>
              <w:rPr>
                <w:bCs/>
                <w:sz w:val="21"/>
                <w:szCs w:val="21"/>
              </w:rPr>
            </w:pPr>
          </w:p>
        </w:tc>
        <w:tc>
          <w:tcPr>
            <w:tcW w:w="4541" w:type="dxa"/>
            <w:gridSpan w:val="3"/>
            <w:shd w:val="clear" w:color="auto" w:fill="FFFFFF" w:themeFill="background1"/>
            <w:vAlign w:val="center"/>
          </w:tcPr>
          <w:p w:rsidR="00070963" w:rsidRPr="008E5FC8" w:rsidRDefault="00070963" w:rsidP="00070963">
            <w:pPr>
              <w:cnfStyle w:val="000000000000" w:firstRow="0" w:lastRow="0" w:firstColumn="0" w:lastColumn="0" w:oddVBand="0" w:evenVBand="0" w:oddHBand="0" w:evenHBand="0" w:firstRowFirstColumn="0" w:firstRowLastColumn="0" w:lastRowFirstColumn="0" w:lastRowLastColumn="0"/>
              <w:rPr>
                <w:sz w:val="21"/>
                <w:szCs w:val="21"/>
              </w:rPr>
            </w:pPr>
          </w:p>
        </w:tc>
      </w:tr>
    </w:tbl>
    <w:p w:rsidR="00685E48" w:rsidRPr="00643711" w:rsidRDefault="00685E48" w:rsidP="00685E48">
      <w:pPr>
        <w:spacing w:after="200" w:line="276" w:lineRule="auto"/>
        <w:rPr>
          <w:rFonts w:eastAsia="Calibri"/>
          <w:sz w:val="20"/>
          <w:szCs w:val="20"/>
          <w:lang w:eastAsia="en-US"/>
        </w:rPr>
      </w:pPr>
    </w:p>
    <w:p w:rsidR="00F61CCA" w:rsidRDefault="00F61CCA"/>
    <w:p w:rsidR="00DE7C1F" w:rsidRPr="00DE7C1F" w:rsidRDefault="00DE7C1F" w:rsidP="00DE7C1F"/>
    <w:p w:rsidR="00DE7C1F" w:rsidRPr="00DE7C1F" w:rsidRDefault="00DE7C1F" w:rsidP="00DE7C1F"/>
    <w:p w:rsidR="00DE7C1F" w:rsidRPr="00DE7C1F" w:rsidRDefault="00DE7C1F" w:rsidP="00DE7C1F"/>
    <w:p w:rsidR="00701ED4" w:rsidRPr="00811798" w:rsidRDefault="00701ED4" w:rsidP="00811798"/>
    <w:sectPr w:rsidR="00701ED4" w:rsidRPr="00811798" w:rsidSect="00384B9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03" w:rsidRDefault="00A67203" w:rsidP="0025071C">
      <w:r>
        <w:separator/>
      </w:r>
    </w:p>
  </w:endnote>
  <w:endnote w:type="continuationSeparator" w:id="0">
    <w:p w:rsidR="00A67203" w:rsidRDefault="00A67203" w:rsidP="0025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03" w:rsidRDefault="00A67203" w:rsidP="0025071C">
      <w:r>
        <w:separator/>
      </w:r>
    </w:p>
  </w:footnote>
  <w:footnote w:type="continuationSeparator" w:id="0">
    <w:p w:rsidR="00A67203" w:rsidRDefault="00A67203" w:rsidP="0025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D6A"/>
    <w:multiLevelType w:val="hybridMultilevel"/>
    <w:tmpl w:val="C0622B90"/>
    <w:lvl w:ilvl="0" w:tplc="A5D8DFAE">
      <w:start w:val="1"/>
      <w:numFmt w:val="decimal"/>
      <w:lvlText w:val="%1."/>
      <w:lvlJc w:val="left"/>
      <w:pPr>
        <w:ind w:left="0" w:hanging="360"/>
      </w:pPr>
      <w:rPr>
        <w:rFonts w:ascii="Calibri" w:eastAsia="Calibri" w:hAnsi="Calibri" w:cs="Times New Roman"/>
        <w:b/>
        <w:i/>
        <w:color w:val="000000" w:themeColor="text1"/>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 w15:restartNumberingAfterBreak="0">
    <w:nsid w:val="045E2B41"/>
    <w:multiLevelType w:val="hybridMultilevel"/>
    <w:tmpl w:val="47001BCA"/>
    <w:lvl w:ilvl="0" w:tplc="041F0017">
      <w:start w:val="1"/>
      <w:numFmt w:val="lowerLetter"/>
      <w:lvlText w:val="%1)"/>
      <w:lvlJc w:val="left"/>
      <w:pPr>
        <w:ind w:left="720" w:hanging="360"/>
      </w:pPr>
      <w:rPr>
        <w:b/>
        <w:i/>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5C7CCE"/>
    <w:multiLevelType w:val="hybridMultilevel"/>
    <w:tmpl w:val="D124EFC2"/>
    <w:lvl w:ilvl="0" w:tplc="ADCACD86">
      <w:start w:val="1"/>
      <w:numFmt w:val="decimal"/>
      <w:lvlText w:val="%1."/>
      <w:lvlJc w:val="left"/>
      <w:pPr>
        <w:ind w:left="644" w:hanging="360"/>
      </w:pPr>
      <w:rPr>
        <w:rFonts w:ascii="Calibri" w:eastAsia="Calibri" w:hAnsi="Calibri" w:cs="Times New Roman"/>
        <w:b/>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001078"/>
    <w:multiLevelType w:val="hybridMultilevel"/>
    <w:tmpl w:val="448407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61F3015"/>
    <w:multiLevelType w:val="hybridMultilevel"/>
    <w:tmpl w:val="9A681246"/>
    <w:lvl w:ilvl="0" w:tplc="041F000D">
      <w:start w:val="1"/>
      <w:numFmt w:val="bullet"/>
      <w:lvlText w:val=""/>
      <w:lvlJc w:val="left"/>
      <w:pPr>
        <w:ind w:left="1722" w:hanging="360"/>
      </w:pPr>
      <w:rPr>
        <w:rFonts w:ascii="Wingdings" w:hAnsi="Wingdings" w:hint="default"/>
      </w:rPr>
    </w:lvl>
    <w:lvl w:ilvl="1" w:tplc="041F0003" w:tentative="1">
      <w:start w:val="1"/>
      <w:numFmt w:val="bullet"/>
      <w:lvlText w:val="o"/>
      <w:lvlJc w:val="left"/>
      <w:pPr>
        <w:ind w:left="2442" w:hanging="360"/>
      </w:pPr>
      <w:rPr>
        <w:rFonts w:ascii="Courier New" w:hAnsi="Courier New" w:cs="Courier New" w:hint="default"/>
      </w:rPr>
    </w:lvl>
    <w:lvl w:ilvl="2" w:tplc="041F0005" w:tentative="1">
      <w:start w:val="1"/>
      <w:numFmt w:val="bullet"/>
      <w:lvlText w:val=""/>
      <w:lvlJc w:val="left"/>
      <w:pPr>
        <w:ind w:left="3162" w:hanging="360"/>
      </w:pPr>
      <w:rPr>
        <w:rFonts w:ascii="Wingdings" w:hAnsi="Wingdings" w:hint="default"/>
      </w:rPr>
    </w:lvl>
    <w:lvl w:ilvl="3" w:tplc="041F0001" w:tentative="1">
      <w:start w:val="1"/>
      <w:numFmt w:val="bullet"/>
      <w:lvlText w:val=""/>
      <w:lvlJc w:val="left"/>
      <w:pPr>
        <w:ind w:left="3882" w:hanging="360"/>
      </w:pPr>
      <w:rPr>
        <w:rFonts w:ascii="Symbol" w:hAnsi="Symbol" w:hint="default"/>
      </w:rPr>
    </w:lvl>
    <w:lvl w:ilvl="4" w:tplc="041F0003" w:tentative="1">
      <w:start w:val="1"/>
      <w:numFmt w:val="bullet"/>
      <w:lvlText w:val="o"/>
      <w:lvlJc w:val="left"/>
      <w:pPr>
        <w:ind w:left="4602" w:hanging="360"/>
      </w:pPr>
      <w:rPr>
        <w:rFonts w:ascii="Courier New" w:hAnsi="Courier New" w:cs="Courier New" w:hint="default"/>
      </w:rPr>
    </w:lvl>
    <w:lvl w:ilvl="5" w:tplc="041F0005" w:tentative="1">
      <w:start w:val="1"/>
      <w:numFmt w:val="bullet"/>
      <w:lvlText w:val=""/>
      <w:lvlJc w:val="left"/>
      <w:pPr>
        <w:ind w:left="5322" w:hanging="360"/>
      </w:pPr>
      <w:rPr>
        <w:rFonts w:ascii="Wingdings" w:hAnsi="Wingdings" w:hint="default"/>
      </w:rPr>
    </w:lvl>
    <w:lvl w:ilvl="6" w:tplc="041F0001" w:tentative="1">
      <w:start w:val="1"/>
      <w:numFmt w:val="bullet"/>
      <w:lvlText w:val=""/>
      <w:lvlJc w:val="left"/>
      <w:pPr>
        <w:ind w:left="6042" w:hanging="360"/>
      </w:pPr>
      <w:rPr>
        <w:rFonts w:ascii="Symbol" w:hAnsi="Symbol" w:hint="default"/>
      </w:rPr>
    </w:lvl>
    <w:lvl w:ilvl="7" w:tplc="041F0003" w:tentative="1">
      <w:start w:val="1"/>
      <w:numFmt w:val="bullet"/>
      <w:lvlText w:val="o"/>
      <w:lvlJc w:val="left"/>
      <w:pPr>
        <w:ind w:left="6762" w:hanging="360"/>
      </w:pPr>
      <w:rPr>
        <w:rFonts w:ascii="Courier New" w:hAnsi="Courier New" w:cs="Courier New" w:hint="default"/>
      </w:rPr>
    </w:lvl>
    <w:lvl w:ilvl="8" w:tplc="041F0005" w:tentative="1">
      <w:start w:val="1"/>
      <w:numFmt w:val="bullet"/>
      <w:lvlText w:val=""/>
      <w:lvlJc w:val="left"/>
      <w:pPr>
        <w:ind w:left="7482" w:hanging="360"/>
      </w:pPr>
      <w:rPr>
        <w:rFonts w:ascii="Wingdings" w:hAnsi="Wingdings" w:hint="default"/>
      </w:rPr>
    </w:lvl>
  </w:abstractNum>
  <w:abstractNum w:abstractNumId="5" w15:restartNumberingAfterBreak="0">
    <w:nsid w:val="2A6468FE"/>
    <w:multiLevelType w:val="hybridMultilevel"/>
    <w:tmpl w:val="5E28BA3A"/>
    <w:lvl w:ilvl="0" w:tplc="041F0017">
      <w:start w:val="1"/>
      <w:numFmt w:val="lowerLetter"/>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6" w15:restartNumberingAfterBreak="0">
    <w:nsid w:val="311411D8"/>
    <w:multiLevelType w:val="hybridMultilevel"/>
    <w:tmpl w:val="911EB64C"/>
    <w:lvl w:ilvl="0" w:tplc="041F000F">
      <w:start w:val="1"/>
      <w:numFmt w:val="decimal"/>
      <w:lvlText w:val="%1."/>
      <w:lvlJc w:val="left"/>
      <w:pPr>
        <w:ind w:left="720" w:hanging="360"/>
      </w:pPr>
      <w:rPr>
        <w:b/>
        <w:i/>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9606A2"/>
    <w:multiLevelType w:val="hybridMultilevel"/>
    <w:tmpl w:val="2B909DF0"/>
    <w:lvl w:ilvl="0" w:tplc="92F40384">
      <w:start w:val="2"/>
      <w:numFmt w:val="bullet"/>
      <w:lvlText w:val="-"/>
      <w:lvlJc w:val="left"/>
      <w:pPr>
        <w:ind w:left="1080" w:hanging="360"/>
      </w:pPr>
      <w:rPr>
        <w:rFonts w:ascii="Times New Roman" w:eastAsia="Calibri" w:hAnsi="Times New Roman" w:cs="Times New Roman"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7177ECC"/>
    <w:multiLevelType w:val="hybridMultilevel"/>
    <w:tmpl w:val="7154454E"/>
    <w:lvl w:ilvl="0" w:tplc="041F0017">
      <w:start w:val="1"/>
      <w:numFmt w:val="lowerLetter"/>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9" w15:restartNumberingAfterBreak="0">
    <w:nsid w:val="50B33BF6"/>
    <w:multiLevelType w:val="hybridMultilevel"/>
    <w:tmpl w:val="36D602EC"/>
    <w:lvl w:ilvl="0" w:tplc="61C66C7E">
      <w:start w:val="1"/>
      <w:numFmt w:val="decimal"/>
      <w:lvlText w:val="%1."/>
      <w:lvlJc w:val="left"/>
      <w:pPr>
        <w:ind w:left="720" w:hanging="360"/>
      </w:pPr>
      <w:rPr>
        <w:rFonts w:hint="default"/>
        <w:b/>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B43C4B"/>
    <w:multiLevelType w:val="hybridMultilevel"/>
    <w:tmpl w:val="7BBA0CFC"/>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928" w:hanging="360"/>
      </w:pPr>
      <w:rPr>
        <w:rFonts w:ascii="Courier New" w:hAnsi="Courier New" w:cs="Courier New" w:hint="default"/>
      </w:rPr>
    </w:lvl>
    <w:lvl w:ilvl="2" w:tplc="041F0005" w:tentative="1">
      <w:start w:val="1"/>
      <w:numFmt w:val="bullet"/>
      <w:lvlText w:val=""/>
      <w:lvlJc w:val="left"/>
      <w:pPr>
        <w:ind w:left="2648" w:hanging="360"/>
      </w:pPr>
      <w:rPr>
        <w:rFonts w:ascii="Wingdings" w:hAnsi="Wingdings" w:hint="default"/>
      </w:rPr>
    </w:lvl>
    <w:lvl w:ilvl="3" w:tplc="041F0001" w:tentative="1">
      <w:start w:val="1"/>
      <w:numFmt w:val="bullet"/>
      <w:lvlText w:val=""/>
      <w:lvlJc w:val="left"/>
      <w:pPr>
        <w:ind w:left="3368" w:hanging="360"/>
      </w:pPr>
      <w:rPr>
        <w:rFonts w:ascii="Symbol" w:hAnsi="Symbol" w:hint="default"/>
      </w:rPr>
    </w:lvl>
    <w:lvl w:ilvl="4" w:tplc="041F0003" w:tentative="1">
      <w:start w:val="1"/>
      <w:numFmt w:val="bullet"/>
      <w:lvlText w:val="o"/>
      <w:lvlJc w:val="left"/>
      <w:pPr>
        <w:ind w:left="4088" w:hanging="360"/>
      </w:pPr>
      <w:rPr>
        <w:rFonts w:ascii="Courier New" w:hAnsi="Courier New" w:cs="Courier New" w:hint="default"/>
      </w:rPr>
    </w:lvl>
    <w:lvl w:ilvl="5" w:tplc="041F0005" w:tentative="1">
      <w:start w:val="1"/>
      <w:numFmt w:val="bullet"/>
      <w:lvlText w:val=""/>
      <w:lvlJc w:val="left"/>
      <w:pPr>
        <w:ind w:left="4808" w:hanging="360"/>
      </w:pPr>
      <w:rPr>
        <w:rFonts w:ascii="Wingdings" w:hAnsi="Wingdings" w:hint="default"/>
      </w:rPr>
    </w:lvl>
    <w:lvl w:ilvl="6" w:tplc="041F0001" w:tentative="1">
      <w:start w:val="1"/>
      <w:numFmt w:val="bullet"/>
      <w:lvlText w:val=""/>
      <w:lvlJc w:val="left"/>
      <w:pPr>
        <w:ind w:left="5528" w:hanging="360"/>
      </w:pPr>
      <w:rPr>
        <w:rFonts w:ascii="Symbol" w:hAnsi="Symbol" w:hint="default"/>
      </w:rPr>
    </w:lvl>
    <w:lvl w:ilvl="7" w:tplc="041F0003" w:tentative="1">
      <w:start w:val="1"/>
      <w:numFmt w:val="bullet"/>
      <w:lvlText w:val="o"/>
      <w:lvlJc w:val="left"/>
      <w:pPr>
        <w:ind w:left="6248" w:hanging="360"/>
      </w:pPr>
      <w:rPr>
        <w:rFonts w:ascii="Courier New" w:hAnsi="Courier New" w:cs="Courier New" w:hint="default"/>
      </w:rPr>
    </w:lvl>
    <w:lvl w:ilvl="8" w:tplc="041F0005" w:tentative="1">
      <w:start w:val="1"/>
      <w:numFmt w:val="bullet"/>
      <w:lvlText w:val=""/>
      <w:lvlJc w:val="left"/>
      <w:pPr>
        <w:ind w:left="6968" w:hanging="360"/>
      </w:pPr>
      <w:rPr>
        <w:rFonts w:ascii="Wingdings" w:hAnsi="Wingdings" w:hint="default"/>
      </w:rPr>
    </w:lvl>
  </w:abstractNum>
  <w:abstractNum w:abstractNumId="11" w15:restartNumberingAfterBreak="0">
    <w:nsid w:val="5966785F"/>
    <w:multiLevelType w:val="hybridMultilevel"/>
    <w:tmpl w:val="6194FD8A"/>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2" w15:restartNumberingAfterBreak="0">
    <w:nsid w:val="5AF24ED7"/>
    <w:multiLevelType w:val="hybridMultilevel"/>
    <w:tmpl w:val="0E203B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EE22153"/>
    <w:multiLevelType w:val="hybridMultilevel"/>
    <w:tmpl w:val="B882C4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num w:numId="1">
    <w:abstractNumId w:val="10"/>
  </w:num>
  <w:num w:numId="2">
    <w:abstractNumId w:val="13"/>
  </w:num>
  <w:num w:numId="3">
    <w:abstractNumId w:val="2"/>
  </w:num>
  <w:num w:numId="4">
    <w:abstractNumId w:val="0"/>
  </w:num>
  <w:num w:numId="5">
    <w:abstractNumId w:val="9"/>
  </w:num>
  <w:num w:numId="6">
    <w:abstractNumId w:val="12"/>
  </w:num>
  <w:num w:numId="7">
    <w:abstractNumId w:val="7"/>
  </w:num>
  <w:num w:numId="8">
    <w:abstractNumId w:val="4"/>
  </w:num>
  <w:num w:numId="9">
    <w:abstractNumId w:val="6"/>
  </w:num>
  <w:num w:numId="10">
    <w:abstractNumId w:val="8"/>
  </w:num>
  <w:num w:numId="11">
    <w:abstractNumId w:val="5"/>
  </w:num>
  <w:num w:numId="12">
    <w:abstractNumId w:val="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C4"/>
    <w:rsid w:val="00004397"/>
    <w:rsid w:val="00004572"/>
    <w:rsid w:val="00006F26"/>
    <w:rsid w:val="000070D5"/>
    <w:rsid w:val="000168FB"/>
    <w:rsid w:val="0001797A"/>
    <w:rsid w:val="000246FD"/>
    <w:rsid w:val="000278E8"/>
    <w:rsid w:val="00032E5C"/>
    <w:rsid w:val="00041C14"/>
    <w:rsid w:val="000442DE"/>
    <w:rsid w:val="000555A9"/>
    <w:rsid w:val="0006157C"/>
    <w:rsid w:val="00067E31"/>
    <w:rsid w:val="00070963"/>
    <w:rsid w:val="00073AF9"/>
    <w:rsid w:val="00074C4B"/>
    <w:rsid w:val="00081F46"/>
    <w:rsid w:val="00084CEB"/>
    <w:rsid w:val="000858D7"/>
    <w:rsid w:val="00094872"/>
    <w:rsid w:val="000A002D"/>
    <w:rsid w:val="000A54CC"/>
    <w:rsid w:val="000B0240"/>
    <w:rsid w:val="000C016D"/>
    <w:rsid w:val="000C3D85"/>
    <w:rsid w:val="000C5508"/>
    <w:rsid w:val="000C5686"/>
    <w:rsid w:val="000C5884"/>
    <w:rsid w:val="000C631A"/>
    <w:rsid w:val="000D151A"/>
    <w:rsid w:val="000D7DF8"/>
    <w:rsid w:val="000E5633"/>
    <w:rsid w:val="000F070B"/>
    <w:rsid w:val="000F460D"/>
    <w:rsid w:val="000F668F"/>
    <w:rsid w:val="00101385"/>
    <w:rsid w:val="0010242E"/>
    <w:rsid w:val="00103A03"/>
    <w:rsid w:val="001078A5"/>
    <w:rsid w:val="001112A5"/>
    <w:rsid w:val="00113613"/>
    <w:rsid w:val="0011416D"/>
    <w:rsid w:val="0011498F"/>
    <w:rsid w:val="00123664"/>
    <w:rsid w:val="00132DD1"/>
    <w:rsid w:val="00133B54"/>
    <w:rsid w:val="0013712B"/>
    <w:rsid w:val="00142A26"/>
    <w:rsid w:val="00146A85"/>
    <w:rsid w:val="00152BD0"/>
    <w:rsid w:val="00160162"/>
    <w:rsid w:val="00163D27"/>
    <w:rsid w:val="00165361"/>
    <w:rsid w:val="001728D1"/>
    <w:rsid w:val="0017772B"/>
    <w:rsid w:val="0018596C"/>
    <w:rsid w:val="00185DA2"/>
    <w:rsid w:val="00186787"/>
    <w:rsid w:val="00187FCB"/>
    <w:rsid w:val="001A034D"/>
    <w:rsid w:val="001A093C"/>
    <w:rsid w:val="001A32FC"/>
    <w:rsid w:val="001A7ADD"/>
    <w:rsid w:val="001A7F1C"/>
    <w:rsid w:val="001B721C"/>
    <w:rsid w:val="001B7CCF"/>
    <w:rsid w:val="001C4B29"/>
    <w:rsid w:val="001D2D70"/>
    <w:rsid w:val="001D7C5D"/>
    <w:rsid w:val="001D7CEC"/>
    <w:rsid w:val="001D7F88"/>
    <w:rsid w:val="001E3AE0"/>
    <w:rsid w:val="001E4D95"/>
    <w:rsid w:val="001E4DA2"/>
    <w:rsid w:val="001E51F0"/>
    <w:rsid w:val="001F0D9E"/>
    <w:rsid w:val="001F1304"/>
    <w:rsid w:val="001F5651"/>
    <w:rsid w:val="001F7F49"/>
    <w:rsid w:val="002021A7"/>
    <w:rsid w:val="0021299C"/>
    <w:rsid w:val="00215E47"/>
    <w:rsid w:val="00220C6D"/>
    <w:rsid w:val="00230611"/>
    <w:rsid w:val="00230B06"/>
    <w:rsid w:val="0023510C"/>
    <w:rsid w:val="00236D78"/>
    <w:rsid w:val="00240214"/>
    <w:rsid w:val="002439C6"/>
    <w:rsid w:val="0025071C"/>
    <w:rsid w:val="00257541"/>
    <w:rsid w:val="002604AB"/>
    <w:rsid w:val="002606B3"/>
    <w:rsid w:val="0026120E"/>
    <w:rsid w:val="00262502"/>
    <w:rsid w:val="0026397E"/>
    <w:rsid w:val="002672F2"/>
    <w:rsid w:val="00267916"/>
    <w:rsid w:val="002710FC"/>
    <w:rsid w:val="002731E9"/>
    <w:rsid w:val="00277624"/>
    <w:rsid w:val="00283E18"/>
    <w:rsid w:val="0029008C"/>
    <w:rsid w:val="00292387"/>
    <w:rsid w:val="00292810"/>
    <w:rsid w:val="002B20AD"/>
    <w:rsid w:val="002B22EF"/>
    <w:rsid w:val="002B42F9"/>
    <w:rsid w:val="002C4444"/>
    <w:rsid w:val="002C5A10"/>
    <w:rsid w:val="002C5C43"/>
    <w:rsid w:val="002C61D8"/>
    <w:rsid w:val="002D5215"/>
    <w:rsid w:val="002D6BB4"/>
    <w:rsid w:val="002D7547"/>
    <w:rsid w:val="002E088E"/>
    <w:rsid w:val="002F18FB"/>
    <w:rsid w:val="002F202F"/>
    <w:rsid w:val="002F263D"/>
    <w:rsid w:val="002F5349"/>
    <w:rsid w:val="002F69EF"/>
    <w:rsid w:val="002F741A"/>
    <w:rsid w:val="0030610F"/>
    <w:rsid w:val="003103DD"/>
    <w:rsid w:val="00313435"/>
    <w:rsid w:val="00313F38"/>
    <w:rsid w:val="00315393"/>
    <w:rsid w:val="0031674B"/>
    <w:rsid w:val="00327993"/>
    <w:rsid w:val="00333A8B"/>
    <w:rsid w:val="003365A3"/>
    <w:rsid w:val="003425DD"/>
    <w:rsid w:val="00342C16"/>
    <w:rsid w:val="00344CBF"/>
    <w:rsid w:val="003466EA"/>
    <w:rsid w:val="00346877"/>
    <w:rsid w:val="003519F1"/>
    <w:rsid w:val="00351EC5"/>
    <w:rsid w:val="0035751F"/>
    <w:rsid w:val="0036242B"/>
    <w:rsid w:val="0036588E"/>
    <w:rsid w:val="00372540"/>
    <w:rsid w:val="003736D2"/>
    <w:rsid w:val="00382FB2"/>
    <w:rsid w:val="00384B92"/>
    <w:rsid w:val="003862D3"/>
    <w:rsid w:val="00390CAD"/>
    <w:rsid w:val="0039532B"/>
    <w:rsid w:val="00396BB5"/>
    <w:rsid w:val="003A36CD"/>
    <w:rsid w:val="003B07F8"/>
    <w:rsid w:val="003B2CFB"/>
    <w:rsid w:val="003B32C4"/>
    <w:rsid w:val="003C218C"/>
    <w:rsid w:val="003C428E"/>
    <w:rsid w:val="003C57C1"/>
    <w:rsid w:val="003C61EF"/>
    <w:rsid w:val="003D012D"/>
    <w:rsid w:val="003D53F5"/>
    <w:rsid w:val="003D7A27"/>
    <w:rsid w:val="003E6EB5"/>
    <w:rsid w:val="003F0D6B"/>
    <w:rsid w:val="003F107E"/>
    <w:rsid w:val="003F48EA"/>
    <w:rsid w:val="00400C6C"/>
    <w:rsid w:val="00401A44"/>
    <w:rsid w:val="00402620"/>
    <w:rsid w:val="0040354D"/>
    <w:rsid w:val="0041292F"/>
    <w:rsid w:val="00414D4C"/>
    <w:rsid w:val="00414FBE"/>
    <w:rsid w:val="00421440"/>
    <w:rsid w:val="0043525D"/>
    <w:rsid w:val="0044528B"/>
    <w:rsid w:val="0044590B"/>
    <w:rsid w:val="00452C19"/>
    <w:rsid w:val="0045669C"/>
    <w:rsid w:val="00457BB6"/>
    <w:rsid w:val="00473692"/>
    <w:rsid w:val="00476AE7"/>
    <w:rsid w:val="0048713E"/>
    <w:rsid w:val="0049521A"/>
    <w:rsid w:val="00497023"/>
    <w:rsid w:val="004A3A42"/>
    <w:rsid w:val="004A464A"/>
    <w:rsid w:val="004A48DF"/>
    <w:rsid w:val="004A4A66"/>
    <w:rsid w:val="004B1101"/>
    <w:rsid w:val="004B67E5"/>
    <w:rsid w:val="004C34B0"/>
    <w:rsid w:val="004C3BA2"/>
    <w:rsid w:val="004C4BAB"/>
    <w:rsid w:val="004D56C4"/>
    <w:rsid w:val="004D7E5E"/>
    <w:rsid w:val="004E09D8"/>
    <w:rsid w:val="004E3D11"/>
    <w:rsid w:val="004E7112"/>
    <w:rsid w:val="004F075F"/>
    <w:rsid w:val="004F36D8"/>
    <w:rsid w:val="004F4F2B"/>
    <w:rsid w:val="004F5911"/>
    <w:rsid w:val="004F68A1"/>
    <w:rsid w:val="004F73B4"/>
    <w:rsid w:val="004F73D3"/>
    <w:rsid w:val="00500BDE"/>
    <w:rsid w:val="00510F83"/>
    <w:rsid w:val="005179AE"/>
    <w:rsid w:val="005212D1"/>
    <w:rsid w:val="00522F98"/>
    <w:rsid w:val="005242E5"/>
    <w:rsid w:val="00525426"/>
    <w:rsid w:val="00526649"/>
    <w:rsid w:val="0053132D"/>
    <w:rsid w:val="00541892"/>
    <w:rsid w:val="00546C64"/>
    <w:rsid w:val="005520AD"/>
    <w:rsid w:val="00567301"/>
    <w:rsid w:val="00567D2F"/>
    <w:rsid w:val="005803DB"/>
    <w:rsid w:val="005814B0"/>
    <w:rsid w:val="00582F4C"/>
    <w:rsid w:val="00593BCB"/>
    <w:rsid w:val="00594E23"/>
    <w:rsid w:val="005A00AB"/>
    <w:rsid w:val="005A1491"/>
    <w:rsid w:val="005A3C8F"/>
    <w:rsid w:val="005A3EF7"/>
    <w:rsid w:val="005A6D04"/>
    <w:rsid w:val="005B1E19"/>
    <w:rsid w:val="005C0DAD"/>
    <w:rsid w:val="005C3846"/>
    <w:rsid w:val="005D04BD"/>
    <w:rsid w:val="005D2014"/>
    <w:rsid w:val="005E270A"/>
    <w:rsid w:val="005E2DCA"/>
    <w:rsid w:val="005E33C9"/>
    <w:rsid w:val="005E512D"/>
    <w:rsid w:val="005E5A49"/>
    <w:rsid w:val="005F1D87"/>
    <w:rsid w:val="005F2624"/>
    <w:rsid w:val="005F2E77"/>
    <w:rsid w:val="005F52EA"/>
    <w:rsid w:val="005F6E70"/>
    <w:rsid w:val="00601DE4"/>
    <w:rsid w:val="006128DC"/>
    <w:rsid w:val="006136D7"/>
    <w:rsid w:val="00614D70"/>
    <w:rsid w:val="00622B66"/>
    <w:rsid w:val="00632619"/>
    <w:rsid w:val="00634236"/>
    <w:rsid w:val="00636838"/>
    <w:rsid w:val="00643711"/>
    <w:rsid w:val="00645518"/>
    <w:rsid w:val="00651264"/>
    <w:rsid w:val="00653584"/>
    <w:rsid w:val="00657A00"/>
    <w:rsid w:val="006619F8"/>
    <w:rsid w:val="00664625"/>
    <w:rsid w:val="00670E64"/>
    <w:rsid w:val="006770A4"/>
    <w:rsid w:val="00682C15"/>
    <w:rsid w:val="006834A1"/>
    <w:rsid w:val="00685E48"/>
    <w:rsid w:val="00687129"/>
    <w:rsid w:val="006A0BFD"/>
    <w:rsid w:val="006A47F0"/>
    <w:rsid w:val="006A60E6"/>
    <w:rsid w:val="006A6D7B"/>
    <w:rsid w:val="006B089F"/>
    <w:rsid w:val="006B1C23"/>
    <w:rsid w:val="006C495A"/>
    <w:rsid w:val="006D3E02"/>
    <w:rsid w:val="006D4726"/>
    <w:rsid w:val="006E0140"/>
    <w:rsid w:val="006E22C1"/>
    <w:rsid w:val="006F3C37"/>
    <w:rsid w:val="006F4F84"/>
    <w:rsid w:val="006F7670"/>
    <w:rsid w:val="00701ED4"/>
    <w:rsid w:val="00703FB0"/>
    <w:rsid w:val="0070404B"/>
    <w:rsid w:val="007046FA"/>
    <w:rsid w:val="007055A0"/>
    <w:rsid w:val="00715C2E"/>
    <w:rsid w:val="00723CA1"/>
    <w:rsid w:val="0072508D"/>
    <w:rsid w:val="0073590B"/>
    <w:rsid w:val="00735961"/>
    <w:rsid w:val="0073597F"/>
    <w:rsid w:val="007400C2"/>
    <w:rsid w:val="007468DD"/>
    <w:rsid w:val="00753F5E"/>
    <w:rsid w:val="00762B0C"/>
    <w:rsid w:val="00762DC4"/>
    <w:rsid w:val="00763C2F"/>
    <w:rsid w:val="00764220"/>
    <w:rsid w:val="00765664"/>
    <w:rsid w:val="00772838"/>
    <w:rsid w:val="0077697D"/>
    <w:rsid w:val="00776A4D"/>
    <w:rsid w:val="0077711C"/>
    <w:rsid w:val="00783CF0"/>
    <w:rsid w:val="0079070A"/>
    <w:rsid w:val="00792184"/>
    <w:rsid w:val="007969F5"/>
    <w:rsid w:val="00796B36"/>
    <w:rsid w:val="007A2AE2"/>
    <w:rsid w:val="007B01C7"/>
    <w:rsid w:val="007C08F0"/>
    <w:rsid w:val="007E19DA"/>
    <w:rsid w:val="007E4C1A"/>
    <w:rsid w:val="007E6347"/>
    <w:rsid w:val="007F0666"/>
    <w:rsid w:val="007F4EA0"/>
    <w:rsid w:val="007F7A47"/>
    <w:rsid w:val="00805F25"/>
    <w:rsid w:val="00811798"/>
    <w:rsid w:val="008156EB"/>
    <w:rsid w:val="00815F5C"/>
    <w:rsid w:val="00817DE6"/>
    <w:rsid w:val="0082062A"/>
    <w:rsid w:val="00825936"/>
    <w:rsid w:val="008312D8"/>
    <w:rsid w:val="00831F14"/>
    <w:rsid w:val="00833939"/>
    <w:rsid w:val="0083697B"/>
    <w:rsid w:val="008412FB"/>
    <w:rsid w:val="00841B61"/>
    <w:rsid w:val="00843B71"/>
    <w:rsid w:val="00844AD1"/>
    <w:rsid w:val="0084573D"/>
    <w:rsid w:val="0085162E"/>
    <w:rsid w:val="0085788F"/>
    <w:rsid w:val="008616E5"/>
    <w:rsid w:val="00866CD2"/>
    <w:rsid w:val="00871CA7"/>
    <w:rsid w:val="0087227B"/>
    <w:rsid w:val="008749F1"/>
    <w:rsid w:val="00880B5A"/>
    <w:rsid w:val="00892C46"/>
    <w:rsid w:val="00893106"/>
    <w:rsid w:val="00894167"/>
    <w:rsid w:val="008950D0"/>
    <w:rsid w:val="008A4412"/>
    <w:rsid w:val="008A4B77"/>
    <w:rsid w:val="008A5985"/>
    <w:rsid w:val="008A59BB"/>
    <w:rsid w:val="008B3401"/>
    <w:rsid w:val="008B5180"/>
    <w:rsid w:val="008C5920"/>
    <w:rsid w:val="008C67E4"/>
    <w:rsid w:val="008C7CF1"/>
    <w:rsid w:val="008D5B9A"/>
    <w:rsid w:val="008E068D"/>
    <w:rsid w:val="008E1F63"/>
    <w:rsid w:val="008E221E"/>
    <w:rsid w:val="008E5A30"/>
    <w:rsid w:val="008E5FC8"/>
    <w:rsid w:val="008E6432"/>
    <w:rsid w:val="008F4CD3"/>
    <w:rsid w:val="008F5588"/>
    <w:rsid w:val="008F5C34"/>
    <w:rsid w:val="008F7FAF"/>
    <w:rsid w:val="00915BBE"/>
    <w:rsid w:val="00925816"/>
    <w:rsid w:val="00935CA3"/>
    <w:rsid w:val="00940D0B"/>
    <w:rsid w:val="00950B5B"/>
    <w:rsid w:val="00953042"/>
    <w:rsid w:val="0096097F"/>
    <w:rsid w:val="00965EBE"/>
    <w:rsid w:val="00972E9E"/>
    <w:rsid w:val="00980158"/>
    <w:rsid w:val="00982C68"/>
    <w:rsid w:val="00984CF0"/>
    <w:rsid w:val="00986CE8"/>
    <w:rsid w:val="0099114B"/>
    <w:rsid w:val="00991730"/>
    <w:rsid w:val="00991AD6"/>
    <w:rsid w:val="009A1696"/>
    <w:rsid w:val="009A2486"/>
    <w:rsid w:val="009A5A4B"/>
    <w:rsid w:val="009B266D"/>
    <w:rsid w:val="009C647D"/>
    <w:rsid w:val="009D55A0"/>
    <w:rsid w:val="009D5E03"/>
    <w:rsid w:val="009D6D9C"/>
    <w:rsid w:val="009E145A"/>
    <w:rsid w:val="009E1DF9"/>
    <w:rsid w:val="009E725F"/>
    <w:rsid w:val="009F0E6D"/>
    <w:rsid w:val="009F3232"/>
    <w:rsid w:val="009F68BA"/>
    <w:rsid w:val="009F7189"/>
    <w:rsid w:val="00A03BC4"/>
    <w:rsid w:val="00A04E48"/>
    <w:rsid w:val="00A05736"/>
    <w:rsid w:val="00A05BA6"/>
    <w:rsid w:val="00A1231C"/>
    <w:rsid w:val="00A2699A"/>
    <w:rsid w:val="00A311F4"/>
    <w:rsid w:val="00A32EC1"/>
    <w:rsid w:val="00A3656B"/>
    <w:rsid w:val="00A5333F"/>
    <w:rsid w:val="00A54029"/>
    <w:rsid w:val="00A55F8D"/>
    <w:rsid w:val="00A64185"/>
    <w:rsid w:val="00A65581"/>
    <w:rsid w:val="00A67203"/>
    <w:rsid w:val="00A73583"/>
    <w:rsid w:val="00A73BEE"/>
    <w:rsid w:val="00A86FDF"/>
    <w:rsid w:val="00A90271"/>
    <w:rsid w:val="00A92ADA"/>
    <w:rsid w:val="00A93DCA"/>
    <w:rsid w:val="00A96B0F"/>
    <w:rsid w:val="00A9713B"/>
    <w:rsid w:val="00AA094E"/>
    <w:rsid w:val="00AA319E"/>
    <w:rsid w:val="00AA6A2F"/>
    <w:rsid w:val="00AC3495"/>
    <w:rsid w:val="00AC77A5"/>
    <w:rsid w:val="00AD701C"/>
    <w:rsid w:val="00AE0192"/>
    <w:rsid w:val="00AE1600"/>
    <w:rsid w:val="00AE3401"/>
    <w:rsid w:val="00AE4453"/>
    <w:rsid w:val="00AE74F1"/>
    <w:rsid w:val="00AF057A"/>
    <w:rsid w:val="00B00988"/>
    <w:rsid w:val="00B01EEF"/>
    <w:rsid w:val="00B043ED"/>
    <w:rsid w:val="00B072C2"/>
    <w:rsid w:val="00B11768"/>
    <w:rsid w:val="00B138D4"/>
    <w:rsid w:val="00B14031"/>
    <w:rsid w:val="00B23A39"/>
    <w:rsid w:val="00B247D8"/>
    <w:rsid w:val="00B37EA5"/>
    <w:rsid w:val="00B4538B"/>
    <w:rsid w:val="00B618A5"/>
    <w:rsid w:val="00B63FE6"/>
    <w:rsid w:val="00B6642F"/>
    <w:rsid w:val="00B71DA2"/>
    <w:rsid w:val="00B849CC"/>
    <w:rsid w:val="00B8602E"/>
    <w:rsid w:val="00B90921"/>
    <w:rsid w:val="00B92AB0"/>
    <w:rsid w:val="00B9711F"/>
    <w:rsid w:val="00BA227E"/>
    <w:rsid w:val="00BA4E00"/>
    <w:rsid w:val="00BA4EA9"/>
    <w:rsid w:val="00BA73A3"/>
    <w:rsid w:val="00BB52A4"/>
    <w:rsid w:val="00BC12BA"/>
    <w:rsid w:val="00BC3FDF"/>
    <w:rsid w:val="00BE0B3E"/>
    <w:rsid w:val="00BE110B"/>
    <w:rsid w:val="00BE34B6"/>
    <w:rsid w:val="00BE45F3"/>
    <w:rsid w:val="00BE6A76"/>
    <w:rsid w:val="00BF0108"/>
    <w:rsid w:val="00BF3BF0"/>
    <w:rsid w:val="00C001A6"/>
    <w:rsid w:val="00C1255B"/>
    <w:rsid w:val="00C13087"/>
    <w:rsid w:val="00C2170A"/>
    <w:rsid w:val="00C22CDB"/>
    <w:rsid w:val="00C22F36"/>
    <w:rsid w:val="00C26D7B"/>
    <w:rsid w:val="00C30B11"/>
    <w:rsid w:val="00C413B4"/>
    <w:rsid w:val="00C4397F"/>
    <w:rsid w:val="00C43BA3"/>
    <w:rsid w:val="00C54586"/>
    <w:rsid w:val="00C54B6C"/>
    <w:rsid w:val="00C550BF"/>
    <w:rsid w:val="00C60C60"/>
    <w:rsid w:val="00C62A18"/>
    <w:rsid w:val="00C64E07"/>
    <w:rsid w:val="00C67977"/>
    <w:rsid w:val="00C71E6B"/>
    <w:rsid w:val="00C72E71"/>
    <w:rsid w:val="00C74D29"/>
    <w:rsid w:val="00C7603F"/>
    <w:rsid w:val="00C76286"/>
    <w:rsid w:val="00C76E75"/>
    <w:rsid w:val="00C82FA9"/>
    <w:rsid w:val="00C94E73"/>
    <w:rsid w:val="00C969A1"/>
    <w:rsid w:val="00C97121"/>
    <w:rsid w:val="00CA13B8"/>
    <w:rsid w:val="00CA5687"/>
    <w:rsid w:val="00CB333B"/>
    <w:rsid w:val="00CB4EE2"/>
    <w:rsid w:val="00CC3BD6"/>
    <w:rsid w:val="00CC6A32"/>
    <w:rsid w:val="00CD1217"/>
    <w:rsid w:val="00CD4CAA"/>
    <w:rsid w:val="00CD58C7"/>
    <w:rsid w:val="00CD7A5D"/>
    <w:rsid w:val="00CE11FC"/>
    <w:rsid w:val="00CE3417"/>
    <w:rsid w:val="00CF108F"/>
    <w:rsid w:val="00CF1953"/>
    <w:rsid w:val="00CF3088"/>
    <w:rsid w:val="00D03F00"/>
    <w:rsid w:val="00D10B92"/>
    <w:rsid w:val="00D12BEB"/>
    <w:rsid w:val="00D15F2E"/>
    <w:rsid w:val="00D1675A"/>
    <w:rsid w:val="00D1753D"/>
    <w:rsid w:val="00D21612"/>
    <w:rsid w:val="00D2484C"/>
    <w:rsid w:val="00D352C0"/>
    <w:rsid w:val="00D3753F"/>
    <w:rsid w:val="00D40F32"/>
    <w:rsid w:val="00D4136E"/>
    <w:rsid w:val="00D4554F"/>
    <w:rsid w:val="00D545DB"/>
    <w:rsid w:val="00D55CB1"/>
    <w:rsid w:val="00D62382"/>
    <w:rsid w:val="00D65D85"/>
    <w:rsid w:val="00D75356"/>
    <w:rsid w:val="00D961BD"/>
    <w:rsid w:val="00DA03C8"/>
    <w:rsid w:val="00DA413A"/>
    <w:rsid w:val="00DA50DB"/>
    <w:rsid w:val="00DA5F82"/>
    <w:rsid w:val="00DA68F4"/>
    <w:rsid w:val="00DB2E8E"/>
    <w:rsid w:val="00DB48CB"/>
    <w:rsid w:val="00DC0784"/>
    <w:rsid w:val="00DC5926"/>
    <w:rsid w:val="00DE028C"/>
    <w:rsid w:val="00DE05F6"/>
    <w:rsid w:val="00DE3228"/>
    <w:rsid w:val="00DE643C"/>
    <w:rsid w:val="00DE6ACF"/>
    <w:rsid w:val="00DE7C1F"/>
    <w:rsid w:val="00DF1085"/>
    <w:rsid w:val="00DF1803"/>
    <w:rsid w:val="00E011B2"/>
    <w:rsid w:val="00E104F9"/>
    <w:rsid w:val="00E1273A"/>
    <w:rsid w:val="00E16E0B"/>
    <w:rsid w:val="00E203FF"/>
    <w:rsid w:val="00E214FB"/>
    <w:rsid w:val="00E33E57"/>
    <w:rsid w:val="00E34FB6"/>
    <w:rsid w:val="00E3774F"/>
    <w:rsid w:val="00E4130F"/>
    <w:rsid w:val="00E43A0C"/>
    <w:rsid w:val="00E43EF7"/>
    <w:rsid w:val="00E454C0"/>
    <w:rsid w:val="00E47801"/>
    <w:rsid w:val="00E52004"/>
    <w:rsid w:val="00E62564"/>
    <w:rsid w:val="00E62A01"/>
    <w:rsid w:val="00E65C5C"/>
    <w:rsid w:val="00E7365A"/>
    <w:rsid w:val="00E7376E"/>
    <w:rsid w:val="00E7464E"/>
    <w:rsid w:val="00E76A42"/>
    <w:rsid w:val="00E80888"/>
    <w:rsid w:val="00E81C27"/>
    <w:rsid w:val="00E878A5"/>
    <w:rsid w:val="00E92AA4"/>
    <w:rsid w:val="00E95D10"/>
    <w:rsid w:val="00E969E7"/>
    <w:rsid w:val="00E9726A"/>
    <w:rsid w:val="00EA2BCE"/>
    <w:rsid w:val="00EA306C"/>
    <w:rsid w:val="00EB483F"/>
    <w:rsid w:val="00EB4AF8"/>
    <w:rsid w:val="00EB69D0"/>
    <w:rsid w:val="00EC19AE"/>
    <w:rsid w:val="00EC3D36"/>
    <w:rsid w:val="00ED000C"/>
    <w:rsid w:val="00ED5A95"/>
    <w:rsid w:val="00EE0CE9"/>
    <w:rsid w:val="00EE6593"/>
    <w:rsid w:val="00EE6D73"/>
    <w:rsid w:val="00EE7DC5"/>
    <w:rsid w:val="00EF37E5"/>
    <w:rsid w:val="00EF3EAA"/>
    <w:rsid w:val="00EF71DD"/>
    <w:rsid w:val="00EF7D2F"/>
    <w:rsid w:val="00F019F8"/>
    <w:rsid w:val="00F02339"/>
    <w:rsid w:val="00F0382F"/>
    <w:rsid w:val="00F16C82"/>
    <w:rsid w:val="00F217A6"/>
    <w:rsid w:val="00F2564F"/>
    <w:rsid w:val="00F263BA"/>
    <w:rsid w:val="00F34FB5"/>
    <w:rsid w:val="00F42875"/>
    <w:rsid w:val="00F44625"/>
    <w:rsid w:val="00F575FB"/>
    <w:rsid w:val="00F61CCA"/>
    <w:rsid w:val="00F70E5A"/>
    <w:rsid w:val="00F7369F"/>
    <w:rsid w:val="00F8639B"/>
    <w:rsid w:val="00F86D7C"/>
    <w:rsid w:val="00F91392"/>
    <w:rsid w:val="00F9338E"/>
    <w:rsid w:val="00FA16B7"/>
    <w:rsid w:val="00FA196A"/>
    <w:rsid w:val="00FA6895"/>
    <w:rsid w:val="00FA6C42"/>
    <w:rsid w:val="00FB0AC4"/>
    <w:rsid w:val="00FB1116"/>
    <w:rsid w:val="00FC10DD"/>
    <w:rsid w:val="00FC1FD1"/>
    <w:rsid w:val="00FC2BD1"/>
    <w:rsid w:val="00FC375E"/>
    <w:rsid w:val="00FD0E64"/>
    <w:rsid w:val="00FE1B94"/>
    <w:rsid w:val="00FE324F"/>
    <w:rsid w:val="00FF04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5F874"/>
  <w15:chartTrackingRefBased/>
  <w15:docId w15:val="{503FDE7A-9DE6-4262-B2BD-FF2DF7D5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E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basedOn w:val="Normal"/>
    <w:rsid w:val="00685E48"/>
    <w:pPr>
      <w:spacing w:after="160" w:line="240" w:lineRule="exact"/>
    </w:pPr>
    <w:rPr>
      <w:rFonts w:ascii="Arial" w:hAnsi="Arial"/>
      <w:kern w:val="16"/>
      <w:sz w:val="20"/>
      <w:szCs w:val="20"/>
      <w:lang w:val="en-US" w:eastAsia="en-US"/>
    </w:rPr>
  </w:style>
  <w:style w:type="paragraph" w:styleId="BalonMetni">
    <w:name w:val="Balloon Text"/>
    <w:basedOn w:val="Normal"/>
    <w:link w:val="BalonMetniChar"/>
    <w:uiPriority w:val="99"/>
    <w:semiHidden/>
    <w:unhideWhenUsed/>
    <w:rsid w:val="00A6418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4185"/>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25071C"/>
    <w:pPr>
      <w:tabs>
        <w:tab w:val="center" w:pos="4536"/>
        <w:tab w:val="right" w:pos="9072"/>
      </w:tabs>
    </w:pPr>
  </w:style>
  <w:style w:type="character" w:customStyle="1" w:styleId="stBilgiChar">
    <w:name w:val="Üst Bilgi Char"/>
    <w:basedOn w:val="VarsaylanParagrafYazTipi"/>
    <w:link w:val="stBilgi"/>
    <w:uiPriority w:val="99"/>
    <w:rsid w:val="0025071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5071C"/>
    <w:pPr>
      <w:tabs>
        <w:tab w:val="center" w:pos="4536"/>
        <w:tab w:val="right" w:pos="9072"/>
      </w:tabs>
    </w:pPr>
  </w:style>
  <w:style w:type="character" w:customStyle="1" w:styleId="AltBilgiChar">
    <w:name w:val="Alt Bilgi Char"/>
    <w:basedOn w:val="VarsaylanParagrafYazTipi"/>
    <w:link w:val="AltBilgi"/>
    <w:uiPriority w:val="99"/>
    <w:rsid w:val="0025071C"/>
    <w:rPr>
      <w:rFonts w:ascii="Times New Roman" w:eastAsia="Times New Roman" w:hAnsi="Times New Roman" w:cs="Times New Roman"/>
      <w:sz w:val="24"/>
      <w:szCs w:val="24"/>
      <w:lang w:eastAsia="tr-TR"/>
    </w:rPr>
  </w:style>
  <w:style w:type="table" w:styleId="KlavuzuTablo4-Vurgu3">
    <w:name w:val="Grid Table 4 Accent 3"/>
    <w:basedOn w:val="NormalTablo"/>
    <w:uiPriority w:val="49"/>
    <w:rsid w:val="00E7365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eParagraf">
    <w:name w:val="List Paragraph"/>
    <w:basedOn w:val="Normal"/>
    <w:uiPriority w:val="34"/>
    <w:qFormat/>
    <w:rsid w:val="00A05736"/>
    <w:pPr>
      <w:ind w:left="720"/>
      <w:contextualSpacing/>
    </w:pPr>
  </w:style>
  <w:style w:type="paragraph" w:customStyle="1" w:styleId="a">
    <w:basedOn w:val="Normal"/>
    <w:next w:val="AltBilgi"/>
    <w:link w:val="AltbilgiChar0"/>
    <w:uiPriority w:val="99"/>
    <w:rsid w:val="00CD7A5D"/>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AltbilgiChar0">
    <w:name w:val="Altbilgi Char"/>
    <w:link w:val="a"/>
    <w:uiPriority w:val="99"/>
    <w:rsid w:val="00CD7A5D"/>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2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8305-AB46-4208-BC8B-9783CEE4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12692</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HP 440 G3</cp:lastModifiedBy>
  <cp:revision>2</cp:revision>
  <cp:lastPrinted>2022-08-09T14:37:00Z</cp:lastPrinted>
  <dcterms:created xsi:type="dcterms:W3CDTF">2024-04-24T12:14:00Z</dcterms:created>
  <dcterms:modified xsi:type="dcterms:W3CDTF">2024-04-24T12:14:00Z</dcterms:modified>
</cp:coreProperties>
</file>