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color w:val="000000" w:themeColor="text1"/>
          <w:sz w:val="32"/>
          <w:szCs w:val="32"/>
        </w:rPr>
        <w:id w:val="-566189745"/>
        <w:docPartObj>
          <w:docPartGallery w:val="Cover Pages"/>
          <w:docPartUnique/>
        </w:docPartObj>
      </w:sdtPr>
      <w:sdtEndPr>
        <w:rPr>
          <w:b/>
          <w:color w:val="auto"/>
          <w:sz w:val="40"/>
          <w:szCs w:val="40"/>
        </w:rPr>
      </w:sdtEndPr>
      <w:sdtContent>
        <w:p w:rsidR="00330FC7" w:rsidRDefault="00330FC7">
          <w:pPr>
            <w:jc w:val="right"/>
            <w:rPr>
              <w:color w:val="000000" w:themeColor="text1"/>
              <w:sz w:val="32"/>
              <w:szCs w:val="32"/>
            </w:rPr>
          </w:pPr>
          <w:r>
            <w:rPr>
              <w:noProof/>
              <w:color w:val="EEECE1" w:themeColor="background2"/>
              <w:sz w:val="32"/>
              <w:szCs w:val="32"/>
              <w:lang w:val="tr-TR" w:eastAsia="tr-TR"/>
            </w:rPr>
            <mc:AlternateContent>
              <mc:Choice Requires="wpg">
                <w:drawing>
                  <wp:anchor distT="0" distB="0" distL="114300" distR="114300" simplePos="0" relativeHeight="251659264" behindDoc="1" locked="0" layoutInCell="0" allowOverlap="1" wp14:anchorId="53913E3C" wp14:editId="060D747E">
                    <wp:simplePos x="0" y="0"/>
                    <wp:positionH relativeFrom="page">
                      <wp:align>center</wp:align>
                    </wp:positionH>
                    <wp:positionV relativeFrom="page">
                      <wp:align>center</wp:align>
                    </wp:positionV>
                    <wp:extent cx="7772400" cy="10058400"/>
                    <wp:effectExtent l="0" t="0" r="21590" b="13970"/>
                    <wp:wrapNone/>
                    <wp:docPr id="383" name="Gr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10058400"/>
                              <a:chOff x="0" y="0"/>
                              <a:chExt cx="12240" cy="15840"/>
                            </a:xfrm>
                          </wpg:grpSpPr>
                          <wps:wsp>
                            <wps:cNvPr id="384" name="Rectangle 40"/>
                            <wps:cNvSpPr>
                              <a:spLocks noChangeArrowheads="1"/>
                            </wps:cNvSpPr>
                            <wps:spPr bwMode="auto">
                              <a:xfrm>
                                <a:off x="0" y="0"/>
                                <a:ext cx="12240" cy="15840"/>
                              </a:xfrm>
                              <a:prstGeom prst="rect">
                                <a:avLst/>
                              </a:prstGeom>
                              <a:solidFill>
                                <a:schemeClr val="accent5">
                                  <a:lumMod val="75000"/>
                                </a:schemeClr>
                              </a:solidFill>
                              <a:ln w="9525">
                                <a:solidFill>
                                  <a:srgbClr val="000000"/>
                                </a:solidFill>
                                <a:miter lim="800000"/>
                                <a:headEnd/>
                                <a:tailEnd/>
                              </a:ln>
                              <a:extLst/>
                            </wps:spPr>
                            <wps:bodyPr rot="0" vert="horz" wrap="square" lIns="91440" tIns="45720" rIns="91440" bIns="45720" anchor="t" anchorCtr="0" upright="1">
                              <a:noAutofit/>
                            </wps:bodyPr>
                          </wps:wsp>
                          <wps:wsp>
                            <wps:cNvPr id="385" name="Rectangle 41"/>
                            <wps:cNvSpPr>
                              <a:spLocks noChangeArrowheads="1"/>
                            </wps:cNvSpPr>
                            <wps:spPr bwMode="auto">
                              <a:xfrm>
                                <a:off x="612" y="638"/>
                                <a:ext cx="11016" cy="14564"/>
                              </a:xfrm>
                              <a:prstGeom prst="rect">
                                <a:avLst/>
                              </a:prstGeom>
                              <a:solidFill>
                                <a:srgbClr val="FFFFFF"/>
                              </a:solidFill>
                              <a:ln w="9525">
                                <a:solidFill>
                                  <a:srgbClr val="000000"/>
                                </a:solidFill>
                                <a:miter lim="800000"/>
                                <a:headEnd/>
                                <a:tailEnd/>
                              </a:ln>
                              <a:extLst/>
                            </wps:spPr>
                            <wps:txbx>
                              <w:txbxContent>
                                <w:p w:rsidR="002E0C07" w:rsidRDefault="002E0C07" w:rsidP="00E3032C">
                                  <w:pPr>
                                    <w:pStyle w:val="Default"/>
                                    <w:jc w:val="center"/>
                                    <w:rPr>
                                      <w:b/>
                                      <w:color w:val="auto"/>
                                      <w:sz w:val="48"/>
                                      <w:szCs w:val="48"/>
                                    </w:rPr>
                                  </w:pPr>
                                </w:p>
                                <w:p w:rsidR="002E0C07" w:rsidRDefault="002E0C07" w:rsidP="00E3032C">
                                  <w:pPr>
                                    <w:pStyle w:val="Default"/>
                                    <w:jc w:val="center"/>
                                    <w:rPr>
                                      <w:b/>
                                      <w:color w:val="auto"/>
                                      <w:sz w:val="48"/>
                                      <w:szCs w:val="48"/>
                                    </w:rPr>
                                  </w:pPr>
                                </w:p>
                                <w:p w:rsidR="002E0C07" w:rsidRPr="0094768A" w:rsidRDefault="002E0C07" w:rsidP="00E3032C">
                                  <w:pPr>
                                    <w:tabs>
                                      <w:tab w:val="center" w:pos="4536"/>
                                      <w:tab w:val="left" w:pos="6779"/>
                                    </w:tabs>
                                    <w:jc w:val="center"/>
                                    <w:rPr>
                                      <w:b/>
                                      <w:sz w:val="48"/>
                                      <w:szCs w:val="48"/>
                                    </w:rPr>
                                  </w:pPr>
                                  <w:proofErr w:type="gramStart"/>
                                  <w:r w:rsidRPr="0094768A">
                                    <w:rPr>
                                      <w:b/>
                                      <w:sz w:val="48"/>
                                      <w:szCs w:val="48"/>
                                    </w:rPr>
                                    <w:t>T.C.</w:t>
                                  </w:r>
                                  <w:proofErr w:type="gramEnd"/>
                                </w:p>
                                <w:p w:rsidR="002E0C07" w:rsidRPr="0094768A" w:rsidRDefault="002E0C07" w:rsidP="00E3032C">
                                  <w:pPr>
                                    <w:jc w:val="center"/>
                                    <w:rPr>
                                      <w:b/>
                                      <w:sz w:val="48"/>
                                      <w:szCs w:val="48"/>
                                    </w:rPr>
                                  </w:pPr>
                                  <w:r w:rsidRPr="0094768A">
                                    <w:rPr>
                                      <w:b/>
                                      <w:sz w:val="48"/>
                                      <w:szCs w:val="48"/>
                                    </w:rPr>
                                    <w:t>İZMİR KÂTİP ÇELEBİ ÜNİVERSİTESİ</w:t>
                                  </w:r>
                                </w:p>
                                <w:p w:rsidR="002E0C07" w:rsidRPr="0094768A" w:rsidRDefault="002E0C07" w:rsidP="00E3032C">
                                  <w:pPr>
                                    <w:jc w:val="center"/>
                                    <w:rPr>
                                      <w:sz w:val="28"/>
                                      <w:szCs w:val="28"/>
                                    </w:rPr>
                                  </w:pPr>
                                </w:p>
                                <w:p w:rsidR="002E0C07" w:rsidRPr="0094768A" w:rsidRDefault="002E0C07" w:rsidP="00E3032C">
                                  <w:pPr>
                                    <w:jc w:val="center"/>
                                    <w:rPr>
                                      <w:b/>
                                      <w:sz w:val="40"/>
                                      <w:szCs w:val="40"/>
                                    </w:rPr>
                                  </w:pPr>
                                </w:p>
                                <w:p w:rsidR="002E0C07" w:rsidRDefault="002E0C07" w:rsidP="00E3032C">
                                  <w:pPr>
                                    <w:jc w:val="center"/>
                                    <w:rPr>
                                      <w:b/>
                                      <w:sz w:val="48"/>
                                      <w:szCs w:val="48"/>
                                    </w:rPr>
                                  </w:pPr>
                                  <w:r w:rsidRPr="0094768A">
                                    <w:rPr>
                                      <w:noProof/>
                                      <w:lang w:val="tr-TR" w:eastAsia="tr-TR"/>
                                    </w:rPr>
                                    <w:drawing>
                                      <wp:inline distT="0" distB="0" distL="0" distR="0" wp14:anchorId="13219998" wp14:editId="0B0E0B94">
                                        <wp:extent cx="1924287" cy="1307805"/>
                                        <wp:effectExtent l="0" t="0" r="0" b="6985"/>
                                        <wp:docPr id="9" name="Resim 9" descr="C:\Users\yasin\Desktop\yatrımı taslağı\kcu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yasin\Desktop\yatrımı taslağı\kcu_logo.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24721" cy="1308100"/>
                                                </a:xfrm>
                                                <a:prstGeom prst="rect">
                                                  <a:avLst/>
                                                </a:prstGeom>
                                                <a:noFill/>
                                                <a:ln>
                                                  <a:noFill/>
                                                </a:ln>
                                              </pic:spPr>
                                            </pic:pic>
                                          </a:graphicData>
                                        </a:graphic>
                                      </wp:inline>
                                    </w:drawing>
                                  </w:r>
                                </w:p>
                                <w:p w:rsidR="002E0C07" w:rsidRDefault="002E0C07" w:rsidP="00E3032C">
                                  <w:pPr>
                                    <w:jc w:val="center"/>
                                  </w:pPr>
                                </w:p>
                                <w:p w:rsidR="002E0C07" w:rsidRDefault="002E0C07" w:rsidP="00E3032C">
                                  <w:pPr>
                                    <w:jc w:val="center"/>
                                  </w:pPr>
                                </w:p>
                                <w:p w:rsidR="002E0C07" w:rsidRDefault="002E0C07" w:rsidP="00E3032C">
                                  <w:pPr>
                                    <w:jc w:val="center"/>
                                  </w:pPr>
                                </w:p>
                                <w:p w:rsidR="002E0C07" w:rsidRPr="000A2FF7" w:rsidRDefault="002E0C07" w:rsidP="00811E5C">
                                  <w:pPr>
                                    <w:pStyle w:val="Default"/>
                                    <w:jc w:val="center"/>
                                    <w:rPr>
                                      <w:b/>
                                      <w:bCs/>
                                      <w:color w:val="auto"/>
                                      <w:sz w:val="56"/>
                                      <w:szCs w:val="56"/>
                                    </w:rPr>
                                  </w:pPr>
                                  <w:r w:rsidRPr="000A2FF7">
                                    <w:rPr>
                                      <w:b/>
                                      <w:bCs/>
                                      <w:color w:val="auto"/>
                                      <w:sz w:val="56"/>
                                      <w:szCs w:val="56"/>
                                    </w:rPr>
                                    <w:t>2015 YILI</w:t>
                                  </w:r>
                                </w:p>
                                <w:p w:rsidR="002E0C07" w:rsidRPr="000A2FF7" w:rsidRDefault="002E0C07" w:rsidP="00811E5C">
                                  <w:pPr>
                                    <w:pStyle w:val="Default"/>
                                    <w:jc w:val="center"/>
                                    <w:rPr>
                                      <w:b/>
                                      <w:bCs/>
                                      <w:color w:val="auto"/>
                                      <w:sz w:val="56"/>
                                      <w:szCs w:val="56"/>
                                    </w:rPr>
                                  </w:pPr>
                                  <w:r w:rsidRPr="000A2FF7">
                                    <w:rPr>
                                      <w:b/>
                                      <w:color w:val="auto"/>
                                      <w:sz w:val="56"/>
                                      <w:szCs w:val="56"/>
                                    </w:rPr>
                                    <w:t xml:space="preserve">KAMU </w:t>
                                  </w:r>
                                  <w:r>
                                    <w:rPr>
                                      <w:b/>
                                      <w:bCs/>
                                      <w:color w:val="auto"/>
                                      <w:sz w:val="56"/>
                                      <w:szCs w:val="56"/>
                                    </w:rPr>
                                    <w:t>İÇ KONTROL STANDARTLARI</w:t>
                                  </w:r>
                                </w:p>
                                <w:p w:rsidR="002E0C07" w:rsidRPr="000A2FF7" w:rsidRDefault="002E0C07" w:rsidP="00E3032C">
                                  <w:pPr>
                                    <w:pStyle w:val="Default"/>
                                    <w:jc w:val="center"/>
                                    <w:rPr>
                                      <w:b/>
                                      <w:bCs/>
                                      <w:color w:val="auto"/>
                                      <w:sz w:val="56"/>
                                      <w:szCs w:val="56"/>
                                    </w:rPr>
                                  </w:pPr>
                                  <w:r w:rsidRPr="000A2FF7">
                                    <w:rPr>
                                      <w:b/>
                                      <w:bCs/>
                                      <w:color w:val="auto"/>
                                      <w:sz w:val="56"/>
                                      <w:szCs w:val="56"/>
                                    </w:rPr>
                                    <w:t>UYUM EYLEM PLANI</w:t>
                                  </w:r>
                                </w:p>
                                <w:p w:rsidR="002E0C07" w:rsidRDefault="002E0C07" w:rsidP="00E3032C">
                                  <w:pPr>
                                    <w:jc w:val="center"/>
                                  </w:pPr>
                                </w:p>
                                <w:p w:rsidR="002E0C07" w:rsidRDefault="002E0C07" w:rsidP="00E3032C">
                                  <w:pPr>
                                    <w:jc w:val="center"/>
                                  </w:pPr>
                                  <w:r>
                                    <w:rPr>
                                      <w:noProof/>
                                      <w:lang w:val="tr-TR" w:eastAsia="tr-TR"/>
                                    </w:rPr>
                                    <w:drawing>
                                      <wp:inline distT="0" distB="0" distL="0" distR="0" wp14:anchorId="34DED873" wp14:editId="642289A5">
                                        <wp:extent cx="2933700" cy="2733675"/>
                                        <wp:effectExtent l="0" t="0" r="0" b="9525"/>
                                        <wp:docPr id="4" name="Resim 3" descr="http://bertankaya.net/wp-content/uploads/2011/08/coso%20piramit.gif"/>
                                        <wp:cNvGraphicFramePr/>
                                        <a:graphic xmlns:a="http://schemas.openxmlformats.org/drawingml/2006/main">
                                          <a:graphicData uri="http://schemas.openxmlformats.org/drawingml/2006/picture">
                                            <pic:pic xmlns:pic="http://schemas.openxmlformats.org/drawingml/2006/picture">
                                              <pic:nvPicPr>
                                                <pic:cNvPr id="4" name="Resim 3" descr="http://bertankaya.net/wp-content/uploads/2011/08/coso%20piramit.gif"/>
                                                <pic:cNvPicPr/>
                                              </pic:nvPicPr>
                                              <pic:blipFill rotWithShape="1">
                                                <a:blip r:embed="rId10">
                                                  <a:extLst>
                                                    <a:ext uri="{28A0092B-C50C-407E-A947-70E740481C1C}">
                                                      <a14:useLocalDpi xmlns:a14="http://schemas.microsoft.com/office/drawing/2010/main" val="0"/>
                                                    </a:ext>
                                                  </a:extLst>
                                                </a:blip>
                                                <a:srcRect b="8401"/>
                                                <a:stretch/>
                                              </pic:blipFill>
                                              <pic:spPr bwMode="auto">
                                                <a:xfrm>
                                                  <a:off x="0" y="0"/>
                                                  <a:ext cx="2937207" cy="2736943"/>
                                                </a:xfrm>
                                                <a:prstGeom prst="rect">
                                                  <a:avLst/>
                                                </a:prstGeom>
                                                <a:noFill/>
                                                <a:ln>
                                                  <a:noFill/>
                                                </a:ln>
                                              </pic:spPr>
                                            </pic:pic>
                                          </a:graphicData>
                                        </a:graphic>
                                      </wp:inline>
                                    </w:drawing>
                                  </w:r>
                                </w:p>
                                <w:p w:rsidR="002E0C07" w:rsidRDefault="002E0C07" w:rsidP="00E3032C">
                                  <w:pPr>
                                    <w:pStyle w:val="Default"/>
                                    <w:jc w:val="center"/>
                                    <w:rPr>
                                      <w:b/>
                                      <w:color w:val="auto"/>
                                      <w:sz w:val="40"/>
                                      <w:szCs w:val="40"/>
                                    </w:rPr>
                                  </w:pPr>
                                </w:p>
                                <w:p w:rsidR="002E0C07" w:rsidRDefault="002E0C07" w:rsidP="00AC2589">
                                  <w:pPr>
                                    <w:pStyle w:val="Default"/>
                                    <w:rPr>
                                      <w:b/>
                                      <w:color w:val="auto"/>
                                      <w:sz w:val="40"/>
                                      <w:szCs w:val="40"/>
                                    </w:rPr>
                                  </w:pPr>
                                </w:p>
                                <w:p w:rsidR="002E0C07" w:rsidRDefault="002E0C07" w:rsidP="00E3032C">
                                  <w:pPr>
                                    <w:pStyle w:val="Default"/>
                                    <w:jc w:val="center"/>
                                    <w:rPr>
                                      <w:b/>
                                      <w:color w:val="auto"/>
                                      <w:sz w:val="40"/>
                                      <w:szCs w:val="40"/>
                                    </w:rPr>
                                  </w:pPr>
                                </w:p>
                                <w:p w:rsidR="002E0C07" w:rsidRDefault="002E0C07" w:rsidP="00E3032C">
                                  <w:pPr>
                                    <w:pStyle w:val="Default"/>
                                    <w:jc w:val="center"/>
                                    <w:rPr>
                                      <w:b/>
                                      <w:color w:val="auto"/>
                                      <w:sz w:val="40"/>
                                      <w:szCs w:val="40"/>
                                    </w:rPr>
                                  </w:pPr>
                                </w:p>
                                <w:p w:rsidR="002E0C07" w:rsidRDefault="002E0C07" w:rsidP="00E3032C">
                                  <w:pPr>
                                    <w:pStyle w:val="Default"/>
                                    <w:jc w:val="center"/>
                                    <w:rPr>
                                      <w:b/>
                                      <w:color w:val="auto"/>
                                      <w:sz w:val="40"/>
                                      <w:szCs w:val="40"/>
                                    </w:rPr>
                                  </w:pPr>
                                </w:p>
                                <w:p w:rsidR="002E0C07" w:rsidRDefault="002E0C07" w:rsidP="00E3032C">
                                  <w:pPr>
                                    <w:jc w:val="center"/>
                                  </w:pPr>
                                </w:p>
                              </w:txbxContent>
                            </wps:txbx>
                            <wps:bodyPr rot="0" vert="horz" wrap="square" lIns="91440" tIns="45720" rIns="91440" bIns="45720" anchor="t" anchorCtr="0" upright="1">
                              <a:noAutofit/>
                            </wps:bodyPr>
                          </wps:wsp>
                        </wpg:wgp>
                      </a:graphicData>
                    </a:graphic>
                    <wp14:sizeRelH relativeFrom="page">
                      <wp14:pctWidth>100000</wp14:pctWidth>
                    </wp14:sizeRelH>
                    <wp14:sizeRelV relativeFrom="page">
                      <wp14:pctHeight>100000</wp14:pctHeight>
                    </wp14:sizeRelV>
                  </wp:anchor>
                </w:drawing>
              </mc:Choice>
              <mc:Fallback>
                <w:pict>
                  <v:group id="Grup 39" o:spid="_x0000_s1026" style="position:absolute;left:0;text-align:left;margin-left:0;margin-top:0;width:612pt;height:11in;z-index:-251657216;mso-width-percent:1000;mso-height-percent:1000;mso-position-horizontal:center;mso-position-horizontal-relative:page;mso-position-vertical:center;mso-position-vertical-relative:page;mso-width-percent:1000;mso-height-percent:1000" coordsize="12240,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" o:allowincell="f">
                    <v:rect id="Rectangle 40" o:spid="_x0000_s1027" style="position:absolute;width:12240;height:15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ttGMcA&#10;AADcAAAADwAAAGRycy9kb3ducmV2LnhtbESPT2vCQBTE7wW/w/IKXopubItK6kasUAgeCtra8yP7&#10;8qfJvg3Z1UQ/fbcgeBxm5jfMaj2YRpypc5VlBbNpBII4s7riQsH318dkCcJ5ZI2NZVJwIQfrZPSw&#10;wljbnvd0PvhCBAi7GBWU3rexlC4ryaCb2pY4eLntDPogu0LqDvsAN418jqK5NFhxWCixpW1JWX04&#10;GQXHn+Owf8+z7WLXfub1LP198perUuPHYfMGwtPg7+FbO9UKXpav8H8mHAGZ/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e7bRjHAAAA3AAAAA8AAAAAAAAAAAAAAAAAmAIAAGRy&#10;cy9kb3ducmV2LnhtbFBLBQYAAAAABAAEAPUAAACMAwAAAAA=&#10;" fillcolor="#31849b [2408]"/>
                    <v:rect id="Rectangle 41" o:spid="_x0000_s1028" style="position:absolute;left:612;top:638;width:11016;height:145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s+xscQA&#10;AADcAAAADwAAAGRycy9kb3ducmV2LnhtbESPQYvCMBSE7wv+h/AWvK3pKopWo4ii6FHby96ezbPt&#10;bvNSmqjVX28EYY/DzHzDzBatqcSVGldaVvDdi0AQZ1aXnCtIk83XGITzyBory6TgTg4W887HDGNt&#10;b3yg69HnIkDYxaig8L6OpXRZQQZdz9bEwTvbxqAPssmlbvAW4KaS/SgaSYMlh4UCa1oVlP0dL0bB&#10;qeyn+Dgk28hMNgO/b5Pfy89aqe5nu5yC8NT6//C7vdMKBuMhvM6EIy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bPsbHEAAAA3AAAAA8AAAAAAAAAAAAAAAAAmAIAAGRycy9k&#10;b3ducmV2LnhtbFBLBQYAAAAABAAEAPUAAACJAwAAAAA=&#10;">
                      <v:textbox>
                        <w:txbxContent>
                          <w:p w:rsidR="002E0C07" w:rsidRDefault="002E0C07" w:rsidP="00E3032C">
                            <w:pPr>
                              <w:pStyle w:val="Default"/>
                              <w:jc w:val="center"/>
                              <w:rPr>
                                <w:b/>
                                <w:color w:val="auto"/>
                                <w:sz w:val="48"/>
                                <w:szCs w:val="48"/>
                              </w:rPr>
                            </w:pPr>
                          </w:p>
                          <w:p w:rsidR="002E0C07" w:rsidRDefault="002E0C07" w:rsidP="00E3032C">
                            <w:pPr>
                              <w:pStyle w:val="Default"/>
                              <w:jc w:val="center"/>
                              <w:rPr>
                                <w:b/>
                                <w:color w:val="auto"/>
                                <w:sz w:val="48"/>
                                <w:szCs w:val="48"/>
                              </w:rPr>
                            </w:pPr>
                          </w:p>
                          <w:p w:rsidR="002E0C07" w:rsidRPr="0094768A" w:rsidRDefault="002E0C07" w:rsidP="00E3032C">
                            <w:pPr>
                              <w:tabs>
                                <w:tab w:val="center" w:pos="4536"/>
                                <w:tab w:val="left" w:pos="6779"/>
                              </w:tabs>
                              <w:jc w:val="center"/>
                              <w:rPr>
                                <w:b/>
                                <w:sz w:val="48"/>
                                <w:szCs w:val="48"/>
                              </w:rPr>
                            </w:pPr>
                            <w:proofErr w:type="gramStart"/>
                            <w:r w:rsidRPr="0094768A">
                              <w:rPr>
                                <w:b/>
                                <w:sz w:val="48"/>
                                <w:szCs w:val="48"/>
                              </w:rPr>
                              <w:t>T.C.</w:t>
                            </w:r>
                            <w:proofErr w:type="gramEnd"/>
                          </w:p>
                          <w:p w:rsidR="002E0C07" w:rsidRPr="0094768A" w:rsidRDefault="002E0C07" w:rsidP="00E3032C">
                            <w:pPr>
                              <w:jc w:val="center"/>
                              <w:rPr>
                                <w:b/>
                                <w:sz w:val="48"/>
                                <w:szCs w:val="48"/>
                              </w:rPr>
                            </w:pPr>
                            <w:r w:rsidRPr="0094768A">
                              <w:rPr>
                                <w:b/>
                                <w:sz w:val="48"/>
                                <w:szCs w:val="48"/>
                              </w:rPr>
                              <w:t>İZMİR KÂTİP ÇELEBİ ÜNİVERSİTESİ</w:t>
                            </w:r>
                          </w:p>
                          <w:p w:rsidR="002E0C07" w:rsidRPr="0094768A" w:rsidRDefault="002E0C07" w:rsidP="00E3032C">
                            <w:pPr>
                              <w:jc w:val="center"/>
                              <w:rPr>
                                <w:sz w:val="28"/>
                                <w:szCs w:val="28"/>
                              </w:rPr>
                            </w:pPr>
                          </w:p>
                          <w:p w:rsidR="002E0C07" w:rsidRPr="0094768A" w:rsidRDefault="002E0C07" w:rsidP="00E3032C">
                            <w:pPr>
                              <w:jc w:val="center"/>
                              <w:rPr>
                                <w:b/>
                                <w:sz w:val="40"/>
                                <w:szCs w:val="40"/>
                              </w:rPr>
                            </w:pPr>
                          </w:p>
                          <w:p w:rsidR="002E0C07" w:rsidRDefault="002E0C07" w:rsidP="00E3032C">
                            <w:pPr>
                              <w:jc w:val="center"/>
                              <w:rPr>
                                <w:b/>
                                <w:sz w:val="48"/>
                                <w:szCs w:val="48"/>
                              </w:rPr>
                            </w:pPr>
                            <w:r w:rsidRPr="0094768A">
                              <w:rPr>
                                <w:noProof/>
                                <w:lang w:val="tr-TR" w:eastAsia="tr-TR"/>
                              </w:rPr>
                              <w:drawing>
                                <wp:inline distT="0" distB="0" distL="0" distR="0" wp14:anchorId="13219998" wp14:editId="0B0E0B94">
                                  <wp:extent cx="1924287" cy="1307805"/>
                                  <wp:effectExtent l="0" t="0" r="0" b="6985"/>
                                  <wp:docPr id="9" name="Resim 9" descr="C:\Users\yasin\Desktop\yatrımı taslağı\kcu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yasin\Desktop\yatrımı taslağı\kcu_log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24721" cy="1308100"/>
                                          </a:xfrm>
                                          <a:prstGeom prst="rect">
                                            <a:avLst/>
                                          </a:prstGeom>
                                          <a:noFill/>
                                          <a:ln>
                                            <a:noFill/>
                                          </a:ln>
                                        </pic:spPr>
                                      </pic:pic>
                                    </a:graphicData>
                                  </a:graphic>
                                </wp:inline>
                              </w:drawing>
                            </w:r>
                          </w:p>
                          <w:p w:rsidR="002E0C07" w:rsidRDefault="002E0C07" w:rsidP="00E3032C">
                            <w:pPr>
                              <w:jc w:val="center"/>
                            </w:pPr>
                          </w:p>
                          <w:p w:rsidR="002E0C07" w:rsidRDefault="002E0C07" w:rsidP="00E3032C">
                            <w:pPr>
                              <w:jc w:val="center"/>
                            </w:pPr>
                          </w:p>
                          <w:p w:rsidR="002E0C07" w:rsidRDefault="002E0C07" w:rsidP="00E3032C">
                            <w:pPr>
                              <w:jc w:val="center"/>
                            </w:pPr>
                          </w:p>
                          <w:p w:rsidR="002E0C07" w:rsidRPr="000A2FF7" w:rsidRDefault="002E0C07" w:rsidP="00811E5C">
                            <w:pPr>
                              <w:pStyle w:val="Default"/>
                              <w:jc w:val="center"/>
                              <w:rPr>
                                <w:b/>
                                <w:bCs/>
                                <w:color w:val="auto"/>
                                <w:sz w:val="56"/>
                                <w:szCs w:val="56"/>
                              </w:rPr>
                            </w:pPr>
                            <w:r w:rsidRPr="000A2FF7">
                              <w:rPr>
                                <w:b/>
                                <w:bCs/>
                                <w:color w:val="auto"/>
                                <w:sz w:val="56"/>
                                <w:szCs w:val="56"/>
                              </w:rPr>
                              <w:t>2015 YILI</w:t>
                            </w:r>
                          </w:p>
                          <w:p w:rsidR="002E0C07" w:rsidRPr="000A2FF7" w:rsidRDefault="002E0C07" w:rsidP="00811E5C">
                            <w:pPr>
                              <w:pStyle w:val="Default"/>
                              <w:jc w:val="center"/>
                              <w:rPr>
                                <w:b/>
                                <w:bCs/>
                                <w:color w:val="auto"/>
                                <w:sz w:val="56"/>
                                <w:szCs w:val="56"/>
                              </w:rPr>
                            </w:pPr>
                            <w:r w:rsidRPr="000A2FF7">
                              <w:rPr>
                                <w:b/>
                                <w:color w:val="auto"/>
                                <w:sz w:val="56"/>
                                <w:szCs w:val="56"/>
                              </w:rPr>
                              <w:t xml:space="preserve">KAMU </w:t>
                            </w:r>
                            <w:r>
                              <w:rPr>
                                <w:b/>
                                <w:bCs/>
                                <w:color w:val="auto"/>
                                <w:sz w:val="56"/>
                                <w:szCs w:val="56"/>
                              </w:rPr>
                              <w:t>İÇ KONTROL STANDARTLARI</w:t>
                            </w:r>
                          </w:p>
                          <w:p w:rsidR="002E0C07" w:rsidRPr="000A2FF7" w:rsidRDefault="002E0C07" w:rsidP="00E3032C">
                            <w:pPr>
                              <w:pStyle w:val="Default"/>
                              <w:jc w:val="center"/>
                              <w:rPr>
                                <w:b/>
                                <w:bCs/>
                                <w:color w:val="auto"/>
                                <w:sz w:val="56"/>
                                <w:szCs w:val="56"/>
                              </w:rPr>
                            </w:pPr>
                            <w:r w:rsidRPr="000A2FF7">
                              <w:rPr>
                                <w:b/>
                                <w:bCs/>
                                <w:color w:val="auto"/>
                                <w:sz w:val="56"/>
                                <w:szCs w:val="56"/>
                              </w:rPr>
                              <w:t>UYUM EYLEM PLANI</w:t>
                            </w:r>
                          </w:p>
                          <w:p w:rsidR="002E0C07" w:rsidRDefault="002E0C07" w:rsidP="00E3032C">
                            <w:pPr>
                              <w:jc w:val="center"/>
                            </w:pPr>
                          </w:p>
                          <w:p w:rsidR="002E0C07" w:rsidRDefault="002E0C07" w:rsidP="00E3032C">
                            <w:pPr>
                              <w:jc w:val="center"/>
                            </w:pPr>
                            <w:r>
                              <w:rPr>
                                <w:noProof/>
                                <w:lang w:val="tr-TR" w:eastAsia="tr-TR"/>
                              </w:rPr>
                              <w:drawing>
                                <wp:inline distT="0" distB="0" distL="0" distR="0" wp14:anchorId="34DED873" wp14:editId="642289A5">
                                  <wp:extent cx="2933700" cy="2733675"/>
                                  <wp:effectExtent l="0" t="0" r="0" b="9525"/>
                                  <wp:docPr id="4" name="Resim 3" descr="http://bertankaya.net/wp-content/uploads/2011/08/coso%20piramit.gif"/>
                                  <wp:cNvGraphicFramePr/>
                                  <a:graphic xmlns:a="http://schemas.openxmlformats.org/drawingml/2006/main">
                                    <a:graphicData uri="http://schemas.openxmlformats.org/drawingml/2006/picture">
                                      <pic:pic xmlns:pic="http://schemas.openxmlformats.org/drawingml/2006/picture">
                                        <pic:nvPicPr>
                                          <pic:cNvPr id="4" name="Resim 3" descr="http://bertankaya.net/wp-content/uploads/2011/08/coso%20piramit.gif"/>
                                          <pic:cNvPicPr/>
                                        </pic:nvPicPr>
                                        <pic:blipFill rotWithShape="1">
                                          <a:blip r:embed="rId12">
                                            <a:extLst>
                                              <a:ext uri="{28A0092B-C50C-407E-A947-70E740481C1C}">
                                                <a14:useLocalDpi xmlns:a14="http://schemas.microsoft.com/office/drawing/2010/main" val="0"/>
                                              </a:ext>
                                            </a:extLst>
                                          </a:blip>
                                          <a:srcRect b="8401"/>
                                          <a:stretch/>
                                        </pic:blipFill>
                                        <pic:spPr bwMode="auto">
                                          <a:xfrm>
                                            <a:off x="0" y="0"/>
                                            <a:ext cx="2937207" cy="2736943"/>
                                          </a:xfrm>
                                          <a:prstGeom prst="rect">
                                            <a:avLst/>
                                          </a:prstGeom>
                                          <a:noFill/>
                                          <a:ln>
                                            <a:noFill/>
                                          </a:ln>
                                        </pic:spPr>
                                      </pic:pic>
                                    </a:graphicData>
                                  </a:graphic>
                                </wp:inline>
                              </w:drawing>
                            </w:r>
                          </w:p>
                          <w:p w:rsidR="002E0C07" w:rsidRDefault="002E0C07" w:rsidP="00E3032C">
                            <w:pPr>
                              <w:pStyle w:val="Default"/>
                              <w:jc w:val="center"/>
                              <w:rPr>
                                <w:b/>
                                <w:color w:val="auto"/>
                                <w:sz w:val="40"/>
                                <w:szCs w:val="40"/>
                              </w:rPr>
                            </w:pPr>
                          </w:p>
                          <w:p w:rsidR="002E0C07" w:rsidRDefault="002E0C07" w:rsidP="00AC2589">
                            <w:pPr>
                              <w:pStyle w:val="Default"/>
                              <w:rPr>
                                <w:b/>
                                <w:color w:val="auto"/>
                                <w:sz w:val="40"/>
                                <w:szCs w:val="40"/>
                              </w:rPr>
                            </w:pPr>
                          </w:p>
                          <w:p w:rsidR="002E0C07" w:rsidRDefault="002E0C07" w:rsidP="00E3032C">
                            <w:pPr>
                              <w:pStyle w:val="Default"/>
                              <w:jc w:val="center"/>
                              <w:rPr>
                                <w:b/>
                                <w:color w:val="auto"/>
                                <w:sz w:val="40"/>
                                <w:szCs w:val="40"/>
                              </w:rPr>
                            </w:pPr>
                          </w:p>
                          <w:p w:rsidR="002E0C07" w:rsidRDefault="002E0C07" w:rsidP="00E3032C">
                            <w:pPr>
                              <w:pStyle w:val="Default"/>
                              <w:jc w:val="center"/>
                              <w:rPr>
                                <w:b/>
                                <w:color w:val="auto"/>
                                <w:sz w:val="40"/>
                                <w:szCs w:val="40"/>
                              </w:rPr>
                            </w:pPr>
                          </w:p>
                          <w:p w:rsidR="002E0C07" w:rsidRDefault="002E0C07" w:rsidP="00E3032C">
                            <w:pPr>
                              <w:pStyle w:val="Default"/>
                              <w:jc w:val="center"/>
                              <w:rPr>
                                <w:b/>
                                <w:color w:val="auto"/>
                                <w:sz w:val="40"/>
                                <w:szCs w:val="40"/>
                              </w:rPr>
                            </w:pPr>
                          </w:p>
                          <w:p w:rsidR="002E0C07" w:rsidRDefault="002E0C07" w:rsidP="00E3032C">
                            <w:pPr>
                              <w:jc w:val="center"/>
                            </w:pPr>
                          </w:p>
                        </w:txbxContent>
                      </v:textbox>
                    </v:rect>
                    <w10:wrap anchorx="page" anchory="page"/>
                  </v:group>
                </w:pict>
              </mc:Fallback>
            </mc:AlternateContent>
          </w:r>
        </w:p>
        <w:tbl>
          <w:tblPr>
            <w:tblpPr w:leftFromText="187" w:rightFromText="187" w:horzAnchor="margin" w:tblpXSpec="center" w:tblpYSpec="bottom"/>
            <w:tblOverlap w:val="never"/>
            <w:tblW w:w="0" w:type="auto"/>
            <w:tblLook w:val="04A0" w:firstRow="1" w:lastRow="0" w:firstColumn="1" w:lastColumn="0" w:noHBand="0" w:noVBand="1"/>
          </w:tblPr>
          <w:tblGrid>
            <w:gridCol w:w="9431"/>
          </w:tblGrid>
          <w:tr w:rsidR="00330FC7" w:rsidTr="00E3032C">
            <w:trPr>
              <w:trHeight w:val="80"/>
            </w:trPr>
            <w:tc>
              <w:tcPr>
                <w:tcW w:w="9576" w:type="dxa"/>
              </w:tcPr>
              <w:p w:rsidR="00330FC7" w:rsidRPr="00E3032C" w:rsidRDefault="00E3032C" w:rsidP="00E3032C">
                <w:pPr>
                  <w:pStyle w:val="AralkYok"/>
                  <w:jc w:val="center"/>
                  <w:rPr>
                    <w:rFonts w:ascii="Times New Roman" w:hAnsi="Times New Roman" w:cs="Times New Roman"/>
                    <w:b/>
                    <w:color w:val="000000" w:themeColor="text1"/>
                    <w:sz w:val="32"/>
                    <w:szCs w:val="32"/>
                  </w:rPr>
                </w:pPr>
                <w:r w:rsidRPr="00E3032C">
                  <w:rPr>
                    <w:rFonts w:ascii="Times New Roman" w:hAnsi="Times New Roman" w:cs="Times New Roman"/>
                    <w:b/>
                    <w:color w:val="000000" w:themeColor="text1"/>
                    <w:sz w:val="32"/>
                    <w:szCs w:val="32"/>
                  </w:rPr>
                  <w:t>Strateji Geliştirme Daire Başkanlığı</w:t>
                </w:r>
              </w:p>
            </w:tc>
          </w:tr>
        </w:tbl>
        <w:p w:rsidR="00396686" w:rsidRPr="00662C6D" w:rsidRDefault="00330FC7" w:rsidP="00662C6D">
          <w:pPr>
            <w:spacing w:after="200" w:line="276" w:lineRule="auto"/>
            <w:rPr>
              <w:rFonts w:cs="Times New Roman"/>
              <w:b/>
              <w:sz w:val="40"/>
              <w:szCs w:val="40"/>
              <w:lang w:val="tr-TR" w:eastAsia="en-US"/>
            </w:rPr>
          </w:pPr>
          <w:r>
            <w:rPr>
              <w:b/>
              <w:sz w:val="40"/>
              <w:szCs w:val="40"/>
            </w:rPr>
            <w:br w:type="page"/>
          </w:r>
        </w:p>
      </w:sdtContent>
    </w:sdt>
    <w:p w:rsidR="00662C6D" w:rsidRPr="00662C6D" w:rsidRDefault="00662C6D" w:rsidP="000A2FF7">
      <w:pPr>
        <w:jc w:val="center"/>
        <w:rPr>
          <w:rFonts w:cs="Times New Roman"/>
          <w:b/>
          <w:noProof/>
          <w:sz w:val="44"/>
          <w:szCs w:val="44"/>
          <w:lang w:val="tr-TR" w:eastAsia="tr-TR"/>
        </w:rPr>
      </w:pPr>
      <w:r w:rsidRPr="00662C6D">
        <w:rPr>
          <w:rFonts w:cs="Times New Roman"/>
          <w:b/>
          <w:noProof/>
          <w:sz w:val="44"/>
          <w:szCs w:val="44"/>
          <w:lang w:val="tr-TR" w:eastAsia="tr-TR"/>
        </w:rPr>
        <w:lastRenderedPageBreak/>
        <w:t>SUNUŞ</w:t>
      </w:r>
    </w:p>
    <w:p w:rsidR="00662C6D" w:rsidRDefault="00662C6D" w:rsidP="00662C6D">
      <w:pPr>
        <w:rPr>
          <w:rFonts w:cs="Times New Roman"/>
          <w:b/>
          <w:noProof/>
          <w:szCs w:val="24"/>
          <w:lang w:val="tr-TR" w:eastAsia="tr-TR"/>
        </w:rPr>
      </w:pPr>
    </w:p>
    <w:p w:rsidR="00396686" w:rsidRDefault="00B6277F" w:rsidP="00812F0C">
      <w:pPr>
        <w:tabs>
          <w:tab w:val="left" w:pos="8080"/>
          <w:tab w:val="left" w:pos="8364"/>
        </w:tabs>
        <w:jc w:val="center"/>
        <w:rPr>
          <w:rFonts w:cs="Times New Roman"/>
          <w:b/>
          <w:szCs w:val="24"/>
        </w:rPr>
      </w:pPr>
      <w:r>
        <w:rPr>
          <w:rFonts w:cs="Times New Roman"/>
          <w:b/>
          <w:noProof/>
          <w:szCs w:val="24"/>
          <w:lang w:val="tr-TR" w:eastAsia="tr-TR"/>
        </w:rPr>
        <w:drawing>
          <wp:inline distT="0" distB="0" distL="0" distR="0" wp14:anchorId="49497EA7" wp14:editId="238C968D">
            <wp:extent cx="3848100" cy="2568607"/>
            <wp:effectExtent l="19050" t="19050" r="19050" b="22225"/>
            <wp:docPr id="2" name="Resim 2" descr="C:\Users\Yasemin\Desktop\FOTO\rektö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Yasemin\Desktop\FOTO\rektör.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850189" cy="2570001"/>
                    </a:xfrm>
                    <a:prstGeom prst="rect">
                      <a:avLst/>
                    </a:prstGeom>
                    <a:ln>
                      <a:solidFill>
                        <a:schemeClr val="accent5">
                          <a:lumMod val="20000"/>
                          <a:lumOff val="80000"/>
                        </a:schemeClr>
                      </a:solidFill>
                    </a:ln>
                    <a:effectLst/>
                  </pic:spPr>
                </pic:pic>
              </a:graphicData>
            </a:graphic>
          </wp:inline>
        </w:drawing>
      </w:r>
    </w:p>
    <w:p w:rsidR="00AC2589" w:rsidRDefault="00AC2589" w:rsidP="00812F0C">
      <w:pPr>
        <w:tabs>
          <w:tab w:val="left" w:pos="8080"/>
          <w:tab w:val="left" w:pos="8364"/>
        </w:tabs>
        <w:jc w:val="center"/>
        <w:rPr>
          <w:rFonts w:cs="Times New Roman"/>
          <w:b/>
          <w:szCs w:val="24"/>
        </w:rPr>
      </w:pPr>
    </w:p>
    <w:p w:rsidR="00812F0C" w:rsidRPr="00812F0C" w:rsidRDefault="00812F0C" w:rsidP="00812F0C">
      <w:pPr>
        <w:ind w:firstLine="708"/>
        <w:jc w:val="both"/>
        <w:rPr>
          <w:b/>
          <w:i/>
          <w:sz w:val="23"/>
          <w:szCs w:val="23"/>
        </w:rPr>
      </w:pPr>
      <w:proofErr w:type="gramStart"/>
      <w:r w:rsidRPr="00812F0C">
        <w:rPr>
          <w:b/>
          <w:sz w:val="23"/>
          <w:szCs w:val="23"/>
        </w:rPr>
        <w:t xml:space="preserve">5018 </w:t>
      </w:r>
      <w:proofErr w:type="spellStart"/>
      <w:r w:rsidRPr="00812F0C">
        <w:rPr>
          <w:b/>
          <w:sz w:val="23"/>
          <w:szCs w:val="23"/>
        </w:rPr>
        <w:t>Sayılı</w:t>
      </w:r>
      <w:proofErr w:type="spellEnd"/>
      <w:r w:rsidRPr="00812F0C">
        <w:rPr>
          <w:b/>
          <w:sz w:val="23"/>
          <w:szCs w:val="23"/>
        </w:rPr>
        <w:t xml:space="preserve"> </w:t>
      </w:r>
      <w:proofErr w:type="spellStart"/>
      <w:r w:rsidRPr="00812F0C">
        <w:rPr>
          <w:b/>
          <w:sz w:val="23"/>
          <w:szCs w:val="23"/>
        </w:rPr>
        <w:t>Yasa</w:t>
      </w:r>
      <w:r>
        <w:rPr>
          <w:b/>
          <w:sz w:val="23"/>
          <w:szCs w:val="23"/>
        </w:rPr>
        <w:t>nın</w:t>
      </w:r>
      <w:proofErr w:type="spellEnd"/>
      <w:r>
        <w:rPr>
          <w:b/>
          <w:sz w:val="23"/>
          <w:szCs w:val="23"/>
        </w:rPr>
        <w:t xml:space="preserve"> 55.</w:t>
      </w:r>
      <w:proofErr w:type="gramEnd"/>
      <w:r>
        <w:rPr>
          <w:b/>
          <w:sz w:val="23"/>
          <w:szCs w:val="23"/>
        </w:rPr>
        <w:t xml:space="preserve"> </w:t>
      </w:r>
      <w:proofErr w:type="spellStart"/>
      <w:r>
        <w:rPr>
          <w:b/>
          <w:sz w:val="23"/>
          <w:szCs w:val="23"/>
        </w:rPr>
        <w:t>Maddesine</w:t>
      </w:r>
      <w:proofErr w:type="spellEnd"/>
      <w:r>
        <w:rPr>
          <w:b/>
          <w:sz w:val="23"/>
          <w:szCs w:val="23"/>
        </w:rPr>
        <w:t xml:space="preserve"> </w:t>
      </w:r>
      <w:proofErr w:type="spellStart"/>
      <w:r>
        <w:rPr>
          <w:b/>
          <w:sz w:val="23"/>
          <w:szCs w:val="23"/>
        </w:rPr>
        <w:t>göre</w:t>
      </w:r>
      <w:proofErr w:type="spellEnd"/>
      <w:r w:rsidRPr="00812F0C">
        <w:rPr>
          <w:b/>
          <w:sz w:val="23"/>
          <w:szCs w:val="23"/>
        </w:rPr>
        <w:t xml:space="preserve"> “</w:t>
      </w:r>
      <w:proofErr w:type="spellStart"/>
      <w:r w:rsidRPr="00812F0C">
        <w:rPr>
          <w:b/>
          <w:sz w:val="23"/>
          <w:szCs w:val="23"/>
        </w:rPr>
        <w:t>İç</w:t>
      </w:r>
      <w:proofErr w:type="spellEnd"/>
      <w:r w:rsidRPr="00812F0C">
        <w:rPr>
          <w:b/>
          <w:sz w:val="23"/>
          <w:szCs w:val="23"/>
        </w:rPr>
        <w:t xml:space="preserve"> </w:t>
      </w:r>
      <w:proofErr w:type="spellStart"/>
      <w:r w:rsidRPr="00812F0C">
        <w:rPr>
          <w:b/>
          <w:sz w:val="23"/>
          <w:szCs w:val="23"/>
        </w:rPr>
        <w:t>Kontrol</w:t>
      </w:r>
      <w:proofErr w:type="spellEnd"/>
      <w:r>
        <w:rPr>
          <w:sz w:val="23"/>
          <w:szCs w:val="23"/>
        </w:rPr>
        <w:t xml:space="preserve">; </w:t>
      </w:r>
      <w:proofErr w:type="spellStart"/>
      <w:r w:rsidRPr="00E709DF">
        <w:rPr>
          <w:sz w:val="23"/>
          <w:szCs w:val="23"/>
        </w:rPr>
        <w:t>İdarenin</w:t>
      </w:r>
      <w:proofErr w:type="spellEnd"/>
      <w:r w:rsidRPr="00E709DF">
        <w:rPr>
          <w:sz w:val="23"/>
          <w:szCs w:val="23"/>
        </w:rPr>
        <w:t xml:space="preserve"> </w:t>
      </w:r>
      <w:proofErr w:type="spellStart"/>
      <w:r w:rsidRPr="00E709DF">
        <w:rPr>
          <w:sz w:val="23"/>
          <w:szCs w:val="23"/>
        </w:rPr>
        <w:t>amaçlarına</w:t>
      </w:r>
      <w:proofErr w:type="spellEnd"/>
      <w:r w:rsidRPr="00E709DF">
        <w:rPr>
          <w:sz w:val="23"/>
          <w:szCs w:val="23"/>
        </w:rPr>
        <w:t xml:space="preserve">, </w:t>
      </w:r>
      <w:proofErr w:type="spellStart"/>
      <w:r w:rsidRPr="00E709DF">
        <w:rPr>
          <w:sz w:val="23"/>
          <w:szCs w:val="23"/>
        </w:rPr>
        <w:t>belirlenmiş</w:t>
      </w:r>
      <w:proofErr w:type="spellEnd"/>
      <w:r w:rsidRPr="00E709DF">
        <w:rPr>
          <w:sz w:val="23"/>
          <w:szCs w:val="23"/>
        </w:rPr>
        <w:t xml:space="preserve"> </w:t>
      </w:r>
      <w:proofErr w:type="spellStart"/>
      <w:r w:rsidRPr="00E709DF">
        <w:rPr>
          <w:sz w:val="23"/>
          <w:szCs w:val="23"/>
        </w:rPr>
        <w:t>politikalara</w:t>
      </w:r>
      <w:proofErr w:type="spellEnd"/>
      <w:r w:rsidRPr="00E709DF">
        <w:rPr>
          <w:sz w:val="23"/>
          <w:szCs w:val="23"/>
        </w:rPr>
        <w:t xml:space="preserve"> </w:t>
      </w:r>
      <w:proofErr w:type="spellStart"/>
      <w:r w:rsidRPr="00E709DF">
        <w:rPr>
          <w:sz w:val="23"/>
          <w:szCs w:val="23"/>
        </w:rPr>
        <w:t>ve</w:t>
      </w:r>
      <w:proofErr w:type="spellEnd"/>
      <w:r>
        <w:rPr>
          <w:sz w:val="23"/>
          <w:szCs w:val="23"/>
        </w:rPr>
        <w:t xml:space="preserve"> </w:t>
      </w:r>
      <w:proofErr w:type="spellStart"/>
      <w:r w:rsidRPr="00E709DF">
        <w:rPr>
          <w:sz w:val="23"/>
          <w:szCs w:val="23"/>
        </w:rPr>
        <w:t>mevzuata</w:t>
      </w:r>
      <w:proofErr w:type="spellEnd"/>
      <w:r w:rsidRPr="00E709DF">
        <w:rPr>
          <w:sz w:val="23"/>
          <w:szCs w:val="23"/>
        </w:rPr>
        <w:t xml:space="preserve"> </w:t>
      </w:r>
      <w:proofErr w:type="spellStart"/>
      <w:r w:rsidRPr="00E709DF">
        <w:rPr>
          <w:sz w:val="23"/>
          <w:szCs w:val="23"/>
        </w:rPr>
        <w:t>uyg</w:t>
      </w:r>
      <w:r>
        <w:rPr>
          <w:sz w:val="23"/>
          <w:szCs w:val="23"/>
        </w:rPr>
        <w:t>un</w:t>
      </w:r>
      <w:proofErr w:type="spellEnd"/>
      <w:r>
        <w:rPr>
          <w:sz w:val="23"/>
          <w:szCs w:val="23"/>
        </w:rPr>
        <w:t xml:space="preserve"> </w:t>
      </w:r>
      <w:proofErr w:type="spellStart"/>
      <w:r>
        <w:rPr>
          <w:sz w:val="23"/>
          <w:szCs w:val="23"/>
        </w:rPr>
        <w:t>olarak</w:t>
      </w:r>
      <w:proofErr w:type="spellEnd"/>
      <w:r>
        <w:rPr>
          <w:sz w:val="23"/>
          <w:szCs w:val="23"/>
        </w:rPr>
        <w:t xml:space="preserve"> </w:t>
      </w:r>
      <w:proofErr w:type="spellStart"/>
      <w:r>
        <w:rPr>
          <w:sz w:val="23"/>
          <w:szCs w:val="23"/>
        </w:rPr>
        <w:t>faaliyetlerin</w:t>
      </w:r>
      <w:proofErr w:type="spellEnd"/>
      <w:r>
        <w:rPr>
          <w:sz w:val="23"/>
          <w:szCs w:val="23"/>
        </w:rPr>
        <w:t xml:space="preserve"> </w:t>
      </w:r>
      <w:proofErr w:type="spellStart"/>
      <w:r>
        <w:rPr>
          <w:sz w:val="23"/>
          <w:szCs w:val="23"/>
        </w:rPr>
        <w:t>etkili</w:t>
      </w:r>
      <w:proofErr w:type="spellEnd"/>
      <w:r>
        <w:rPr>
          <w:sz w:val="23"/>
          <w:szCs w:val="23"/>
        </w:rPr>
        <w:t xml:space="preserve">, </w:t>
      </w:r>
      <w:proofErr w:type="spellStart"/>
      <w:r w:rsidRPr="00E709DF">
        <w:rPr>
          <w:sz w:val="23"/>
          <w:szCs w:val="23"/>
        </w:rPr>
        <w:t>ekonomik</w:t>
      </w:r>
      <w:proofErr w:type="spellEnd"/>
      <w:r w:rsidRPr="00E709DF">
        <w:rPr>
          <w:sz w:val="23"/>
          <w:szCs w:val="23"/>
        </w:rPr>
        <w:t xml:space="preserve"> </w:t>
      </w:r>
      <w:proofErr w:type="spellStart"/>
      <w:r w:rsidRPr="00E709DF">
        <w:rPr>
          <w:sz w:val="23"/>
          <w:szCs w:val="23"/>
        </w:rPr>
        <w:t>ve</w:t>
      </w:r>
      <w:proofErr w:type="spellEnd"/>
      <w:r w:rsidRPr="00E709DF">
        <w:rPr>
          <w:sz w:val="23"/>
          <w:szCs w:val="23"/>
        </w:rPr>
        <w:t xml:space="preserve"> </w:t>
      </w:r>
      <w:proofErr w:type="spellStart"/>
      <w:r w:rsidRPr="00E709DF">
        <w:rPr>
          <w:sz w:val="23"/>
          <w:szCs w:val="23"/>
        </w:rPr>
        <w:t>ver</w:t>
      </w:r>
      <w:r>
        <w:rPr>
          <w:sz w:val="23"/>
          <w:szCs w:val="23"/>
        </w:rPr>
        <w:t>imli</w:t>
      </w:r>
      <w:proofErr w:type="spellEnd"/>
      <w:r>
        <w:rPr>
          <w:sz w:val="23"/>
          <w:szCs w:val="23"/>
        </w:rPr>
        <w:t xml:space="preserve"> </w:t>
      </w:r>
      <w:proofErr w:type="spellStart"/>
      <w:r>
        <w:rPr>
          <w:sz w:val="23"/>
          <w:szCs w:val="23"/>
        </w:rPr>
        <w:t>bir</w:t>
      </w:r>
      <w:proofErr w:type="spellEnd"/>
      <w:r>
        <w:rPr>
          <w:sz w:val="23"/>
          <w:szCs w:val="23"/>
        </w:rPr>
        <w:t xml:space="preserve"> </w:t>
      </w:r>
      <w:proofErr w:type="spellStart"/>
      <w:r>
        <w:rPr>
          <w:sz w:val="23"/>
          <w:szCs w:val="23"/>
        </w:rPr>
        <w:t>şekilde</w:t>
      </w:r>
      <w:proofErr w:type="spellEnd"/>
      <w:r>
        <w:rPr>
          <w:sz w:val="23"/>
          <w:szCs w:val="23"/>
        </w:rPr>
        <w:t xml:space="preserve"> </w:t>
      </w:r>
      <w:proofErr w:type="spellStart"/>
      <w:r>
        <w:rPr>
          <w:sz w:val="23"/>
          <w:szCs w:val="23"/>
        </w:rPr>
        <w:t>yürütülmesini</w:t>
      </w:r>
      <w:proofErr w:type="spellEnd"/>
      <w:r>
        <w:rPr>
          <w:sz w:val="23"/>
          <w:szCs w:val="23"/>
        </w:rPr>
        <w:t xml:space="preserve">, </w:t>
      </w:r>
      <w:proofErr w:type="spellStart"/>
      <w:r w:rsidRPr="00E709DF">
        <w:rPr>
          <w:sz w:val="23"/>
          <w:szCs w:val="23"/>
        </w:rPr>
        <w:t>varlık</w:t>
      </w:r>
      <w:proofErr w:type="spellEnd"/>
      <w:r w:rsidRPr="00E709DF">
        <w:rPr>
          <w:sz w:val="23"/>
          <w:szCs w:val="23"/>
        </w:rPr>
        <w:t xml:space="preserve"> </w:t>
      </w:r>
      <w:proofErr w:type="spellStart"/>
      <w:r w:rsidRPr="00E709DF">
        <w:rPr>
          <w:sz w:val="23"/>
          <w:szCs w:val="23"/>
        </w:rPr>
        <w:t>ve</w:t>
      </w:r>
      <w:proofErr w:type="spellEnd"/>
      <w:r w:rsidRPr="00E709DF">
        <w:rPr>
          <w:sz w:val="23"/>
          <w:szCs w:val="23"/>
        </w:rPr>
        <w:t xml:space="preserve"> </w:t>
      </w:r>
      <w:proofErr w:type="spellStart"/>
      <w:r w:rsidRPr="00E709DF">
        <w:rPr>
          <w:sz w:val="23"/>
          <w:szCs w:val="23"/>
        </w:rPr>
        <w:t>ka</w:t>
      </w:r>
      <w:r>
        <w:rPr>
          <w:sz w:val="23"/>
          <w:szCs w:val="23"/>
        </w:rPr>
        <w:t>ynakların</w:t>
      </w:r>
      <w:proofErr w:type="spellEnd"/>
      <w:r>
        <w:rPr>
          <w:sz w:val="23"/>
          <w:szCs w:val="23"/>
        </w:rPr>
        <w:t xml:space="preserve"> </w:t>
      </w:r>
      <w:proofErr w:type="spellStart"/>
      <w:r>
        <w:rPr>
          <w:sz w:val="23"/>
          <w:szCs w:val="23"/>
        </w:rPr>
        <w:t>korunmasını</w:t>
      </w:r>
      <w:proofErr w:type="spellEnd"/>
      <w:r>
        <w:rPr>
          <w:sz w:val="23"/>
          <w:szCs w:val="23"/>
        </w:rPr>
        <w:t xml:space="preserve">, </w:t>
      </w:r>
      <w:proofErr w:type="spellStart"/>
      <w:r>
        <w:rPr>
          <w:sz w:val="23"/>
          <w:szCs w:val="23"/>
        </w:rPr>
        <w:t>muhasebe</w:t>
      </w:r>
      <w:proofErr w:type="spellEnd"/>
      <w:r>
        <w:rPr>
          <w:sz w:val="23"/>
          <w:szCs w:val="23"/>
        </w:rPr>
        <w:t xml:space="preserve"> </w:t>
      </w:r>
      <w:proofErr w:type="spellStart"/>
      <w:r w:rsidRPr="00E709DF">
        <w:rPr>
          <w:sz w:val="23"/>
          <w:szCs w:val="23"/>
        </w:rPr>
        <w:t>kayıtlarının</w:t>
      </w:r>
      <w:proofErr w:type="spellEnd"/>
      <w:r w:rsidRPr="00E709DF">
        <w:rPr>
          <w:sz w:val="23"/>
          <w:szCs w:val="23"/>
        </w:rPr>
        <w:t xml:space="preserve"> </w:t>
      </w:r>
      <w:proofErr w:type="spellStart"/>
      <w:r w:rsidRPr="00E709DF">
        <w:rPr>
          <w:sz w:val="23"/>
          <w:szCs w:val="23"/>
        </w:rPr>
        <w:t>doğru</w:t>
      </w:r>
      <w:proofErr w:type="spellEnd"/>
      <w:r w:rsidRPr="00E709DF">
        <w:rPr>
          <w:sz w:val="23"/>
          <w:szCs w:val="23"/>
        </w:rPr>
        <w:t xml:space="preserve"> </w:t>
      </w:r>
      <w:proofErr w:type="spellStart"/>
      <w:r>
        <w:rPr>
          <w:sz w:val="23"/>
          <w:szCs w:val="23"/>
        </w:rPr>
        <w:t>ve</w:t>
      </w:r>
      <w:proofErr w:type="spellEnd"/>
      <w:r>
        <w:rPr>
          <w:sz w:val="23"/>
          <w:szCs w:val="23"/>
        </w:rPr>
        <w:t xml:space="preserve"> tam </w:t>
      </w:r>
      <w:proofErr w:type="spellStart"/>
      <w:r>
        <w:rPr>
          <w:sz w:val="23"/>
          <w:szCs w:val="23"/>
        </w:rPr>
        <w:t>olarak</w:t>
      </w:r>
      <w:proofErr w:type="spellEnd"/>
      <w:r>
        <w:rPr>
          <w:sz w:val="23"/>
          <w:szCs w:val="23"/>
        </w:rPr>
        <w:t xml:space="preserve"> </w:t>
      </w:r>
      <w:proofErr w:type="spellStart"/>
      <w:r>
        <w:rPr>
          <w:sz w:val="23"/>
          <w:szCs w:val="23"/>
        </w:rPr>
        <w:t>tutulmasını</w:t>
      </w:r>
      <w:proofErr w:type="spellEnd"/>
      <w:r>
        <w:rPr>
          <w:sz w:val="23"/>
          <w:szCs w:val="23"/>
        </w:rPr>
        <w:t xml:space="preserve">, </w:t>
      </w:r>
      <w:proofErr w:type="spellStart"/>
      <w:r>
        <w:rPr>
          <w:sz w:val="23"/>
          <w:szCs w:val="23"/>
        </w:rPr>
        <w:t>malî</w:t>
      </w:r>
      <w:proofErr w:type="spellEnd"/>
      <w:r>
        <w:rPr>
          <w:sz w:val="23"/>
          <w:szCs w:val="23"/>
        </w:rPr>
        <w:t xml:space="preserve"> </w:t>
      </w:r>
      <w:proofErr w:type="spellStart"/>
      <w:r w:rsidRPr="00E709DF">
        <w:rPr>
          <w:sz w:val="23"/>
          <w:szCs w:val="23"/>
        </w:rPr>
        <w:t>bilgi</w:t>
      </w:r>
      <w:proofErr w:type="spellEnd"/>
      <w:r w:rsidRPr="00E709DF">
        <w:rPr>
          <w:sz w:val="23"/>
          <w:szCs w:val="23"/>
        </w:rPr>
        <w:t xml:space="preserve"> </w:t>
      </w:r>
      <w:proofErr w:type="spellStart"/>
      <w:r w:rsidRPr="00E709DF">
        <w:rPr>
          <w:sz w:val="23"/>
          <w:szCs w:val="23"/>
        </w:rPr>
        <w:t>ve</w:t>
      </w:r>
      <w:proofErr w:type="spellEnd"/>
      <w:r w:rsidRPr="00E709DF">
        <w:rPr>
          <w:sz w:val="23"/>
          <w:szCs w:val="23"/>
        </w:rPr>
        <w:t xml:space="preserve"> </w:t>
      </w:r>
      <w:proofErr w:type="spellStart"/>
      <w:r w:rsidRPr="00E709DF">
        <w:rPr>
          <w:sz w:val="23"/>
          <w:szCs w:val="23"/>
        </w:rPr>
        <w:t>yönetim</w:t>
      </w:r>
      <w:proofErr w:type="spellEnd"/>
      <w:r w:rsidRPr="00E709DF">
        <w:rPr>
          <w:sz w:val="23"/>
          <w:szCs w:val="23"/>
        </w:rPr>
        <w:t xml:space="preserve"> </w:t>
      </w:r>
      <w:proofErr w:type="spellStart"/>
      <w:r w:rsidRPr="00E709DF">
        <w:rPr>
          <w:sz w:val="23"/>
          <w:szCs w:val="23"/>
        </w:rPr>
        <w:t>bi</w:t>
      </w:r>
      <w:r>
        <w:rPr>
          <w:sz w:val="23"/>
          <w:szCs w:val="23"/>
        </w:rPr>
        <w:t>lgisinin</w:t>
      </w:r>
      <w:proofErr w:type="spellEnd"/>
      <w:r>
        <w:rPr>
          <w:sz w:val="23"/>
          <w:szCs w:val="23"/>
        </w:rPr>
        <w:t xml:space="preserve"> </w:t>
      </w:r>
      <w:proofErr w:type="spellStart"/>
      <w:r>
        <w:rPr>
          <w:sz w:val="23"/>
          <w:szCs w:val="23"/>
        </w:rPr>
        <w:t>zamanında</w:t>
      </w:r>
      <w:proofErr w:type="spellEnd"/>
      <w:r>
        <w:rPr>
          <w:sz w:val="23"/>
          <w:szCs w:val="23"/>
        </w:rPr>
        <w:t xml:space="preserve"> </w:t>
      </w:r>
      <w:proofErr w:type="spellStart"/>
      <w:r>
        <w:rPr>
          <w:sz w:val="23"/>
          <w:szCs w:val="23"/>
        </w:rPr>
        <w:t>ve</w:t>
      </w:r>
      <w:proofErr w:type="spellEnd"/>
      <w:r>
        <w:rPr>
          <w:sz w:val="23"/>
          <w:szCs w:val="23"/>
        </w:rPr>
        <w:t xml:space="preserve"> </w:t>
      </w:r>
      <w:proofErr w:type="spellStart"/>
      <w:r>
        <w:rPr>
          <w:sz w:val="23"/>
          <w:szCs w:val="23"/>
        </w:rPr>
        <w:t>güvenilir</w:t>
      </w:r>
      <w:proofErr w:type="spellEnd"/>
      <w:r>
        <w:rPr>
          <w:sz w:val="23"/>
          <w:szCs w:val="23"/>
        </w:rPr>
        <w:t xml:space="preserve"> </w:t>
      </w:r>
      <w:proofErr w:type="spellStart"/>
      <w:r w:rsidRPr="00E709DF">
        <w:rPr>
          <w:sz w:val="23"/>
          <w:szCs w:val="23"/>
        </w:rPr>
        <w:t>olarak</w:t>
      </w:r>
      <w:proofErr w:type="spellEnd"/>
      <w:r w:rsidRPr="00E709DF">
        <w:rPr>
          <w:sz w:val="23"/>
          <w:szCs w:val="23"/>
        </w:rPr>
        <w:t xml:space="preserve"> </w:t>
      </w:r>
      <w:proofErr w:type="spellStart"/>
      <w:r w:rsidRPr="00E709DF">
        <w:rPr>
          <w:sz w:val="23"/>
          <w:szCs w:val="23"/>
        </w:rPr>
        <w:t>üretilmesini</w:t>
      </w:r>
      <w:proofErr w:type="spellEnd"/>
      <w:r w:rsidRPr="00E709DF">
        <w:rPr>
          <w:sz w:val="23"/>
          <w:szCs w:val="23"/>
        </w:rPr>
        <w:t xml:space="preserve"> </w:t>
      </w:r>
      <w:proofErr w:type="spellStart"/>
      <w:r>
        <w:rPr>
          <w:sz w:val="23"/>
          <w:szCs w:val="23"/>
        </w:rPr>
        <w:t>sağlamak</w:t>
      </w:r>
      <w:proofErr w:type="spellEnd"/>
      <w:r>
        <w:rPr>
          <w:sz w:val="23"/>
          <w:szCs w:val="23"/>
        </w:rPr>
        <w:t xml:space="preserve"> </w:t>
      </w:r>
      <w:proofErr w:type="spellStart"/>
      <w:r>
        <w:rPr>
          <w:sz w:val="23"/>
          <w:szCs w:val="23"/>
        </w:rPr>
        <w:t>üzere</w:t>
      </w:r>
      <w:proofErr w:type="spellEnd"/>
      <w:r>
        <w:rPr>
          <w:sz w:val="23"/>
          <w:szCs w:val="23"/>
        </w:rPr>
        <w:t xml:space="preserve"> </w:t>
      </w:r>
      <w:proofErr w:type="spellStart"/>
      <w:r>
        <w:rPr>
          <w:sz w:val="23"/>
          <w:szCs w:val="23"/>
        </w:rPr>
        <w:t>idare</w:t>
      </w:r>
      <w:proofErr w:type="spellEnd"/>
      <w:r>
        <w:rPr>
          <w:sz w:val="23"/>
          <w:szCs w:val="23"/>
        </w:rPr>
        <w:t xml:space="preserve"> </w:t>
      </w:r>
      <w:proofErr w:type="spellStart"/>
      <w:r>
        <w:rPr>
          <w:sz w:val="23"/>
          <w:szCs w:val="23"/>
        </w:rPr>
        <w:t>tarafından</w:t>
      </w:r>
      <w:proofErr w:type="spellEnd"/>
      <w:r>
        <w:rPr>
          <w:sz w:val="23"/>
          <w:szCs w:val="23"/>
        </w:rPr>
        <w:t xml:space="preserve"> </w:t>
      </w:r>
      <w:proofErr w:type="spellStart"/>
      <w:r w:rsidRPr="00E709DF">
        <w:rPr>
          <w:sz w:val="23"/>
          <w:szCs w:val="23"/>
        </w:rPr>
        <w:t>oluşturulan</w:t>
      </w:r>
      <w:proofErr w:type="spellEnd"/>
      <w:r w:rsidRPr="00E709DF">
        <w:rPr>
          <w:sz w:val="23"/>
          <w:szCs w:val="23"/>
        </w:rPr>
        <w:t xml:space="preserve"> </w:t>
      </w:r>
      <w:proofErr w:type="spellStart"/>
      <w:r w:rsidRPr="00E709DF">
        <w:rPr>
          <w:sz w:val="23"/>
          <w:szCs w:val="23"/>
        </w:rPr>
        <w:t>org</w:t>
      </w:r>
      <w:r>
        <w:rPr>
          <w:sz w:val="23"/>
          <w:szCs w:val="23"/>
        </w:rPr>
        <w:t>anizasyon</w:t>
      </w:r>
      <w:proofErr w:type="spellEnd"/>
      <w:r>
        <w:rPr>
          <w:sz w:val="23"/>
          <w:szCs w:val="23"/>
        </w:rPr>
        <w:t xml:space="preserve">, </w:t>
      </w:r>
      <w:proofErr w:type="spellStart"/>
      <w:r>
        <w:rPr>
          <w:sz w:val="23"/>
          <w:szCs w:val="23"/>
        </w:rPr>
        <w:t>yöntem</w:t>
      </w:r>
      <w:proofErr w:type="spellEnd"/>
      <w:r>
        <w:rPr>
          <w:sz w:val="23"/>
          <w:szCs w:val="23"/>
        </w:rPr>
        <w:t xml:space="preserve"> </w:t>
      </w:r>
      <w:proofErr w:type="spellStart"/>
      <w:r>
        <w:rPr>
          <w:sz w:val="23"/>
          <w:szCs w:val="23"/>
        </w:rPr>
        <w:t>ve</w:t>
      </w:r>
      <w:proofErr w:type="spellEnd"/>
      <w:r>
        <w:rPr>
          <w:sz w:val="23"/>
          <w:szCs w:val="23"/>
        </w:rPr>
        <w:t xml:space="preserve"> </w:t>
      </w:r>
      <w:proofErr w:type="spellStart"/>
      <w:r>
        <w:rPr>
          <w:sz w:val="23"/>
          <w:szCs w:val="23"/>
        </w:rPr>
        <w:t>süreçle</w:t>
      </w:r>
      <w:proofErr w:type="spellEnd"/>
      <w:r>
        <w:rPr>
          <w:sz w:val="23"/>
          <w:szCs w:val="23"/>
        </w:rPr>
        <w:t xml:space="preserve"> </w:t>
      </w:r>
      <w:proofErr w:type="spellStart"/>
      <w:r>
        <w:rPr>
          <w:sz w:val="23"/>
          <w:szCs w:val="23"/>
        </w:rPr>
        <w:t>iç</w:t>
      </w:r>
      <w:proofErr w:type="spellEnd"/>
      <w:r>
        <w:rPr>
          <w:sz w:val="23"/>
          <w:szCs w:val="23"/>
        </w:rPr>
        <w:t xml:space="preserve"> </w:t>
      </w:r>
      <w:proofErr w:type="spellStart"/>
      <w:r w:rsidRPr="00E709DF">
        <w:rPr>
          <w:sz w:val="23"/>
          <w:szCs w:val="23"/>
        </w:rPr>
        <w:t>denetimi</w:t>
      </w:r>
      <w:proofErr w:type="spellEnd"/>
      <w:r w:rsidRPr="00E709DF">
        <w:rPr>
          <w:sz w:val="23"/>
          <w:szCs w:val="23"/>
        </w:rPr>
        <w:t xml:space="preserve"> </w:t>
      </w:r>
      <w:proofErr w:type="spellStart"/>
      <w:r w:rsidRPr="00E709DF">
        <w:rPr>
          <w:sz w:val="23"/>
          <w:szCs w:val="23"/>
        </w:rPr>
        <w:t>ka</w:t>
      </w:r>
      <w:r>
        <w:rPr>
          <w:sz w:val="23"/>
          <w:szCs w:val="23"/>
        </w:rPr>
        <w:t>psayan</w:t>
      </w:r>
      <w:proofErr w:type="spellEnd"/>
      <w:r>
        <w:rPr>
          <w:sz w:val="23"/>
          <w:szCs w:val="23"/>
        </w:rPr>
        <w:t xml:space="preserve"> </w:t>
      </w:r>
      <w:proofErr w:type="spellStart"/>
      <w:r w:rsidRPr="00812F0C">
        <w:rPr>
          <w:b/>
          <w:i/>
          <w:sz w:val="23"/>
          <w:szCs w:val="23"/>
        </w:rPr>
        <w:t>malî</w:t>
      </w:r>
      <w:proofErr w:type="spellEnd"/>
      <w:r w:rsidRPr="00812F0C">
        <w:rPr>
          <w:b/>
          <w:i/>
          <w:sz w:val="23"/>
          <w:szCs w:val="23"/>
        </w:rPr>
        <w:t xml:space="preserve"> </w:t>
      </w:r>
      <w:proofErr w:type="spellStart"/>
      <w:r w:rsidRPr="00812F0C">
        <w:rPr>
          <w:b/>
          <w:i/>
          <w:sz w:val="23"/>
          <w:szCs w:val="23"/>
        </w:rPr>
        <w:t>ve</w:t>
      </w:r>
      <w:proofErr w:type="spellEnd"/>
      <w:r w:rsidRPr="00812F0C">
        <w:rPr>
          <w:b/>
          <w:i/>
          <w:sz w:val="23"/>
          <w:szCs w:val="23"/>
        </w:rPr>
        <w:t xml:space="preserve"> </w:t>
      </w:r>
      <w:proofErr w:type="spellStart"/>
      <w:r w:rsidRPr="00812F0C">
        <w:rPr>
          <w:b/>
          <w:i/>
          <w:sz w:val="23"/>
          <w:szCs w:val="23"/>
        </w:rPr>
        <w:t>diğer</w:t>
      </w:r>
      <w:proofErr w:type="spellEnd"/>
      <w:r w:rsidRPr="00812F0C">
        <w:rPr>
          <w:b/>
          <w:i/>
          <w:sz w:val="23"/>
          <w:szCs w:val="23"/>
        </w:rPr>
        <w:t xml:space="preserve"> </w:t>
      </w:r>
      <w:proofErr w:type="spellStart"/>
      <w:r w:rsidRPr="00812F0C">
        <w:rPr>
          <w:b/>
          <w:i/>
          <w:sz w:val="23"/>
          <w:szCs w:val="23"/>
        </w:rPr>
        <w:t>kontroller</w:t>
      </w:r>
      <w:proofErr w:type="spellEnd"/>
      <w:r w:rsidRPr="00812F0C">
        <w:rPr>
          <w:b/>
          <w:i/>
          <w:sz w:val="23"/>
          <w:szCs w:val="23"/>
        </w:rPr>
        <w:t xml:space="preserve"> </w:t>
      </w:r>
      <w:proofErr w:type="spellStart"/>
      <w:r>
        <w:rPr>
          <w:b/>
          <w:i/>
          <w:sz w:val="23"/>
          <w:szCs w:val="23"/>
        </w:rPr>
        <w:t>bütünüdür</w:t>
      </w:r>
      <w:proofErr w:type="spellEnd"/>
      <w:r>
        <w:rPr>
          <w:b/>
          <w:i/>
          <w:sz w:val="23"/>
          <w:szCs w:val="23"/>
        </w:rPr>
        <w:t>.</w:t>
      </w:r>
      <w:r w:rsidRPr="00812F0C">
        <w:rPr>
          <w:b/>
          <w:i/>
          <w:sz w:val="23"/>
          <w:szCs w:val="23"/>
        </w:rPr>
        <w:t>”</w:t>
      </w:r>
    </w:p>
    <w:p w:rsidR="00812F0C" w:rsidRDefault="00812F0C" w:rsidP="00812F0C">
      <w:pPr>
        <w:jc w:val="both"/>
        <w:rPr>
          <w:sz w:val="23"/>
          <w:szCs w:val="23"/>
        </w:rPr>
      </w:pPr>
    </w:p>
    <w:p w:rsidR="00812F0C" w:rsidRDefault="00812F0C" w:rsidP="00812F0C">
      <w:pPr>
        <w:ind w:firstLine="708"/>
        <w:jc w:val="both"/>
        <w:rPr>
          <w:sz w:val="23"/>
          <w:szCs w:val="23"/>
          <w:lang w:val="tr-TR"/>
        </w:rPr>
      </w:pPr>
      <w:r>
        <w:rPr>
          <w:sz w:val="23"/>
          <w:szCs w:val="23"/>
          <w:lang w:val="tr-TR"/>
        </w:rPr>
        <w:t xml:space="preserve">Bu kapsamda </w:t>
      </w:r>
      <w:r w:rsidRPr="00C4496F">
        <w:rPr>
          <w:b/>
          <w:bCs/>
          <w:sz w:val="23"/>
          <w:szCs w:val="23"/>
          <w:lang w:val="tr-TR"/>
        </w:rPr>
        <w:t xml:space="preserve">Maliye Bakanlığı </w:t>
      </w:r>
      <w:r w:rsidRPr="00C4496F">
        <w:rPr>
          <w:sz w:val="23"/>
          <w:szCs w:val="23"/>
          <w:lang w:val="tr-TR"/>
        </w:rPr>
        <w:t xml:space="preserve">tarafından </w:t>
      </w:r>
      <w:proofErr w:type="spellStart"/>
      <w:r w:rsidRPr="00C4496F">
        <w:rPr>
          <w:sz w:val="23"/>
          <w:szCs w:val="23"/>
          <w:lang w:val="tr-TR"/>
        </w:rPr>
        <w:t>Treadway</w:t>
      </w:r>
      <w:proofErr w:type="spellEnd"/>
      <w:r w:rsidRPr="00C4496F">
        <w:rPr>
          <w:sz w:val="23"/>
          <w:szCs w:val="23"/>
          <w:lang w:val="tr-TR"/>
        </w:rPr>
        <w:t xml:space="preserve"> Komisyonu Sponsor Örgütler Komitesi (COSO) modeli, Uluslararası Sayıştaylar Birliği (INTOSAI) Kamu Sektörü İç Kontrol Standartları Rehberi ve Avrupa Birliği İç Kontrol Standartları çerçevesinde </w:t>
      </w:r>
      <w:r>
        <w:rPr>
          <w:b/>
          <w:bCs/>
          <w:sz w:val="23"/>
          <w:szCs w:val="23"/>
          <w:lang w:val="tr-TR"/>
        </w:rPr>
        <w:t>Kamu İ</w:t>
      </w:r>
      <w:r w:rsidRPr="00C4496F">
        <w:rPr>
          <w:b/>
          <w:bCs/>
          <w:sz w:val="23"/>
          <w:szCs w:val="23"/>
          <w:lang w:val="tr-TR"/>
        </w:rPr>
        <w:t xml:space="preserve">ç Kontrol Standartları </w:t>
      </w:r>
      <w:r w:rsidRPr="00C4496F">
        <w:rPr>
          <w:sz w:val="23"/>
          <w:szCs w:val="23"/>
          <w:lang w:val="tr-TR"/>
        </w:rPr>
        <w:t>belirlenmiştir.</w:t>
      </w:r>
      <w:r>
        <w:rPr>
          <w:sz w:val="23"/>
          <w:szCs w:val="23"/>
          <w:lang w:val="tr-TR"/>
        </w:rPr>
        <w:t xml:space="preserve">   </w:t>
      </w:r>
      <w:r w:rsidRPr="00C4496F">
        <w:rPr>
          <w:sz w:val="23"/>
          <w:szCs w:val="23"/>
          <w:lang w:val="tr-TR"/>
        </w:rPr>
        <w:t xml:space="preserve">26.12.2007 tarih ve 26738 sayılı Resmi Gazetede yayımlanan </w:t>
      </w:r>
      <w:r>
        <w:rPr>
          <w:b/>
          <w:bCs/>
          <w:sz w:val="23"/>
          <w:szCs w:val="23"/>
          <w:lang w:val="tr-TR"/>
        </w:rPr>
        <w:t>Kamu İ</w:t>
      </w:r>
      <w:r w:rsidRPr="00C4496F">
        <w:rPr>
          <w:b/>
          <w:bCs/>
          <w:sz w:val="23"/>
          <w:szCs w:val="23"/>
          <w:lang w:val="tr-TR"/>
        </w:rPr>
        <w:t>ç Kontrol Standartları Tebliği</w:t>
      </w:r>
      <w:r w:rsidRPr="00C4496F">
        <w:rPr>
          <w:sz w:val="23"/>
          <w:szCs w:val="23"/>
          <w:lang w:val="tr-TR"/>
        </w:rPr>
        <w:t xml:space="preserve">nde, kamu idarelerinin iç kontrol sistemlerini Kamu İç Kontrol Standartları ile uyumlu hale getirmek üzere </w:t>
      </w:r>
      <w:r w:rsidRPr="00C4496F">
        <w:rPr>
          <w:b/>
          <w:bCs/>
          <w:sz w:val="23"/>
          <w:szCs w:val="23"/>
          <w:lang w:val="tr-TR"/>
        </w:rPr>
        <w:t xml:space="preserve">Eylem Planı </w:t>
      </w:r>
      <w:r w:rsidRPr="00C4496F">
        <w:rPr>
          <w:sz w:val="23"/>
          <w:szCs w:val="23"/>
          <w:lang w:val="tr-TR"/>
        </w:rPr>
        <w:t>oluşturmaları gerektiği belirtilmiştir.</w:t>
      </w:r>
    </w:p>
    <w:p w:rsidR="00812F0C" w:rsidRDefault="00812F0C" w:rsidP="00812F0C">
      <w:pPr>
        <w:jc w:val="both"/>
        <w:rPr>
          <w:sz w:val="23"/>
          <w:szCs w:val="23"/>
        </w:rPr>
      </w:pPr>
    </w:p>
    <w:p w:rsidR="00812F0C" w:rsidRDefault="00812F0C" w:rsidP="00812F0C">
      <w:pPr>
        <w:autoSpaceDE w:val="0"/>
        <w:autoSpaceDN w:val="0"/>
        <w:adjustRightInd w:val="0"/>
        <w:ind w:firstLine="708"/>
        <w:jc w:val="both"/>
        <w:rPr>
          <w:rFonts w:cs="Times New Roman"/>
          <w:szCs w:val="24"/>
          <w:lang w:val="tr-TR" w:eastAsia="en-US"/>
        </w:rPr>
      </w:pPr>
      <w:r>
        <w:rPr>
          <w:sz w:val="23"/>
          <w:szCs w:val="23"/>
          <w:lang w:val="tr-TR"/>
        </w:rPr>
        <w:t>Üniversitemiz kuruluş aşamasından itibaren TS EN ISO 9001:2008 Kalite Yönetim Sistemi standartları ile İç Kontrol Standartlarını oluşturma çalışmalarını birlikte yürütmüştür.</w:t>
      </w:r>
      <w:r>
        <w:rPr>
          <w:rFonts w:cs="Times New Roman"/>
          <w:szCs w:val="24"/>
          <w:lang w:val="tr-TR" w:eastAsia="en-US"/>
        </w:rPr>
        <w:t xml:space="preserve"> Bu çalışmaların devamı olarak </w:t>
      </w:r>
      <w:proofErr w:type="spellStart"/>
      <w:r w:rsidRPr="00B20403">
        <w:rPr>
          <w:rFonts w:cs="Times New Roman"/>
          <w:color w:val="000000" w:themeColor="text1"/>
          <w:szCs w:val="24"/>
        </w:rPr>
        <w:t>Üniversitemiz</w:t>
      </w:r>
      <w:proofErr w:type="spellEnd"/>
      <w:r w:rsidRPr="00B20403">
        <w:rPr>
          <w:rFonts w:cs="Times New Roman"/>
          <w:color w:val="000000" w:themeColor="text1"/>
          <w:szCs w:val="24"/>
        </w:rPr>
        <w:t xml:space="preserve"> “</w:t>
      </w:r>
      <w:proofErr w:type="spellStart"/>
      <w:r w:rsidRPr="00B20403">
        <w:rPr>
          <w:rFonts w:cs="Times New Roman"/>
          <w:b/>
          <w:bCs/>
          <w:color w:val="000000" w:themeColor="text1"/>
          <w:szCs w:val="24"/>
        </w:rPr>
        <w:t>Kamu</w:t>
      </w:r>
      <w:proofErr w:type="spellEnd"/>
      <w:r w:rsidRPr="00B20403">
        <w:rPr>
          <w:rFonts w:cs="Times New Roman"/>
          <w:b/>
          <w:bCs/>
          <w:color w:val="000000" w:themeColor="text1"/>
          <w:szCs w:val="24"/>
        </w:rPr>
        <w:t xml:space="preserve"> </w:t>
      </w:r>
      <w:proofErr w:type="spellStart"/>
      <w:proofErr w:type="gramStart"/>
      <w:r w:rsidRPr="00B20403">
        <w:rPr>
          <w:rFonts w:cs="Times New Roman"/>
          <w:b/>
          <w:bCs/>
          <w:color w:val="000000" w:themeColor="text1"/>
          <w:szCs w:val="24"/>
        </w:rPr>
        <w:t>İç</w:t>
      </w:r>
      <w:proofErr w:type="spellEnd"/>
      <w:r w:rsidRPr="00B20403">
        <w:rPr>
          <w:rFonts w:cs="Times New Roman"/>
          <w:b/>
          <w:bCs/>
          <w:color w:val="000000" w:themeColor="text1"/>
          <w:szCs w:val="24"/>
        </w:rPr>
        <w:t xml:space="preserve">  </w:t>
      </w:r>
      <w:proofErr w:type="spellStart"/>
      <w:r w:rsidRPr="00B20403">
        <w:rPr>
          <w:rFonts w:cs="Times New Roman"/>
          <w:b/>
          <w:bCs/>
          <w:color w:val="000000" w:themeColor="text1"/>
          <w:szCs w:val="24"/>
        </w:rPr>
        <w:t>Kontrol</w:t>
      </w:r>
      <w:proofErr w:type="spellEnd"/>
      <w:proofErr w:type="gramEnd"/>
      <w:r w:rsidRPr="00B20403">
        <w:rPr>
          <w:rFonts w:cs="Times New Roman"/>
          <w:b/>
          <w:bCs/>
          <w:color w:val="000000" w:themeColor="text1"/>
          <w:szCs w:val="24"/>
        </w:rPr>
        <w:t xml:space="preserve"> </w:t>
      </w:r>
      <w:proofErr w:type="spellStart"/>
      <w:r w:rsidRPr="00B20403">
        <w:rPr>
          <w:rFonts w:cs="Times New Roman"/>
          <w:b/>
          <w:bCs/>
          <w:color w:val="000000" w:themeColor="text1"/>
          <w:szCs w:val="24"/>
        </w:rPr>
        <w:t>Standartlarına</w:t>
      </w:r>
      <w:proofErr w:type="spellEnd"/>
      <w:r w:rsidRPr="00B20403">
        <w:rPr>
          <w:rFonts w:cs="Times New Roman"/>
          <w:b/>
          <w:bCs/>
          <w:color w:val="000000" w:themeColor="text1"/>
          <w:szCs w:val="24"/>
        </w:rPr>
        <w:t xml:space="preserve"> </w:t>
      </w:r>
      <w:proofErr w:type="spellStart"/>
      <w:r w:rsidRPr="00B20403">
        <w:rPr>
          <w:rFonts w:cs="Times New Roman"/>
          <w:b/>
          <w:bCs/>
          <w:color w:val="000000" w:themeColor="text1"/>
          <w:szCs w:val="24"/>
        </w:rPr>
        <w:t>Uyum</w:t>
      </w:r>
      <w:proofErr w:type="spellEnd"/>
      <w:r w:rsidRPr="00B20403">
        <w:rPr>
          <w:rFonts w:cs="Times New Roman"/>
          <w:b/>
          <w:bCs/>
          <w:color w:val="000000" w:themeColor="text1"/>
          <w:szCs w:val="24"/>
        </w:rPr>
        <w:t xml:space="preserve"> </w:t>
      </w:r>
      <w:proofErr w:type="spellStart"/>
      <w:r w:rsidRPr="00B20403">
        <w:rPr>
          <w:rFonts w:cs="Times New Roman"/>
          <w:b/>
          <w:bCs/>
          <w:color w:val="000000" w:themeColor="text1"/>
          <w:szCs w:val="24"/>
        </w:rPr>
        <w:t>Eylem</w:t>
      </w:r>
      <w:proofErr w:type="spellEnd"/>
      <w:r w:rsidRPr="00B20403">
        <w:rPr>
          <w:rFonts w:cs="Times New Roman"/>
          <w:b/>
          <w:bCs/>
          <w:color w:val="000000" w:themeColor="text1"/>
          <w:szCs w:val="24"/>
        </w:rPr>
        <w:t xml:space="preserve"> </w:t>
      </w:r>
      <w:proofErr w:type="spellStart"/>
      <w:r w:rsidRPr="00B20403">
        <w:rPr>
          <w:rFonts w:cs="Times New Roman"/>
          <w:b/>
          <w:bCs/>
          <w:color w:val="000000" w:themeColor="text1"/>
          <w:szCs w:val="24"/>
        </w:rPr>
        <w:t>Planı</w:t>
      </w:r>
      <w:proofErr w:type="spellEnd"/>
      <w:r w:rsidRPr="00B20403">
        <w:rPr>
          <w:rFonts w:cs="Times New Roman"/>
          <w:b/>
          <w:bCs/>
          <w:color w:val="000000" w:themeColor="text1"/>
          <w:szCs w:val="24"/>
        </w:rPr>
        <w:t>”</w:t>
      </w:r>
      <w:r w:rsidRPr="00B20403">
        <w:rPr>
          <w:rFonts w:cs="Times New Roman"/>
          <w:color w:val="000000" w:themeColor="text1"/>
          <w:szCs w:val="24"/>
        </w:rPr>
        <w:t xml:space="preserve">, </w:t>
      </w:r>
      <w:proofErr w:type="spellStart"/>
      <w:r w:rsidRPr="00B20403">
        <w:rPr>
          <w:rFonts w:cs="Times New Roman"/>
          <w:color w:val="000000" w:themeColor="text1"/>
          <w:szCs w:val="24"/>
        </w:rPr>
        <w:t>ilgili</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mevzuat</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ve</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düzenlemeler</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doğrultusunda</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tüm</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birimlerimizin</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katılımı</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ile</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yürütülen</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çalışmalar</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sonucunda</w:t>
      </w:r>
      <w:proofErr w:type="spellEnd"/>
      <w:r w:rsidRPr="00B20403">
        <w:rPr>
          <w:rFonts w:cs="Times New Roman"/>
          <w:color w:val="000000" w:themeColor="text1"/>
          <w:szCs w:val="24"/>
        </w:rPr>
        <w:t xml:space="preserve"> </w:t>
      </w:r>
      <w:proofErr w:type="spellStart"/>
      <w:r w:rsidRPr="00B20403">
        <w:rPr>
          <w:rFonts w:cs="Times New Roman"/>
          <w:color w:val="000000" w:themeColor="text1"/>
          <w:szCs w:val="24"/>
        </w:rPr>
        <w:t>hazırlanmıştır</w:t>
      </w:r>
      <w:proofErr w:type="spellEnd"/>
      <w:r w:rsidRPr="00B20403">
        <w:rPr>
          <w:rFonts w:cs="Times New Roman"/>
          <w:color w:val="000000" w:themeColor="text1"/>
          <w:szCs w:val="24"/>
        </w:rPr>
        <w:t>.</w:t>
      </w:r>
      <w:r w:rsidRPr="00812F0C">
        <w:rPr>
          <w:rFonts w:cs="Times New Roman"/>
          <w:szCs w:val="24"/>
          <w:lang w:val="tr-TR" w:eastAsia="en-US"/>
        </w:rPr>
        <w:t xml:space="preserve"> </w:t>
      </w:r>
    </w:p>
    <w:p w:rsidR="00812F0C" w:rsidRDefault="00812F0C" w:rsidP="00812F0C">
      <w:pPr>
        <w:autoSpaceDE w:val="0"/>
        <w:autoSpaceDN w:val="0"/>
        <w:adjustRightInd w:val="0"/>
        <w:jc w:val="both"/>
        <w:rPr>
          <w:rFonts w:cs="Times New Roman"/>
          <w:szCs w:val="24"/>
          <w:lang w:val="tr-TR" w:eastAsia="en-US"/>
        </w:rPr>
      </w:pPr>
    </w:p>
    <w:p w:rsidR="00812F0C" w:rsidRPr="00812F0C" w:rsidRDefault="00812F0C" w:rsidP="00812F0C">
      <w:pPr>
        <w:autoSpaceDE w:val="0"/>
        <w:autoSpaceDN w:val="0"/>
        <w:adjustRightInd w:val="0"/>
        <w:ind w:firstLine="708"/>
        <w:jc w:val="both"/>
        <w:rPr>
          <w:rFonts w:cs="Times New Roman"/>
          <w:szCs w:val="24"/>
          <w:lang w:val="tr-TR" w:eastAsia="en-US"/>
        </w:rPr>
      </w:pPr>
      <w:r>
        <w:rPr>
          <w:rFonts w:cs="Times New Roman"/>
          <w:szCs w:val="24"/>
          <w:lang w:val="tr-TR" w:eastAsia="en-US"/>
        </w:rPr>
        <w:t>İç Kontrol Eylem Planı üniversitemizin amaçlarına, belirlenmiş politikalarına uygun, faaliyetlerin etkili, ekonomik ve verimli bir şekilde yürütülmesine, varlık ve kaynaklarının korunmasına yönelik olarak hazırlanmıştır</w:t>
      </w:r>
      <w:r>
        <w:rPr>
          <w:rFonts w:cs="Times New Roman"/>
          <w:color w:val="000000" w:themeColor="text1"/>
          <w:szCs w:val="24"/>
        </w:rPr>
        <w:t xml:space="preserve">. </w:t>
      </w:r>
      <w:r w:rsidRPr="00B20403">
        <w:rPr>
          <w:rFonts w:cs="Times New Roman"/>
          <w:color w:val="000000" w:themeColor="text1"/>
          <w:szCs w:val="24"/>
          <w:lang w:val="tr-TR" w:eastAsia="en-US"/>
        </w:rPr>
        <w:t xml:space="preserve">Hazırlanan eylem planı, ancak uygulama sırasında gösterilecek kararlılıkla ve birimlerimizin bu konudaki gösterecekleri özenle başarılı olacaktır. </w:t>
      </w:r>
    </w:p>
    <w:p w:rsidR="00812F0C" w:rsidRPr="00812F0C" w:rsidRDefault="00812F0C" w:rsidP="00812F0C">
      <w:pPr>
        <w:autoSpaceDE w:val="0"/>
        <w:autoSpaceDN w:val="0"/>
        <w:adjustRightInd w:val="0"/>
        <w:rPr>
          <w:rFonts w:cs="Times New Roman"/>
          <w:color w:val="000000" w:themeColor="text1"/>
          <w:szCs w:val="24"/>
          <w:lang w:val="tr-TR" w:eastAsia="en-US"/>
        </w:rPr>
      </w:pPr>
    </w:p>
    <w:p w:rsidR="00812F0C" w:rsidRPr="00B20403" w:rsidRDefault="00812F0C" w:rsidP="00812F0C">
      <w:pPr>
        <w:ind w:firstLine="708"/>
        <w:jc w:val="both"/>
        <w:rPr>
          <w:sz w:val="23"/>
          <w:szCs w:val="23"/>
        </w:rPr>
      </w:pPr>
      <w:proofErr w:type="spellStart"/>
      <w:proofErr w:type="gramStart"/>
      <w:r>
        <w:rPr>
          <w:sz w:val="23"/>
          <w:szCs w:val="23"/>
        </w:rPr>
        <w:t>Planın</w:t>
      </w:r>
      <w:proofErr w:type="spellEnd"/>
      <w:r>
        <w:rPr>
          <w:sz w:val="23"/>
          <w:szCs w:val="23"/>
        </w:rPr>
        <w:t xml:space="preserve"> </w:t>
      </w:r>
      <w:proofErr w:type="spellStart"/>
      <w:r>
        <w:rPr>
          <w:sz w:val="23"/>
          <w:szCs w:val="23"/>
        </w:rPr>
        <w:t>hazırlanmasında</w:t>
      </w:r>
      <w:proofErr w:type="spellEnd"/>
      <w:r>
        <w:rPr>
          <w:sz w:val="23"/>
          <w:szCs w:val="23"/>
        </w:rPr>
        <w:t xml:space="preserve"> </w:t>
      </w:r>
      <w:proofErr w:type="spellStart"/>
      <w:r>
        <w:rPr>
          <w:sz w:val="23"/>
          <w:szCs w:val="23"/>
        </w:rPr>
        <w:t>emeği</w:t>
      </w:r>
      <w:proofErr w:type="spellEnd"/>
      <w:r>
        <w:rPr>
          <w:sz w:val="23"/>
          <w:szCs w:val="23"/>
        </w:rPr>
        <w:t xml:space="preserve"> </w:t>
      </w:r>
      <w:proofErr w:type="spellStart"/>
      <w:r>
        <w:rPr>
          <w:sz w:val="23"/>
          <w:szCs w:val="23"/>
        </w:rPr>
        <w:t>geçenlere</w:t>
      </w:r>
      <w:proofErr w:type="spellEnd"/>
      <w:r>
        <w:rPr>
          <w:sz w:val="23"/>
          <w:szCs w:val="23"/>
        </w:rPr>
        <w:t xml:space="preserve"> </w:t>
      </w:r>
      <w:proofErr w:type="spellStart"/>
      <w:r>
        <w:rPr>
          <w:sz w:val="23"/>
          <w:szCs w:val="23"/>
        </w:rPr>
        <w:t>tüm</w:t>
      </w:r>
      <w:proofErr w:type="spellEnd"/>
      <w:r>
        <w:rPr>
          <w:sz w:val="23"/>
          <w:szCs w:val="23"/>
        </w:rPr>
        <w:t xml:space="preserve"> </w:t>
      </w:r>
      <w:proofErr w:type="spellStart"/>
      <w:r>
        <w:rPr>
          <w:sz w:val="23"/>
          <w:szCs w:val="23"/>
        </w:rPr>
        <w:t>arkadaşlara</w:t>
      </w:r>
      <w:proofErr w:type="spellEnd"/>
      <w:r>
        <w:rPr>
          <w:sz w:val="23"/>
          <w:szCs w:val="23"/>
        </w:rPr>
        <w:t xml:space="preserve"> </w:t>
      </w:r>
      <w:proofErr w:type="spellStart"/>
      <w:r w:rsidRPr="00B20403">
        <w:rPr>
          <w:sz w:val="23"/>
          <w:szCs w:val="23"/>
        </w:rPr>
        <w:t>ve</w:t>
      </w:r>
      <w:proofErr w:type="spellEnd"/>
      <w:r w:rsidRPr="00B20403">
        <w:rPr>
          <w:sz w:val="23"/>
          <w:szCs w:val="23"/>
        </w:rPr>
        <w:t xml:space="preserve"> </w:t>
      </w:r>
      <w:proofErr w:type="spellStart"/>
      <w:r w:rsidRPr="00B20403">
        <w:rPr>
          <w:sz w:val="23"/>
          <w:szCs w:val="23"/>
        </w:rPr>
        <w:t>çalışma</w:t>
      </w:r>
      <w:proofErr w:type="spellEnd"/>
      <w:r w:rsidRPr="00B20403">
        <w:rPr>
          <w:sz w:val="23"/>
          <w:szCs w:val="23"/>
        </w:rPr>
        <w:t xml:space="preserve"> </w:t>
      </w:r>
      <w:proofErr w:type="spellStart"/>
      <w:r w:rsidRPr="00B20403">
        <w:rPr>
          <w:sz w:val="23"/>
          <w:szCs w:val="23"/>
        </w:rPr>
        <w:t>ekibine</w:t>
      </w:r>
      <w:proofErr w:type="spellEnd"/>
      <w:r>
        <w:rPr>
          <w:sz w:val="23"/>
          <w:szCs w:val="23"/>
        </w:rPr>
        <w:t xml:space="preserve"> </w:t>
      </w:r>
      <w:proofErr w:type="spellStart"/>
      <w:r>
        <w:rPr>
          <w:sz w:val="23"/>
          <w:szCs w:val="23"/>
        </w:rPr>
        <w:t>en</w:t>
      </w:r>
      <w:proofErr w:type="spellEnd"/>
      <w:r>
        <w:rPr>
          <w:sz w:val="23"/>
          <w:szCs w:val="23"/>
        </w:rPr>
        <w:t xml:space="preserve"> </w:t>
      </w:r>
      <w:proofErr w:type="spellStart"/>
      <w:r>
        <w:rPr>
          <w:sz w:val="23"/>
          <w:szCs w:val="23"/>
        </w:rPr>
        <w:t>içten</w:t>
      </w:r>
      <w:proofErr w:type="spellEnd"/>
      <w:r>
        <w:rPr>
          <w:sz w:val="23"/>
          <w:szCs w:val="23"/>
        </w:rPr>
        <w:t xml:space="preserve"> </w:t>
      </w:r>
      <w:proofErr w:type="spellStart"/>
      <w:r>
        <w:rPr>
          <w:sz w:val="23"/>
          <w:szCs w:val="23"/>
        </w:rPr>
        <w:t>teşekkürlerimi</w:t>
      </w:r>
      <w:proofErr w:type="spellEnd"/>
      <w:r>
        <w:rPr>
          <w:sz w:val="23"/>
          <w:szCs w:val="23"/>
        </w:rPr>
        <w:t xml:space="preserve"> </w:t>
      </w:r>
      <w:proofErr w:type="spellStart"/>
      <w:r>
        <w:rPr>
          <w:sz w:val="23"/>
          <w:szCs w:val="23"/>
        </w:rPr>
        <w:t>sunar</w:t>
      </w:r>
      <w:proofErr w:type="spellEnd"/>
      <w:r>
        <w:rPr>
          <w:sz w:val="23"/>
          <w:szCs w:val="23"/>
        </w:rPr>
        <w:t xml:space="preserve">, </w:t>
      </w:r>
      <w:proofErr w:type="spellStart"/>
      <w:r w:rsidRPr="00B20403">
        <w:rPr>
          <w:sz w:val="23"/>
          <w:szCs w:val="23"/>
        </w:rPr>
        <w:t>hayırlı</w:t>
      </w:r>
      <w:proofErr w:type="spellEnd"/>
      <w:r w:rsidRPr="00B20403">
        <w:rPr>
          <w:sz w:val="23"/>
          <w:szCs w:val="23"/>
        </w:rPr>
        <w:t xml:space="preserve"> </w:t>
      </w:r>
      <w:proofErr w:type="spellStart"/>
      <w:r w:rsidRPr="00B20403">
        <w:rPr>
          <w:sz w:val="23"/>
          <w:szCs w:val="23"/>
        </w:rPr>
        <w:t>olmasını</w:t>
      </w:r>
      <w:proofErr w:type="spellEnd"/>
      <w:r w:rsidRPr="00B20403">
        <w:rPr>
          <w:sz w:val="23"/>
          <w:szCs w:val="23"/>
        </w:rPr>
        <w:t xml:space="preserve"> </w:t>
      </w:r>
      <w:proofErr w:type="spellStart"/>
      <w:r w:rsidRPr="00B20403">
        <w:rPr>
          <w:sz w:val="23"/>
          <w:szCs w:val="23"/>
        </w:rPr>
        <w:t>dilerim</w:t>
      </w:r>
      <w:proofErr w:type="spellEnd"/>
      <w:r w:rsidRPr="00B20403">
        <w:rPr>
          <w:sz w:val="23"/>
          <w:szCs w:val="23"/>
        </w:rPr>
        <w:t>.</w:t>
      </w:r>
      <w:proofErr w:type="gramEnd"/>
    </w:p>
    <w:p w:rsidR="00812F0C" w:rsidRDefault="00812F0C" w:rsidP="00812F0C">
      <w:pPr>
        <w:jc w:val="both"/>
        <w:rPr>
          <w:sz w:val="23"/>
          <w:szCs w:val="23"/>
        </w:rPr>
      </w:pPr>
    </w:p>
    <w:p w:rsidR="00812F0C" w:rsidRPr="00812F0C" w:rsidRDefault="00812F0C" w:rsidP="00812F0C">
      <w:pPr>
        <w:jc w:val="right"/>
        <w:rPr>
          <w:b/>
          <w:szCs w:val="24"/>
        </w:rPr>
      </w:pPr>
      <w:proofErr w:type="spellStart"/>
      <w:r w:rsidRPr="00812F0C">
        <w:rPr>
          <w:b/>
          <w:szCs w:val="24"/>
        </w:rPr>
        <w:t>Prof.Dr.Galip</w:t>
      </w:r>
      <w:proofErr w:type="spellEnd"/>
      <w:r w:rsidRPr="00812F0C">
        <w:rPr>
          <w:b/>
          <w:szCs w:val="24"/>
        </w:rPr>
        <w:t xml:space="preserve"> AKHAN</w:t>
      </w:r>
    </w:p>
    <w:p w:rsidR="00812F0C" w:rsidRPr="00812F0C" w:rsidRDefault="00812F0C" w:rsidP="00812F0C">
      <w:pPr>
        <w:jc w:val="center"/>
        <w:rPr>
          <w:b/>
          <w:szCs w:val="24"/>
        </w:rPr>
      </w:pPr>
      <w:r>
        <w:rPr>
          <w:b/>
          <w:szCs w:val="24"/>
        </w:rPr>
        <w:t xml:space="preserve">                                                                               </w:t>
      </w:r>
      <w:r w:rsidR="00AC2589">
        <w:rPr>
          <w:b/>
          <w:szCs w:val="24"/>
        </w:rPr>
        <w:t xml:space="preserve">                           </w:t>
      </w:r>
      <w:proofErr w:type="spellStart"/>
      <w:r w:rsidRPr="00812F0C">
        <w:rPr>
          <w:b/>
          <w:szCs w:val="24"/>
        </w:rPr>
        <w:t>Rektör</w:t>
      </w:r>
      <w:proofErr w:type="spellEnd"/>
    </w:p>
    <w:p w:rsidR="00396686" w:rsidRDefault="00396686" w:rsidP="00812F0C">
      <w:pPr>
        <w:rPr>
          <w:rFonts w:cs="Times New Roman"/>
          <w:b/>
          <w:szCs w:val="24"/>
        </w:rPr>
      </w:pPr>
    </w:p>
    <w:p w:rsidR="00396686" w:rsidRDefault="00396686" w:rsidP="00DD6C47">
      <w:pPr>
        <w:rPr>
          <w:rFonts w:cs="Times New Roman"/>
          <w:b/>
          <w:szCs w:val="24"/>
        </w:rPr>
      </w:pPr>
    </w:p>
    <w:p w:rsidR="00E579F8" w:rsidRDefault="00E579F8" w:rsidP="00DD6C47">
      <w:pPr>
        <w:rPr>
          <w:rFonts w:cs="Times New Roman"/>
          <w:b/>
          <w:szCs w:val="24"/>
        </w:rPr>
      </w:pPr>
    </w:p>
    <w:p w:rsidR="00E579F8" w:rsidRDefault="00E579F8" w:rsidP="00DD6C47">
      <w:pPr>
        <w:rPr>
          <w:rFonts w:cs="Times New Roman"/>
          <w:b/>
          <w:szCs w:val="24"/>
        </w:rPr>
      </w:pPr>
    </w:p>
    <w:p w:rsidR="000A2FF7" w:rsidRDefault="000A2FF7" w:rsidP="000A2FF7">
      <w:pPr>
        <w:jc w:val="center"/>
        <w:rPr>
          <w:rFonts w:cs="Times New Roman"/>
          <w:b/>
          <w:szCs w:val="24"/>
        </w:rPr>
      </w:pPr>
      <w:r>
        <w:rPr>
          <w:rFonts w:cs="Times New Roman"/>
          <w:b/>
          <w:szCs w:val="24"/>
        </w:rPr>
        <w:t>İÇ KONTROL İZLEME VE YÖNLENDİRME KURULU</w:t>
      </w:r>
    </w:p>
    <w:p w:rsidR="00396686" w:rsidRDefault="00396686" w:rsidP="000A2FF7">
      <w:pPr>
        <w:jc w:val="center"/>
      </w:pPr>
    </w:p>
    <w:tbl>
      <w:tblPr>
        <w:tblStyle w:val="OrtaKlavuz3-Vurgu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
        <w:gridCol w:w="2959"/>
        <w:gridCol w:w="3972"/>
        <w:gridCol w:w="1710"/>
      </w:tblGrid>
      <w:tr w:rsidR="000A2FF7" w:rsidRPr="00187647" w:rsidTr="00396686">
        <w:trPr>
          <w:cnfStyle w:val="100000000000" w:firstRow="1" w:lastRow="0" w:firstColumn="0" w:lastColumn="0" w:oddVBand="0" w:evenVBand="0" w:oddHBand="0"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tcPr>
          <w:p w:rsidR="000A2FF7" w:rsidRPr="00396686" w:rsidRDefault="000A2FF7" w:rsidP="003D33B6">
            <w:pPr>
              <w:jc w:val="center"/>
              <w:rPr>
                <w:rFonts w:cs="Times New Roman"/>
                <w:b w:val="0"/>
                <w:color w:val="000000" w:themeColor="text1"/>
              </w:rPr>
            </w:pPr>
            <w:r w:rsidRPr="00396686">
              <w:rPr>
                <w:rFonts w:cs="Times New Roman"/>
                <w:color w:val="000000" w:themeColor="text1"/>
              </w:rPr>
              <w:t>SIRA NO</w:t>
            </w:r>
          </w:p>
        </w:tc>
        <w:tc>
          <w:tcPr>
            <w:tcW w:w="1597" w:type="pct"/>
            <w:tcBorders>
              <w:top w:val="none" w:sz="0" w:space="0" w:color="auto"/>
              <w:left w:val="none" w:sz="0" w:space="0" w:color="auto"/>
              <w:bottom w:val="none" w:sz="0" w:space="0" w:color="auto"/>
              <w:right w:val="none" w:sz="0" w:space="0" w:color="auto"/>
            </w:tcBorders>
          </w:tcPr>
          <w:p w:rsidR="000A2FF7" w:rsidRPr="00396686" w:rsidRDefault="000A2FF7" w:rsidP="003D33B6">
            <w:pPr>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szCs w:val="24"/>
              </w:rPr>
            </w:pPr>
            <w:r w:rsidRPr="00396686">
              <w:rPr>
                <w:rFonts w:cs="Times New Roman"/>
                <w:color w:val="000000" w:themeColor="text1"/>
                <w:szCs w:val="24"/>
              </w:rPr>
              <w:t xml:space="preserve">ADI-SOYADI/ </w:t>
            </w:r>
          </w:p>
          <w:p w:rsidR="000A2FF7" w:rsidRPr="00396686" w:rsidRDefault="000A2FF7" w:rsidP="003D33B6">
            <w:pPr>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szCs w:val="24"/>
              </w:rPr>
            </w:pPr>
            <w:r w:rsidRPr="00396686">
              <w:rPr>
                <w:rFonts w:cs="Times New Roman"/>
                <w:color w:val="000000" w:themeColor="text1"/>
                <w:szCs w:val="24"/>
              </w:rPr>
              <w:t>UNVANI</w:t>
            </w:r>
          </w:p>
        </w:tc>
        <w:tc>
          <w:tcPr>
            <w:tcW w:w="2129" w:type="pct"/>
            <w:tcBorders>
              <w:top w:val="none" w:sz="0" w:space="0" w:color="auto"/>
              <w:left w:val="none" w:sz="0" w:space="0" w:color="auto"/>
              <w:bottom w:val="none" w:sz="0" w:space="0" w:color="auto"/>
              <w:right w:val="none" w:sz="0" w:space="0" w:color="auto"/>
            </w:tcBorders>
          </w:tcPr>
          <w:p w:rsidR="000A2FF7" w:rsidRPr="00396686" w:rsidRDefault="000A2FF7" w:rsidP="003D33B6">
            <w:pPr>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szCs w:val="24"/>
              </w:rPr>
            </w:pPr>
            <w:r w:rsidRPr="00396686">
              <w:rPr>
                <w:rFonts w:cs="Times New Roman"/>
                <w:color w:val="000000" w:themeColor="text1"/>
                <w:szCs w:val="24"/>
              </w:rPr>
              <w:t>ÇALIŞTIĞI BİRİMİ/</w:t>
            </w:r>
          </w:p>
          <w:p w:rsidR="000A2FF7" w:rsidRPr="00396686" w:rsidRDefault="000A2FF7" w:rsidP="003D33B6">
            <w:pPr>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szCs w:val="24"/>
              </w:rPr>
            </w:pPr>
            <w:r w:rsidRPr="00396686">
              <w:rPr>
                <w:rFonts w:cs="Times New Roman"/>
                <w:color w:val="000000" w:themeColor="text1"/>
                <w:szCs w:val="24"/>
              </w:rPr>
              <w:t>GÖREVİ</w:t>
            </w:r>
          </w:p>
        </w:tc>
        <w:tc>
          <w:tcPr>
            <w:tcW w:w="836" w:type="pct"/>
            <w:tcBorders>
              <w:top w:val="none" w:sz="0" w:space="0" w:color="auto"/>
              <w:left w:val="none" w:sz="0" w:space="0" w:color="auto"/>
              <w:bottom w:val="none" w:sz="0" w:space="0" w:color="auto"/>
              <w:right w:val="none" w:sz="0" w:space="0" w:color="auto"/>
            </w:tcBorders>
          </w:tcPr>
          <w:p w:rsidR="000A2FF7" w:rsidRPr="00396686" w:rsidRDefault="000A2FF7" w:rsidP="003D33B6">
            <w:pPr>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szCs w:val="24"/>
              </w:rPr>
            </w:pPr>
            <w:r w:rsidRPr="00396686">
              <w:rPr>
                <w:rFonts w:cs="Times New Roman"/>
                <w:color w:val="000000" w:themeColor="text1"/>
                <w:szCs w:val="24"/>
              </w:rPr>
              <w:t xml:space="preserve">KURULDAKİ GÖREVİ </w:t>
            </w:r>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Prof.Dr.Galip</w:t>
            </w:r>
            <w:proofErr w:type="spellEnd"/>
            <w:r>
              <w:rPr>
                <w:rFonts w:cs="Times New Roman"/>
              </w:rPr>
              <w:t xml:space="preserve"> AKHAN</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Rektör</w:t>
            </w:r>
            <w:proofErr w:type="spellEnd"/>
            <w:r>
              <w:rPr>
                <w:rFonts w:cs="Times New Roman"/>
              </w:rPr>
              <w:t xml:space="preserve"> </w:t>
            </w:r>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Başkan</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w:t>
            </w:r>
            <w:r w:rsidRPr="00187647">
              <w:rPr>
                <w:rFonts w:cs="Times New Roman"/>
              </w:rPr>
              <w:t>İbrahim KOCABAŞ</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Rektör</w:t>
            </w:r>
            <w:proofErr w:type="spellEnd"/>
            <w:r>
              <w:rPr>
                <w:rFonts w:cs="Times New Roman"/>
              </w:rPr>
              <w:t xml:space="preserve"> </w:t>
            </w:r>
            <w:proofErr w:type="spellStart"/>
            <w:r>
              <w:rPr>
                <w:rFonts w:cs="Times New Roman"/>
              </w:rPr>
              <w:t>Yrd</w:t>
            </w:r>
            <w:proofErr w:type="spellEnd"/>
            <w:r>
              <w:rPr>
                <w:rFonts w:cs="Times New Roman"/>
              </w:rPr>
              <w:t>.</w:t>
            </w:r>
            <w:r w:rsidRPr="00187647">
              <w:rPr>
                <w:rFonts w:cs="Times New Roman"/>
              </w:rPr>
              <w:t xml:space="preserve"> </w:t>
            </w:r>
            <w:r>
              <w:rPr>
                <w:rFonts w:cs="Times New Roman"/>
              </w:rPr>
              <w:t xml:space="preserve">- </w:t>
            </w:r>
            <w:proofErr w:type="spellStart"/>
            <w:r w:rsidRPr="00187647">
              <w:rPr>
                <w:rFonts w:cs="Times New Roman"/>
              </w:rPr>
              <w:t>Gemi</w:t>
            </w:r>
            <w:proofErr w:type="spellEnd"/>
            <w:r w:rsidRPr="00187647">
              <w:rPr>
                <w:rFonts w:cs="Times New Roman"/>
              </w:rPr>
              <w:t xml:space="preserve"> </w:t>
            </w:r>
            <w:proofErr w:type="spellStart"/>
            <w:r w:rsidRPr="00187647">
              <w:rPr>
                <w:rFonts w:cs="Times New Roman"/>
              </w:rPr>
              <w:t>İnşaatı</w:t>
            </w:r>
            <w:proofErr w:type="spellEnd"/>
            <w:r w:rsidRPr="00187647">
              <w:rPr>
                <w:rFonts w:cs="Times New Roman"/>
              </w:rPr>
              <w:t xml:space="preserve"> </w:t>
            </w:r>
            <w:proofErr w:type="spellStart"/>
            <w:r w:rsidRPr="00187647">
              <w:rPr>
                <w:rFonts w:cs="Times New Roman"/>
              </w:rPr>
              <w:t>ve</w:t>
            </w:r>
            <w:proofErr w:type="spellEnd"/>
            <w:r w:rsidRPr="00187647">
              <w:rPr>
                <w:rFonts w:cs="Times New Roman"/>
              </w:rPr>
              <w:t xml:space="preserve"> Denizcilik </w:t>
            </w:r>
            <w:proofErr w:type="spellStart"/>
            <w:r w:rsidRPr="00187647">
              <w:rPr>
                <w:rFonts w:cs="Times New Roman"/>
              </w:rPr>
              <w:t>Fakültesi</w:t>
            </w:r>
            <w:proofErr w:type="spellEnd"/>
            <w:r>
              <w:rPr>
                <w:rFonts w:cs="Times New Roman"/>
              </w:rPr>
              <w:t xml:space="preserve"> </w:t>
            </w:r>
            <w:proofErr w:type="spellStart"/>
            <w:r>
              <w:rPr>
                <w:rFonts w:cs="Times New Roman"/>
              </w:rPr>
              <w:t>Dekan</w:t>
            </w:r>
            <w:proofErr w:type="spellEnd"/>
            <w:r>
              <w:rPr>
                <w:rFonts w:cs="Times New Roman"/>
              </w:rPr>
              <w:t xml:space="preserve"> V.- </w:t>
            </w:r>
            <w:proofErr w:type="spellStart"/>
            <w:r>
              <w:rPr>
                <w:rFonts w:cs="Times New Roman"/>
              </w:rPr>
              <w:t>Mühendislik</w:t>
            </w:r>
            <w:proofErr w:type="spellEnd"/>
            <w:r>
              <w:rPr>
                <w:rFonts w:cs="Times New Roman"/>
              </w:rPr>
              <w:t xml:space="preserve"> </w:t>
            </w:r>
            <w:proofErr w:type="spellStart"/>
            <w:r>
              <w:rPr>
                <w:rFonts w:cs="Times New Roman"/>
              </w:rPr>
              <w:t>ve</w:t>
            </w:r>
            <w:proofErr w:type="spellEnd"/>
            <w:r>
              <w:rPr>
                <w:rFonts w:cs="Times New Roman"/>
              </w:rPr>
              <w:t xml:space="preserve"> </w:t>
            </w:r>
            <w:proofErr w:type="spellStart"/>
            <w:r w:rsidRPr="00187647">
              <w:rPr>
                <w:rFonts w:cs="Times New Roman"/>
              </w:rPr>
              <w:t>Mimarlık</w:t>
            </w:r>
            <w:proofErr w:type="spellEnd"/>
            <w:r w:rsidRPr="00187647">
              <w:rPr>
                <w:rFonts w:cs="Times New Roman"/>
              </w:rPr>
              <w:t xml:space="preserve"> </w:t>
            </w:r>
            <w:proofErr w:type="spellStart"/>
            <w:r w:rsidRPr="00187647">
              <w:rPr>
                <w:rFonts w:cs="Times New Roman"/>
              </w:rPr>
              <w:t>Fakültesi</w:t>
            </w:r>
            <w:proofErr w:type="spellEnd"/>
            <w:r>
              <w:rPr>
                <w:rFonts w:cs="Times New Roman"/>
              </w:rPr>
              <w:t xml:space="preserve"> </w:t>
            </w:r>
            <w:proofErr w:type="spellStart"/>
            <w:r>
              <w:rPr>
                <w:rFonts w:cs="Times New Roman"/>
              </w:rPr>
              <w:t>Dekan</w:t>
            </w:r>
            <w:proofErr w:type="spellEnd"/>
            <w:r>
              <w:rPr>
                <w:rFonts w:cs="Times New Roman"/>
              </w:rPr>
              <w:t xml:space="preserve"> V.</w:t>
            </w:r>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3</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w:t>
            </w:r>
            <w:r w:rsidRPr="00187647">
              <w:rPr>
                <w:rFonts w:cs="Times New Roman"/>
              </w:rPr>
              <w:t>Turan GÖKÇE</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Rektör</w:t>
            </w:r>
            <w:proofErr w:type="spellEnd"/>
            <w:r>
              <w:rPr>
                <w:rFonts w:cs="Times New Roman"/>
              </w:rPr>
              <w:t xml:space="preserve"> </w:t>
            </w:r>
            <w:proofErr w:type="spellStart"/>
            <w:r>
              <w:rPr>
                <w:rFonts w:cs="Times New Roman"/>
              </w:rPr>
              <w:t>Yrd</w:t>
            </w:r>
            <w:proofErr w:type="spellEnd"/>
            <w:r>
              <w:rPr>
                <w:rFonts w:cs="Times New Roman"/>
              </w:rPr>
              <w:t>.-</w:t>
            </w:r>
            <w:r w:rsidRPr="00187647">
              <w:rPr>
                <w:rFonts w:cs="Times New Roman"/>
              </w:rPr>
              <w:t xml:space="preserve"> </w:t>
            </w:r>
            <w:proofErr w:type="spellStart"/>
            <w:r w:rsidRPr="00187647">
              <w:rPr>
                <w:rFonts w:cs="Times New Roman"/>
              </w:rPr>
              <w:t>Sosyal</w:t>
            </w:r>
            <w:proofErr w:type="spellEnd"/>
            <w:r w:rsidRPr="00187647">
              <w:rPr>
                <w:rFonts w:cs="Times New Roman"/>
              </w:rPr>
              <w:t xml:space="preserve"> </w:t>
            </w:r>
            <w:proofErr w:type="spellStart"/>
            <w:r w:rsidRPr="00187647">
              <w:rPr>
                <w:rFonts w:cs="Times New Roman"/>
              </w:rPr>
              <w:t>ve</w:t>
            </w:r>
            <w:proofErr w:type="spellEnd"/>
            <w:r w:rsidRPr="00187647">
              <w:rPr>
                <w:rFonts w:cs="Times New Roman"/>
              </w:rPr>
              <w:t xml:space="preserve"> </w:t>
            </w:r>
            <w:proofErr w:type="spellStart"/>
            <w:r w:rsidRPr="00187647">
              <w:rPr>
                <w:rFonts w:cs="Times New Roman"/>
              </w:rPr>
              <w:t>Beşeri</w:t>
            </w:r>
            <w:proofErr w:type="spellEnd"/>
            <w:r w:rsidRPr="00187647">
              <w:rPr>
                <w:rFonts w:cs="Times New Roman"/>
              </w:rPr>
              <w:t xml:space="preserve"> </w:t>
            </w:r>
            <w:proofErr w:type="spellStart"/>
            <w:r w:rsidRPr="00187647">
              <w:rPr>
                <w:rFonts w:cs="Times New Roman"/>
              </w:rPr>
              <w:t>Bilimler</w:t>
            </w:r>
            <w:proofErr w:type="spellEnd"/>
            <w:r w:rsidRPr="00187647">
              <w:rPr>
                <w:rFonts w:cs="Times New Roman"/>
              </w:rPr>
              <w:t xml:space="preserve"> </w:t>
            </w:r>
            <w:proofErr w:type="spellStart"/>
            <w:r w:rsidRPr="00187647">
              <w:rPr>
                <w:rFonts w:cs="Times New Roman"/>
              </w:rPr>
              <w:t>Fakültesi</w:t>
            </w:r>
            <w:proofErr w:type="spellEnd"/>
            <w:r>
              <w:rPr>
                <w:rFonts w:cs="Times New Roman"/>
              </w:rPr>
              <w:t xml:space="preserve"> </w:t>
            </w:r>
            <w:proofErr w:type="spellStart"/>
            <w:r>
              <w:rPr>
                <w:rFonts w:cs="Times New Roman"/>
              </w:rPr>
              <w:t>Dekanı</w:t>
            </w:r>
            <w:proofErr w:type="spellEnd"/>
          </w:p>
        </w:tc>
        <w:tc>
          <w:tcPr>
            <w:tcW w:w="836" w:type="pct"/>
            <w:tcBorders>
              <w:top w:val="none" w:sz="0" w:space="0" w:color="auto"/>
              <w:left w:val="none" w:sz="0" w:space="0" w:color="auto"/>
              <w:bottom w:val="none" w:sz="0" w:space="0" w:color="auto"/>
              <w:right w:val="none" w:sz="0" w:space="0" w:color="auto"/>
            </w:tcBorders>
          </w:tcPr>
          <w:p w:rsidR="000A2FF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4</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w:t>
            </w:r>
            <w:proofErr w:type="spellStart"/>
            <w:r w:rsidRPr="00187647">
              <w:rPr>
                <w:rFonts w:cs="Times New Roman"/>
              </w:rPr>
              <w:t>Saffet</w:t>
            </w:r>
            <w:proofErr w:type="spellEnd"/>
            <w:r w:rsidRPr="00187647">
              <w:rPr>
                <w:rFonts w:cs="Times New Roman"/>
              </w:rPr>
              <w:t xml:space="preserve"> KÖSE</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Rektör</w:t>
            </w:r>
            <w:proofErr w:type="spellEnd"/>
            <w:r>
              <w:rPr>
                <w:rFonts w:cs="Times New Roman"/>
              </w:rPr>
              <w:t xml:space="preserve"> </w:t>
            </w:r>
            <w:proofErr w:type="spellStart"/>
            <w:r>
              <w:rPr>
                <w:rFonts w:cs="Times New Roman"/>
              </w:rPr>
              <w:t>Yrd</w:t>
            </w:r>
            <w:proofErr w:type="spellEnd"/>
            <w:r>
              <w:rPr>
                <w:rFonts w:cs="Times New Roman"/>
              </w:rPr>
              <w:t>.</w:t>
            </w:r>
            <w:r w:rsidRPr="00187647">
              <w:rPr>
                <w:rFonts w:cs="Times New Roman"/>
              </w:rPr>
              <w:t xml:space="preserve"> </w:t>
            </w:r>
            <w:r>
              <w:rPr>
                <w:rFonts w:cs="Times New Roman"/>
              </w:rPr>
              <w:t>-</w:t>
            </w:r>
            <w:proofErr w:type="spellStart"/>
            <w:r w:rsidRPr="00187647">
              <w:rPr>
                <w:rFonts w:cs="Times New Roman"/>
              </w:rPr>
              <w:t>İslami</w:t>
            </w:r>
            <w:proofErr w:type="spellEnd"/>
            <w:r w:rsidRPr="00187647">
              <w:rPr>
                <w:rFonts w:cs="Times New Roman"/>
              </w:rPr>
              <w:t xml:space="preserve"> </w:t>
            </w:r>
            <w:proofErr w:type="spellStart"/>
            <w:r w:rsidRPr="00187647">
              <w:rPr>
                <w:rFonts w:cs="Times New Roman"/>
              </w:rPr>
              <w:t>İlimler</w:t>
            </w:r>
            <w:proofErr w:type="spellEnd"/>
            <w:r w:rsidRPr="00187647">
              <w:rPr>
                <w:rFonts w:cs="Times New Roman"/>
              </w:rPr>
              <w:t xml:space="preserve"> </w:t>
            </w:r>
            <w:proofErr w:type="spellStart"/>
            <w:r w:rsidRPr="00187647">
              <w:rPr>
                <w:rFonts w:cs="Times New Roman"/>
              </w:rPr>
              <w:t>Fakültesi</w:t>
            </w:r>
            <w:proofErr w:type="spellEnd"/>
            <w:r>
              <w:rPr>
                <w:rFonts w:cs="Times New Roman"/>
              </w:rPr>
              <w:t xml:space="preserve"> </w:t>
            </w:r>
            <w:proofErr w:type="spellStart"/>
            <w:r>
              <w:rPr>
                <w:rFonts w:cs="Times New Roman"/>
              </w:rPr>
              <w:t>Dekanı</w:t>
            </w:r>
            <w:proofErr w:type="spellEnd"/>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5</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w:t>
            </w:r>
            <w:r w:rsidRPr="00187647">
              <w:rPr>
                <w:rFonts w:cs="Times New Roman"/>
              </w:rPr>
              <w:t>Mehmet Ali MALAS</w:t>
            </w:r>
            <w:bookmarkStart w:id="0" w:name="_GoBack"/>
            <w:bookmarkEnd w:id="0"/>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187647">
              <w:rPr>
                <w:rFonts w:cs="Times New Roman"/>
              </w:rPr>
              <w:t xml:space="preserve">Tıp </w:t>
            </w:r>
            <w:proofErr w:type="spellStart"/>
            <w:r w:rsidRPr="00187647">
              <w:rPr>
                <w:rFonts w:cs="Times New Roman"/>
              </w:rPr>
              <w:t>Fakültesi</w:t>
            </w:r>
            <w:proofErr w:type="spellEnd"/>
            <w:r>
              <w:rPr>
                <w:rFonts w:cs="Times New Roman"/>
              </w:rPr>
              <w:t xml:space="preserve"> </w:t>
            </w:r>
            <w:proofErr w:type="spellStart"/>
            <w:r>
              <w:rPr>
                <w:rFonts w:cs="Times New Roman"/>
              </w:rPr>
              <w:t>Dekanı</w:t>
            </w:r>
            <w:proofErr w:type="spellEnd"/>
            <w:r>
              <w:rPr>
                <w:rFonts w:cs="Times New Roman"/>
              </w:rPr>
              <w:t xml:space="preserve"> </w:t>
            </w:r>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6</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A4CD2">
              <w:rPr>
                <w:rFonts w:cs="Times New Roman"/>
              </w:rPr>
              <w:t>Prof.</w:t>
            </w:r>
            <w:proofErr w:type="spellEnd"/>
            <w:r w:rsidRPr="000A4CD2">
              <w:rPr>
                <w:rFonts w:cs="Times New Roman"/>
              </w:rPr>
              <w:t xml:space="preserve"> </w:t>
            </w:r>
            <w:proofErr w:type="spellStart"/>
            <w:r w:rsidRPr="000A4CD2">
              <w:rPr>
                <w:rFonts w:cs="Times New Roman"/>
              </w:rPr>
              <w:t>Dr.</w:t>
            </w:r>
            <w:proofErr w:type="spellEnd"/>
            <w:r w:rsidRPr="000A4CD2">
              <w:rPr>
                <w:rFonts w:cs="Times New Roman"/>
              </w:rPr>
              <w:t xml:space="preserve"> Mehmet İrfan KARADEDE</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Diş</w:t>
            </w:r>
            <w:proofErr w:type="spellEnd"/>
            <w:r>
              <w:rPr>
                <w:rFonts w:cs="Times New Roman"/>
              </w:rPr>
              <w:t xml:space="preserve"> </w:t>
            </w:r>
            <w:proofErr w:type="spellStart"/>
            <w:r>
              <w:rPr>
                <w:rFonts w:cs="Times New Roman"/>
              </w:rPr>
              <w:t>Hekimliği</w:t>
            </w:r>
            <w:proofErr w:type="spellEnd"/>
            <w:r>
              <w:rPr>
                <w:rFonts w:cs="Times New Roman"/>
              </w:rPr>
              <w:t xml:space="preserve"> </w:t>
            </w:r>
            <w:proofErr w:type="spellStart"/>
            <w:r>
              <w:rPr>
                <w:rFonts w:cs="Times New Roman"/>
              </w:rPr>
              <w:t>Fakültesi</w:t>
            </w:r>
            <w:proofErr w:type="spellEnd"/>
            <w:r>
              <w:rPr>
                <w:rFonts w:cs="Times New Roman"/>
              </w:rPr>
              <w:t xml:space="preserve"> </w:t>
            </w:r>
            <w:proofErr w:type="spellStart"/>
            <w:r>
              <w:rPr>
                <w:rFonts w:cs="Times New Roman"/>
              </w:rPr>
              <w:t>Dekanı</w:t>
            </w:r>
            <w:proofErr w:type="spellEnd"/>
          </w:p>
        </w:tc>
        <w:tc>
          <w:tcPr>
            <w:tcW w:w="836" w:type="pct"/>
          </w:tcPr>
          <w:p w:rsidR="000A2FF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7</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w:t>
            </w:r>
            <w:proofErr w:type="spellStart"/>
            <w:r>
              <w:rPr>
                <w:rFonts w:cs="Times New Roman"/>
              </w:rPr>
              <w:t>Bumin</w:t>
            </w:r>
            <w:proofErr w:type="spellEnd"/>
            <w:r>
              <w:rPr>
                <w:rFonts w:cs="Times New Roman"/>
              </w:rPr>
              <w:t xml:space="preserve"> Nuri DÜNDAR</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Sağlık</w:t>
            </w:r>
            <w:proofErr w:type="spellEnd"/>
            <w:r w:rsidRPr="00187647">
              <w:rPr>
                <w:rFonts w:cs="Times New Roman"/>
              </w:rPr>
              <w:t xml:space="preserve"> </w:t>
            </w:r>
            <w:proofErr w:type="spellStart"/>
            <w:r w:rsidRPr="00187647">
              <w:rPr>
                <w:rFonts w:cs="Times New Roman"/>
              </w:rPr>
              <w:t>Bilimleri</w:t>
            </w:r>
            <w:proofErr w:type="spellEnd"/>
            <w:r w:rsidRPr="00187647">
              <w:rPr>
                <w:rFonts w:cs="Times New Roman"/>
              </w:rPr>
              <w:t xml:space="preserve"> </w:t>
            </w:r>
            <w:proofErr w:type="spellStart"/>
            <w:r w:rsidRPr="00187647">
              <w:rPr>
                <w:rFonts w:cs="Times New Roman"/>
              </w:rPr>
              <w:t>Fakültesi</w:t>
            </w:r>
            <w:proofErr w:type="spellEnd"/>
            <w:r>
              <w:rPr>
                <w:rFonts w:cs="Times New Roman"/>
              </w:rPr>
              <w:t xml:space="preserve"> </w:t>
            </w:r>
            <w:proofErr w:type="spellStart"/>
            <w:r>
              <w:rPr>
                <w:rFonts w:cs="Times New Roman"/>
              </w:rPr>
              <w:t>Dekan</w:t>
            </w:r>
            <w:proofErr w:type="spellEnd"/>
            <w:r>
              <w:rPr>
                <w:rFonts w:cs="Times New Roman"/>
              </w:rPr>
              <w:t xml:space="preserve"> V.</w:t>
            </w:r>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8</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w:t>
            </w:r>
            <w:proofErr w:type="spellStart"/>
            <w:r>
              <w:rPr>
                <w:rFonts w:cs="Times New Roman"/>
              </w:rPr>
              <w:t>Tijen</w:t>
            </w:r>
            <w:proofErr w:type="spellEnd"/>
            <w:r>
              <w:rPr>
                <w:rFonts w:cs="Times New Roman"/>
              </w:rPr>
              <w:t xml:space="preserve"> KAYA </w:t>
            </w:r>
            <w:r w:rsidRPr="00187647">
              <w:rPr>
                <w:rFonts w:cs="Times New Roman"/>
              </w:rPr>
              <w:t>TEMİZ</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Eczacılık</w:t>
            </w:r>
            <w:proofErr w:type="spellEnd"/>
            <w:r w:rsidRPr="00187647">
              <w:rPr>
                <w:rFonts w:cs="Times New Roman"/>
              </w:rPr>
              <w:t xml:space="preserve"> </w:t>
            </w:r>
            <w:proofErr w:type="spellStart"/>
            <w:r w:rsidRPr="00187647">
              <w:rPr>
                <w:rFonts w:cs="Times New Roman"/>
              </w:rPr>
              <w:t>Fakültesi</w:t>
            </w:r>
            <w:proofErr w:type="spellEnd"/>
            <w:r>
              <w:rPr>
                <w:rFonts w:cs="Times New Roman"/>
              </w:rPr>
              <w:t xml:space="preserve"> </w:t>
            </w:r>
            <w:proofErr w:type="spellStart"/>
            <w:r>
              <w:rPr>
                <w:rFonts w:cs="Times New Roman"/>
              </w:rPr>
              <w:t>Dekan</w:t>
            </w:r>
            <w:proofErr w:type="spellEnd"/>
            <w:r>
              <w:rPr>
                <w:rFonts w:cs="Times New Roman"/>
              </w:rPr>
              <w:t xml:space="preserve"> V. </w:t>
            </w:r>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9</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Abdullah DİLER </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187647">
              <w:rPr>
                <w:rFonts w:cs="Times New Roman"/>
              </w:rPr>
              <w:t xml:space="preserve">Su </w:t>
            </w:r>
            <w:proofErr w:type="spellStart"/>
            <w:r w:rsidRPr="00187647">
              <w:rPr>
                <w:rFonts w:cs="Times New Roman"/>
              </w:rPr>
              <w:t>Ürünleri</w:t>
            </w:r>
            <w:proofErr w:type="spellEnd"/>
            <w:r w:rsidRPr="00187647">
              <w:rPr>
                <w:rFonts w:cs="Times New Roman"/>
              </w:rPr>
              <w:t xml:space="preserve"> </w:t>
            </w:r>
            <w:proofErr w:type="spellStart"/>
            <w:r w:rsidRPr="00187647">
              <w:rPr>
                <w:rFonts w:cs="Times New Roman"/>
              </w:rPr>
              <w:t>Fakültesi</w:t>
            </w:r>
            <w:proofErr w:type="spellEnd"/>
            <w:r w:rsidRPr="00187647">
              <w:rPr>
                <w:rFonts w:cs="Times New Roman"/>
              </w:rPr>
              <w:t xml:space="preserve"> </w:t>
            </w:r>
            <w:proofErr w:type="spellStart"/>
            <w:r>
              <w:rPr>
                <w:rFonts w:cs="Times New Roman"/>
              </w:rPr>
              <w:t>Dekanı</w:t>
            </w:r>
            <w:proofErr w:type="spellEnd"/>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10</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w:t>
            </w:r>
            <w:proofErr w:type="spellStart"/>
            <w:r w:rsidRPr="00187647">
              <w:rPr>
                <w:rFonts w:cs="Times New Roman"/>
              </w:rPr>
              <w:t>Nihat</w:t>
            </w:r>
            <w:proofErr w:type="spellEnd"/>
            <w:r w:rsidRPr="00187647">
              <w:rPr>
                <w:rFonts w:cs="Times New Roman"/>
              </w:rPr>
              <w:t xml:space="preserve"> Sami ÇETİN</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Orman</w:t>
            </w:r>
            <w:proofErr w:type="spellEnd"/>
            <w:r w:rsidRPr="00187647">
              <w:rPr>
                <w:rFonts w:cs="Times New Roman"/>
              </w:rPr>
              <w:t xml:space="preserve"> </w:t>
            </w:r>
            <w:proofErr w:type="spellStart"/>
            <w:r w:rsidRPr="00187647">
              <w:rPr>
                <w:rFonts w:cs="Times New Roman"/>
              </w:rPr>
              <w:t>Fakültesi</w:t>
            </w:r>
            <w:proofErr w:type="spellEnd"/>
            <w:r>
              <w:rPr>
                <w:rFonts w:cs="Times New Roman"/>
              </w:rPr>
              <w:t xml:space="preserve"> </w:t>
            </w:r>
            <w:proofErr w:type="spellStart"/>
            <w:r>
              <w:rPr>
                <w:rFonts w:cs="Times New Roman"/>
              </w:rPr>
              <w:t>Dekanı</w:t>
            </w:r>
            <w:proofErr w:type="spellEnd"/>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11</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Prof.Dr</w:t>
            </w:r>
            <w:proofErr w:type="spellEnd"/>
            <w:r w:rsidRPr="00187647">
              <w:rPr>
                <w:rFonts w:cs="Times New Roman"/>
              </w:rPr>
              <w:t>.</w:t>
            </w:r>
            <w:r>
              <w:rPr>
                <w:rFonts w:cs="Times New Roman"/>
              </w:rPr>
              <w:t xml:space="preserve"> </w:t>
            </w:r>
            <w:proofErr w:type="spellStart"/>
            <w:r w:rsidRPr="00187647">
              <w:rPr>
                <w:rFonts w:cs="Times New Roman"/>
              </w:rPr>
              <w:t>Cengiz</w:t>
            </w:r>
            <w:proofErr w:type="spellEnd"/>
            <w:r w:rsidRPr="00187647">
              <w:rPr>
                <w:rFonts w:cs="Times New Roman"/>
              </w:rPr>
              <w:t xml:space="preserve"> DEMİR</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Turizm</w:t>
            </w:r>
            <w:proofErr w:type="spellEnd"/>
            <w:r w:rsidRPr="00187647">
              <w:rPr>
                <w:rFonts w:cs="Times New Roman"/>
              </w:rPr>
              <w:t xml:space="preserve"> </w:t>
            </w:r>
            <w:proofErr w:type="spellStart"/>
            <w:r w:rsidRPr="00187647">
              <w:rPr>
                <w:rFonts w:cs="Times New Roman"/>
              </w:rPr>
              <w:t>Fakültesi</w:t>
            </w:r>
            <w:proofErr w:type="spellEnd"/>
            <w:r>
              <w:rPr>
                <w:rFonts w:cs="Times New Roman"/>
              </w:rPr>
              <w:t xml:space="preserve"> </w:t>
            </w:r>
            <w:proofErr w:type="spellStart"/>
            <w:r>
              <w:rPr>
                <w:rFonts w:cs="Times New Roman"/>
              </w:rPr>
              <w:t>Dekan</w:t>
            </w:r>
            <w:proofErr w:type="spellEnd"/>
            <w:r>
              <w:rPr>
                <w:rFonts w:cs="Times New Roman"/>
              </w:rPr>
              <w:t xml:space="preserve"> V.</w:t>
            </w:r>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12</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Prof.Dr</w:t>
            </w:r>
            <w:proofErr w:type="spellEnd"/>
            <w:r>
              <w:rPr>
                <w:rFonts w:cs="Times New Roman"/>
              </w:rPr>
              <w:t xml:space="preserve">. </w:t>
            </w:r>
            <w:proofErr w:type="spellStart"/>
            <w:r>
              <w:rPr>
                <w:rFonts w:cs="Times New Roman"/>
              </w:rPr>
              <w:t>Recep</w:t>
            </w:r>
            <w:proofErr w:type="spellEnd"/>
            <w:r>
              <w:rPr>
                <w:rFonts w:cs="Times New Roman"/>
              </w:rPr>
              <w:t xml:space="preserve"> SÜTÇÜ</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Sağlık</w:t>
            </w:r>
            <w:proofErr w:type="spellEnd"/>
            <w:r w:rsidRPr="00187647">
              <w:rPr>
                <w:rFonts w:cs="Times New Roman"/>
              </w:rPr>
              <w:t xml:space="preserve"> </w:t>
            </w:r>
            <w:proofErr w:type="spellStart"/>
            <w:r w:rsidRPr="00187647">
              <w:rPr>
                <w:rFonts w:cs="Times New Roman"/>
              </w:rPr>
              <w:t>Bilimleri</w:t>
            </w:r>
            <w:proofErr w:type="spellEnd"/>
            <w:r w:rsidRPr="00187647">
              <w:rPr>
                <w:rFonts w:cs="Times New Roman"/>
              </w:rPr>
              <w:t xml:space="preserve"> </w:t>
            </w:r>
            <w:proofErr w:type="spellStart"/>
            <w:r w:rsidRPr="00187647">
              <w:rPr>
                <w:rFonts w:cs="Times New Roman"/>
              </w:rPr>
              <w:t>Enstitüsü</w:t>
            </w:r>
            <w:proofErr w:type="spellEnd"/>
            <w:r>
              <w:rPr>
                <w:rFonts w:cs="Times New Roman"/>
              </w:rPr>
              <w:t xml:space="preserve"> </w:t>
            </w:r>
            <w:proofErr w:type="spellStart"/>
            <w:r>
              <w:rPr>
                <w:rFonts w:cs="Times New Roman"/>
              </w:rPr>
              <w:t>Müdür</w:t>
            </w:r>
            <w:proofErr w:type="spellEnd"/>
            <w:r>
              <w:rPr>
                <w:rFonts w:cs="Times New Roman"/>
              </w:rPr>
              <w:t xml:space="preserve"> V.</w:t>
            </w:r>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13</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Doç.Dr</w:t>
            </w:r>
            <w:proofErr w:type="spellEnd"/>
            <w:r>
              <w:rPr>
                <w:rFonts w:cs="Times New Roman"/>
              </w:rPr>
              <w:t xml:space="preserve">. </w:t>
            </w:r>
            <w:proofErr w:type="spellStart"/>
            <w:r>
              <w:rPr>
                <w:rFonts w:cs="Times New Roman"/>
              </w:rPr>
              <w:t>Özer</w:t>
            </w:r>
            <w:proofErr w:type="spellEnd"/>
            <w:r>
              <w:rPr>
                <w:rFonts w:cs="Times New Roman"/>
              </w:rPr>
              <w:t xml:space="preserve"> KÜPELİ</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Sosyal</w:t>
            </w:r>
            <w:proofErr w:type="spellEnd"/>
            <w:r w:rsidRPr="00187647">
              <w:rPr>
                <w:rFonts w:cs="Times New Roman"/>
              </w:rPr>
              <w:t xml:space="preserve"> </w:t>
            </w:r>
            <w:proofErr w:type="spellStart"/>
            <w:r w:rsidRPr="00187647">
              <w:rPr>
                <w:rFonts w:cs="Times New Roman"/>
              </w:rPr>
              <w:t>Bilimler</w:t>
            </w:r>
            <w:proofErr w:type="spellEnd"/>
            <w:r w:rsidRPr="00187647">
              <w:rPr>
                <w:rFonts w:cs="Times New Roman"/>
              </w:rPr>
              <w:t xml:space="preserve"> </w:t>
            </w:r>
            <w:proofErr w:type="spellStart"/>
            <w:r w:rsidRPr="00187647">
              <w:rPr>
                <w:rFonts w:cs="Times New Roman"/>
              </w:rPr>
              <w:t>Enstitüsü</w:t>
            </w:r>
            <w:proofErr w:type="spellEnd"/>
            <w:r w:rsidRPr="00187647">
              <w:rPr>
                <w:rFonts w:cs="Times New Roman"/>
              </w:rPr>
              <w:t xml:space="preserve"> </w:t>
            </w:r>
            <w:proofErr w:type="spellStart"/>
            <w:r>
              <w:rPr>
                <w:rFonts w:cs="Times New Roman"/>
              </w:rPr>
              <w:t>Müdür</w:t>
            </w:r>
            <w:proofErr w:type="spellEnd"/>
            <w:r>
              <w:rPr>
                <w:rFonts w:cs="Times New Roman"/>
              </w:rPr>
              <w:t xml:space="preserve"> V. </w:t>
            </w:r>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14</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A4CD2">
              <w:rPr>
                <w:rFonts w:cs="Times New Roman"/>
              </w:rPr>
              <w:t>Prof.Dr</w:t>
            </w:r>
            <w:proofErr w:type="spellEnd"/>
            <w:r w:rsidRPr="000A4CD2">
              <w:rPr>
                <w:rFonts w:cs="Times New Roman"/>
              </w:rPr>
              <w:t xml:space="preserve">. </w:t>
            </w:r>
            <w:proofErr w:type="spellStart"/>
            <w:r w:rsidRPr="000A4CD2">
              <w:rPr>
                <w:rFonts w:cs="Times New Roman"/>
              </w:rPr>
              <w:t>Nilgül</w:t>
            </w:r>
            <w:proofErr w:type="spellEnd"/>
            <w:r w:rsidRPr="000A4CD2">
              <w:rPr>
                <w:rFonts w:cs="Times New Roman"/>
              </w:rPr>
              <w:t xml:space="preserve"> ÇETİN</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r>
              <w:rPr>
                <w:rFonts w:cs="Times New Roman"/>
              </w:rPr>
              <w:t xml:space="preserve">Fen </w:t>
            </w:r>
            <w:proofErr w:type="spellStart"/>
            <w:r w:rsidRPr="00187647">
              <w:rPr>
                <w:rFonts w:cs="Times New Roman"/>
              </w:rPr>
              <w:t>Bilimler</w:t>
            </w:r>
            <w:r>
              <w:rPr>
                <w:rFonts w:cs="Times New Roman"/>
              </w:rPr>
              <w:t>i</w:t>
            </w:r>
            <w:proofErr w:type="spellEnd"/>
            <w:r>
              <w:rPr>
                <w:rFonts w:cs="Times New Roman"/>
              </w:rPr>
              <w:t xml:space="preserve"> </w:t>
            </w:r>
            <w:proofErr w:type="spellStart"/>
            <w:r w:rsidRPr="00187647">
              <w:rPr>
                <w:rFonts w:cs="Times New Roman"/>
              </w:rPr>
              <w:t>Enstitüsü</w:t>
            </w:r>
            <w:proofErr w:type="spellEnd"/>
            <w:r w:rsidRPr="00187647">
              <w:rPr>
                <w:rFonts w:cs="Times New Roman"/>
              </w:rPr>
              <w:t xml:space="preserve"> </w:t>
            </w:r>
            <w:proofErr w:type="spellStart"/>
            <w:r>
              <w:rPr>
                <w:rFonts w:cs="Times New Roman"/>
              </w:rPr>
              <w:t>Müdür</w:t>
            </w:r>
            <w:proofErr w:type="spellEnd"/>
            <w:r>
              <w:rPr>
                <w:rFonts w:cs="Times New Roman"/>
              </w:rPr>
              <w:t xml:space="preserve"> V.</w:t>
            </w:r>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15</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Yrd.Doç.Dr.Mustafa</w:t>
            </w:r>
            <w:proofErr w:type="spellEnd"/>
            <w:r w:rsidRPr="00187647">
              <w:rPr>
                <w:rFonts w:cs="Times New Roman"/>
              </w:rPr>
              <w:t xml:space="preserve"> SOYÖZ</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Sağlık</w:t>
            </w:r>
            <w:proofErr w:type="spellEnd"/>
            <w:r w:rsidRPr="00187647">
              <w:rPr>
                <w:rFonts w:cs="Times New Roman"/>
              </w:rPr>
              <w:t xml:space="preserve"> </w:t>
            </w:r>
            <w:proofErr w:type="spellStart"/>
            <w:r w:rsidRPr="00187647">
              <w:rPr>
                <w:rFonts w:cs="Times New Roman"/>
              </w:rPr>
              <w:t>Hizmetleri</w:t>
            </w:r>
            <w:proofErr w:type="spellEnd"/>
            <w:r w:rsidRPr="00187647">
              <w:rPr>
                <w:rFonts w:cs="Times New Roman"/>
              </w:rPr>
              <w:t xml:space="preserve"> </w:t>
            </w:r>
            <w:proofErr w:type="spellStart"/>
            <w:r w:rsidRPr="00187647">
              <w:rPr>
                <w:rFonts w:cs="Times New Roman"/>
              </w:rPr>
              <w:t>Meslek</w:t>
            </w:r>
            <w:proofErr w:type="spellEnd"/>
            <w:r w:rsidRPr="00187647">
              <w:rPr>
                <w:rFonts w:cs="Times New Roman"/>
              </w:rPr>
              <w:t xml:space="preserve"> </w:t>
            </w:r>
            <w:proofErr w:type="spellStart"/>
            <w:r w:rsidRPr="00187647">
              <w:rPr>
                <w:rFonts w:cs="Times New Roman"/>
              </w:rPr>
              <w:t>Yüksekokulu</w:t>
            </w:r>
            <w:proofErr w:type="spellEnd"/>
            <w:r>
              <w:rPr>
                <w:rFonts w:cs="Times New Roman"/>
              </w:rPr>
              <w:t xml:space="preserve"> </w:t>
            </w:r>
            <w:proofErr w:type="spellStart"/>
            <w:r>
              <w:rPr>
                <w:rFonts w:cs="Times New Roman"/>
              </w:rPr>
              <w:t>Müdürü</w:t>
            </w:r>
            <w:proofErr w:type="spellEnd"/>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16</w:t>
            </w:r>
          </w:p>
        </w:tc>
        <w:tc>
          <w:tcPr>
            <w:tcW w:w="1597" w:type="pct"/>
            <w:vAlign w:val="center"/>
          </w:tcPr>
          <w:p w:rsidR="000A2FF7" w:rsidRPr="00187647" w:rsidRDefault="000A2FF7" w:rsidP="002A207F">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Doç.Dr.Murat</w:t>
            </w:r>
            <w:proofErr w:type="spellEnd"/>
            <w:r>
              <w:rPr>
                <w:rFonts w:cs="Times New Roman"/>
              </w:rPr>
              <w:t xml:space="preserve"> </w:t>
            </w:r>
            <w:r w:rsidR="002A207F">
              <w:rPr>
                <w:rFonts w:cs="Times New Roman"/>
              </w:rPr>
              <w:t xml:space="preserve">SOYDAN </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Çelebi</w:t>
            </w:r>
            <w:proofErr w:type="spellEnd"/>
            <w:r>
              <w:rPr>
                <w:rFonts w:cs="Times New Roman"/>
              </w:rPr>
              <w:t xml:space="preserve"> </w:t>
            </w:r>
            <w:proofErr w:type="spellStart"/>
            <w:r>
              <w:rPr>
                <w:rFonts w:cs="Times New Roman"/>
              </w:rPr>
              <w:t>Meslek</w:t>
            </w:r>
            <w:proofErr w:type="spellEnd"/>
            <w:r>
              <w:rPr>
                <w:rFonts w:cs="Times New Roman"/>
              </w:rPr>
              <w:t xml:space="preserve"> </w:t>
            </w:r>
            <w:proofErr w:type="spellStart"/>
            <w:r>
              <w:rPr>
                <w:rFonts w:cs="Times New Roman"/>
              </w:rPr>
              <w:t>Yüksekokulu</w:t>
            </w:r>
            <w:proofErr w:type="spellEnd"/>
            <w:r>
              <w:rPr>
                <w:rFonts w:cs="Times New Roman"/>
              </w:rPr>
              <w:t xml:space="preserve"> </w:t>
            </w:r>
            <w:proofErr w:type="spellStart"/>
            <w:r>
              <w:rPr>
                <w:rFonts w:cs="Times New Roman"/>
              </w:rPr>
              <w:t>Müdür</w:t>
            </w:r>
            <w:proofErr w:type="spellEnd"/>
            <w:r>
              <w:rPr>
                <w:rFonts w:cs="Times New Roman"/>
              </w:rPr>
              <w:t xml:space="preserve"> V.</w:t>
            </w:r>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17</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Yrd.Doç</w:t>
            </w:r>
            <w:proofErr w:type="spellEnd"/>
            <w:r w:rsidRPr="00187647">
              <w:rPr>
                <w:rFonts w:cs="Times New Roman"/>
              </w:rPr>
              <w:t>.</w:t>
            </w:r>
            <w:r>
              <w:rPr>
                <w:rFonts w:cs="Times New Roman"/>
              </w:rPr>
              <w:t xml:space="preserve"> </w:t>
            </w:r>
            <w:proofErr w:type="spellStart"/>
            <w:r w:rsidRPr="00187647">
              <w:rPr>
                <w:rFonts w:cs="Times New Roman"/>
              </w:rPr>
              <w:t>Dr.Aşkın</w:t>
            </w:r>
            <w:proofErr w:type="spellEnd"/>
            <w:r w:rsidRPr="00187647">
              <w:rPr>
                <w:rFonts w:cs="Times New Roman"/>
              </w:rPr>
              <w:t xml:space="preserve"> </w:t>
            </w:r>
            <w:proofErr w:type="spellStart"/>
            <w:r w:rsidRPr="00187647">
              <w:rPr>
                <w:rFonts w:cs="Times New Roman"/>
              </w:rPr>
              <w:t>Haluk</w:t>
            </w:r>
            <w:proofErr w:type="spellEnd"/>
            <w:r w:rsidRPr="00187647">
              <w:rPr>
                <w:rFonts w:cs="Times New Roman"/>
              </w:rPr>
              <w:t xml:space="preserve"> YILDIRIM</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Yabancı</w:t>
            </w:r>
            <w:proofErr w:type="spellEnd"/>
            <w:r>
              <w:rPr>
                <w:rFonts w:cs="Times New Roman"/>
              </w:rPr>
              <w:t xml:space="preserve"> Diller </w:t>
            </w:r>
            <w:proofErr w:type="spellStart"/>
            <w:r>
              <w:rPr>
                <w:rFonts w:cs="Times New Roman"/>
              </w:rPr>
              <w:t>Yüksekokulu</w:t>
            </w:r>
            <w:proofErr w:type="spellEnd"/>
            <w:r>
              <w:rPr>
                <w:rFonts w:cs="Times New Roman"/>
              </w:rPr>
              <w:t xml:space="preserve"> </w:t>
            </w:r>
            <w:proofErr w:type="spellStart"/>
            <w:r>
              <w:rPr>
                <w:rFonts w:cs="Times New Roman"/>
              </w:rPr>
              <w:t>Müdürü</w:t>
            </w:r>
            <w:proofErr w:type="spellEnd"/>
            <w:r>
              <w:rPr>
                <w:rFonts w:cs="Times New Roman"/>
              </w:rPr>
              <w:t xml:space="preserve"> </w:t>
            </w:r>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18</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Gülten</w:t>
            </w:r>
            <w:proofErr w:type="spellEnd"/>
            <w:r>
              <w:rPr>
                <w:rFonts w:cs="Times New Roman"/>
              </w:rPr>
              <w:t xml:space="preserve"> GÜLTEKİN</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r>
              <w:rPr>
                <w:rFonts w:cs="Times New Roman"/>
              </w:rPr>
              <w:t xml:space="preserve"> </w:t>
            </w:r>
            <w:proofErr w:type="spellStart"/>
            <w:r w:rsidRPr="00187647">
              <w:rPr>
                <w:rFonts w:cs="Times New Roman"/>
              </w:rPr>
              <w:t>Genel</w:t>
            </w:r>
            <w:proofErr w:type="spellEnd"/>
            <w:r w:rsidRPr="00187647">
              <w:rPr>
                <w:rFonts w:cs="Times New Roman"/>
              </w:rPr>
              <w:t xml:space="preserve"> </w:t>
            </w:r>
            <w:proofErr w:type="spellStart"/>
            <w:r>
              <w:rPr>
                <w:rFonts w:cs="Times New Roman"/>
              </w:rPr>
              <w:t>Sekreter</w:t>
            </w:r>
            <w:proofErr w:type="spellEnd"/>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19</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Pr>
                <w:rFonts w:cs="Times New Roman"/>
              </w:rPr>
              <w:t>Abdullah KÖRÜKÇÜ</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Pr>
                <w:rFonts w:cs="Times New Roman"/>
              </w:rPr>
              <w:t xml:space="preserve"> </w:t>
            </w:r>
            <w:proofErr w:type="spellStart"/>
            <w:r>
              <w:rPr>
                <w:rFonts w:cs="Times New Roman"/>
              </w:rPr>
              <w:t>Genel</w:t>
            </w:r>
            <w:proofErr w:type="spellEnd"/>
            <w:r>
              <w:rPr>
                <w:rFonts w:cs="Times New Roman"/>
              </w:rPr>
              <w:t xml:space="preserve"> </w:t>
            </w:r>
            <w:proofErr w:type="spellStart"/>
            <w:r>
              <w:rPr>
                <w:rFonts w:cs="Times New Roman"/>
              </w:rPr>
              <w:t>Sekreter</w:t>
            </w:r>
            <w:proofErr w:type="spellEnd"/>
            <w:r>
              <w:rPr>
                <w:rFonts w:cs="Times New Roman"/>
              </w:rPr>
              <w:t xml:space="preserve"> </w:t>
            </w:r>
            <w:proofErr w:type="spellStart"/>
            <w:r>
              <w:rPr>
                <w:rFonts w:cs="Times New Roman"/>
              </w:rPr>
              <w:t>Yrd</w:t>
            </w:r>
            <w:proofErr w:type="spellEnd"/>
            <w:r>
              <w:rPr>
                <w:rFonts w:cs="Times New Roman"/>
              </w:rPr>
              <w:t>.</w:t>
            </w:r>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20</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r>
              <w:rPr>
                <w:rFonts w:cs="Times New Roman"/>
              </w:rPr>
              <w:t>Hayri KARACA</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Personel</w:t>
            </w:r>
            <w:proofErr w:type="spellEnd"/>
            <w:r>
              <w:rPr>
                <w:rFonts w:cs="Times New Roman"/>
              </w:rPr>
              <w:t xml:space="preserve"> </w:t>
            </w: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21</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Serhat</w:t>
            </w:r>
            <w:proofErr w:type="spellEnd"/>
            <w:r>
              <w:rPr>
                <w:rFonts w:cs="Times New Roman"/>
              </w:rPr>
              <w:t xml:space="preserve"> DİKMEN </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Kütüphane</w:t>
            </w:r>
            <w:proofErr w:type="spellEnd"/>
            <w:r w:rsidRPr="00187647">
              <w:rPr>
                <w:rFonts w:cs="Times New Roman"/>
              </w:rPr>
              <w:t xml:space="preserve"> </w:t>
            </w:r>
            <w:proofErr w:type="spellStart"/>
            <w:r w:rsidRPr="00187647">
              <w:rPr>
                <w:rFonts w:cs="Times New Roman"/>
              </w:rPr>
              <w:t>v</w:t>
            </w:r>
            <w:r>
              <w:rPr>
                <w:rFonts w:cs="Times New Roman"/>
              </w:rPr>
              <w:t>e</w:t>
            </w:r>
            <w:proofErr w:type="spellEnd"/>
            <w:r>
              <w:rPr>
                <w:rFonts w:cs="Times New Roman"/>
              </w:rPr>
              <w:t xml:space="preserve"> </w:t>
            </w:r>
            <w:proofErr w:type="spellStart"/>
            <w:r>
              <w:rPr>
                <w:rFonts w:cs="Times New Roman"/>
              </w:rPr>
              <w:t>Dokümantasyon</w:t>
            </w:r>
            <w:proofErr w:type="spellEnd"/>
            <w:r>
              <w:rPr>
                <w:rFonts w:cs="Times New Roman"/>
              </w:rPr>
              <w:t xml:space="preserve"> </w:t>
            </w: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22</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Özkan</w:t>
            </w:r>
            <w:proofErr w:type="spellEnd"/>
            <w:r>
              <w:rPr>
                <w:rFonts w:cs="Times New Roman"/>
              </w:rPr>
              <w:t xml:space="preserve"> ÖZBEK</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İdar</w:t>
            </w:r>
            <w:r>
              <w:rPr>
                <w:rFonts w:cs="Times New Roman"/>
              </w:rPr>
              <w:t>i</w:t>
            </w:r>
            <w:proofErr w:type="spellEnd"/>
            <w:r>
              <w:rPr>
                <w:rFonts w:cs="Times New Roman"/>
              </w:rPr>
              <w:t xml:space="preserve"> </w:t>
            </w:r>
            <w:proofErr w:type="spellStart"/>
            <w:r>
              <w:rPr>
                <w:rFonts w:cs="Times New Roman"/>
              </w:rPr>
              <w:t>ve</w:t>
            </w:r>
            <w:proofErr w:type="spellEnd"/>
            <w:r>
              <w:rPr>
                <w:rFonts w:cs="Times New Roman"/>
              </w:rPr>
              <w:t xml:space="preserve"> Mali </w:t>
            </w:r>
            <w:proofErr w:type="spellStart"/>
            <w:r>
              <w:rPr>
                <w:rFonts w:cs="Times New Roman"/>
              </w:rPr>
              <w:t>İşler</w:t>
            </w:r>
            <w:proofErr w:type="spellEnd"/>
            <w:r>
              <w:rPr>
                <w:rFonts w:cs="Times New Roman"/>
              </w:rPr>
              <w:t xml:space="preserve"> </w:t>
            </w: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23</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Süleyman</w:t>
            </w:r>
            <w:proofErr w:type="spellEnd"/>
            <w:r>
              <w:rPr>
                <w:rFonts w:cs="Times New Roman"/>
              </w:rPr>
              <w:t xml:space="preserve"> AŞICI</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Bilgi</w:t>
            </w:r>
            <w:proofErr w:type="spellEnd"/>
            <w:r>
              <w:rPr>
                <w:rFonts w:cs="Times New Roman"/>
              </w:rPr>
              <w:t xml:space="preserve"> </w:t>
            </w:r>
            <w:proofErr w:type="spellStart"/>
            <w:r>
              <w:rPr>
                <w:rFonts w:cs="Times New Roman"/>
              </w:rPr>
              <w:t>İşlem</w:t>
            </w:r>
            <w:proofErr w:type="spellEnd"/>
            <w:r>
              <w:rPr>
                <w:rFonts w:cs="Times New Roman"/>
              </w:rPr>
              <w:t xml:space="preserve"> </w:t>
            </w: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24</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Yasin</w:t>
            </w:r>
            <w:proofErr w:type="spellEnd"/>
            <w:r>
              <w:rPr>
                <w:rFonts w:cs="Times New Roman"/>
              </w:rPr>
              <w:t xml:space="preserve"> YILDIZ</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187647">
              <w:rPr>
                <w:rFonts w:cs="Times New Roman"/>
              </w:rPr>
              <w:t>Yapı</w:t>
            </w:r>
            <w:proofErr w:type="spellEnd"/>
            <w:r w:rsidRPr="00187647">
              <w:rPr>
                <w:rFonts w:cs="Times New Roman"/>
              </w:rPr>
              <w:t xml:space="preserve"> </w:t>
            </w:r>
            <w:proofErr w:type="spellStart"/>
            <w:r w:rsidRPr="00187647">
              <w:rPr>
                <w:rFonts w:cs="Times New Roman"/>
              </w:rPr>
              <w:t>İşleri</w:t>
            </w:r>
            <w:proofErr w:type="spellEnd"/>
            <w:r w:rsidRPr="00187647">
              <w:rPr>
                <w:rFonts w:cs="Times New Roman"/>
              </w:rPr>
              <w:t xml:space="preserve"> </w:t>
            </w:r>
            <w:proofErr w:type="spellStart"/>
            <w:r w:rsidRPr="00187647">
              <w:rPr>
                <w:rFonts w:cs="Times New Roman"/>
              </w:rPr>
              <w:t>ve</w:t>
            </w:r>
            <w:proofErr w:type="spellEnd"/>
            <w:r w:rsidRPr="00187647">
              <w:rPr>
                <w:rFonts w:cs="Times New Roman"/>
              </w:rPr>
              <w:t xml:space="preserve"> </w:t>
            </w:r>
            <w:proofErr w:type="spellStart"/>
            <w:r w:rsidRPr="00187647">
              <w:rPr>
                <w:rFonts w:cs="Times New Roman"/>
              </w:rPr>
              <w:t>Teknik</w:t>
            </w:r>
            <w:proofErr w:type="spellEnd"/>
            <w:r w:rsidRPr="00187647">
              <w:rPr>
                <w:rFonts w:cs="Times New Roman"/>
              </w:rPr>
              <w:t xml:space="preserve"> </w:t>
            </w:r>
            <w:proofErr w:type="spellStart"/>
            <w:r w:rsidRPr="00187647">
              <w:rPr>
                <w:rFonts w:cs="Times New Roman"/>
              </w:rPr>
              <w:t>Daire</w:t>
            </w:r>
            <w:proofErr w:type="spellEnd"/>
            <w:r w:rsidRPr="00187647">
              <w:rPr>
                <w:rFonts w:cs="Times New Roman"/>
              </w:rPr>
              <w:t xml:space="preserve"> </w:t>
            </w:r>
            <w:proofErr w:type="spellStart"/>
            <w:r w:rsidRPr="00187647">
              <w:rPr>
                <w:rFonts w:cs="Times New Roman"/>
              </w:rPr>
              <w:t>Başkan</w:t>
            </w:r>
            <w:r>
              <w:rPr>
                <w:rFonts w:cs="Times New Roman"/>
              </w:rPr>
              <w:t>ı</w:t>
            </w:r>
            <w:proofErr w:type="spellEnd"/>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25</w:t>
            </w:r>
          </w:p>
        </w:tc>
        <w:tc>
          <w:tcPr>
            <w:tcW w:w="1597" w:type="pct"/>
            <w:tcBorders>
              <w:top w:val="none" w:sz="0" w:space="0" w:color="auto"/>
              <w:left w:val="none" w:sz="0" w:space="0" w:color="auto"/>
              <w:bottom w:val="none" w:sz="0" w:space="0" w:color="auto"/>
              <w:right w:val="none" w:sz="0" w:space="0" w:color="auto"/>
            </w:tcBorders>
            <w:vAlign w:val="center"/>
          </w:tcPr>
          <w:p w:rsidR="000A2FF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Akif</w:t>
            </w:r>
            <w:proofErr w:type="spellEnd"/>
            <w:r>
              <w:rPr>
                <w:rFonts w:cs="Times New Roman"/>
              </w:rPr>
              <w:t xml:space="preserve"> SAVAŞ </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Sağlık</w:t>
            </w:r>
            <w:proofErr w:type="spellEnd"/>
            <w:r>
              <w:rPr>
                <w:rFonts w:cs="Times New Roman"/>
              </w:rPr>
              <w:t xml:space="preserve">, </w:t>
            </w:r>
            <w:proofErr w:type="spellStart"/>
            <w:r>
              <w:rPr>
                <w:rFonts w:cs="Times New Roman"/>
              </w:rPr>
              <w:t>Kültür</w:t>
            </w:r>
            <w:proofErr w:type="spellEnd"/>
            <w:r>
              <w:rPr>
                <w:rFonts w:cs="Times New Roman"/>
              </w:rPr>
              <w:t xml:space="preserve"> </w:t>
            </w:r>
            <w:proofErr w:type="spellStart"/>
            <w:r>
              <w:rPr>
                <w:rFonts w:cs="Times New Roman"/>
              </w:rPr>
              <w:t>ve</w:t>
            </w:r>
            <w:proofErr w:type="spellEnd"/>
            <w:r>
              <w:rPr>
                <w:rFonts w:cs="Times New Roman"/>
              </w:rPr>
              <w:t xml:space="preserve"> </w:t>
            </w:r>
            <w:proofErr w:type="spellStart"/>
            <w:r>
              <w:rPr>
                <w:rFonts w:cs="Times New Roman"/>
              </w:rPr>
              <w:t>Spor</w:t>
            </w:r>
            <w:proofErr w:type="spellEnd"/>
            <w:r>
              <w:rPr>
                <w:rFonts w:cs="Times New Roman"/>
              </w:rPr>
              <w:t xml:space="preserve"> </w:t>
            </w: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836" w:type="pct"/>
            <w:tcBorders>
              <w:top w:val="none" w:sz="0" w:space="0" w:color="auto"/>
              <w:left w:val="none" w:sz="0" w:space="0" w:color="auto"/>
              <w:bottom w:val="none" w:sz="0" w:space="0" w:color="auto"/>
              <w:right w:val="none" w:sz="0" w:space="0" w:color="auto"/>
            </w:tcBorders>
          </w:tcPr>
          <w:p w:rsidR="000A2FF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26</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r>
              <w:rPr>
                <w:rFonts w:cs="Times New Roman"/>
              </w:rPr>
              <w:t xml:space="preserve">Mustafa KAYA </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Öğrenci</w:t>
            </w:r>
            <w:proofErr w:type="spellEnd"/>
            <w:r>
              <w:rPr>
                <w:rFonts w:cs="Times New Roman"/>
              </w:rPr>
              <w:t xml:space="preserve"> </w:t>
            </w:r>
            <w:proofErr w:type="spellStart"/>
            <w:r>
              <w:rPr>
                <w:rFonts w:cs="Times New Roman"/>
              </w:rPr>
              <w:t>İşleri</w:t>
            </w:r>
            <w:proofErr w:type="spellEnd"/>
            <w:r>
              <w:rPr>
                <w:rFonts w:cs="Times New Roman"/>
              </w:rPr>
              <w:t xml:space="preserve"> </w:t>
            </w: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27</w:t>
            </w:r>
          </w:p>
        </w:tc>
        <w:tc>
          <w:tcPr>
            <w:tcW w:w="1597"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Erkan</w:t>
            </w:r>
            <w:proofErr w:type="spellEnd"/>
            <w:r>
              <w:rPr>
                <w:rFonts w:cs="Times New Roman"/>
              </w:rPr>
              <w:t xml:space="preserve"> KÜÇÜKKILINÇ </w:t>
            </w:r>
          </w:p>
        </w:tc>
        <w:tc>
          <w:tcPr>
            <w:tcW w:w="2129" w:type="pct"/>
            <w:tcBorders>
              <w:top w:val="none" w:sz="0" w:space="0" w:color="auto"/>
              <w:left w:val="none" w:sz="0" w:space="0" w:color="auto"/>
              <w:bottom w:val="none" w:sz="0" w:space="0" w:color="auto"/>
              <w:right w:val="none" w:sz="0" w:space="0" w:color="auto"/>
            </w:tcBorders>
            <w:vAlign w:val="center"/>
          </w:tcPr>
          <w:p w:rsidR="000A2FF7" w:rsidRPr="0018764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187647">
              <w:rPr>
                <w:rFonts w:cs="Times New Roman"/>
              </w:rPr>
              <w:t>Stra</w:t>
            </w:r>
            <w:r>
              <w:rPr>
                <w:rFonts w:cs="Times New Roman"/>
              </w:rPr>
              <w:t>teji</w:t>
            </w:r>
            <w:proofErr w:type="spellEnd"/>
            <w:r>
              <w:rPr>
                <w:rFonts w:cs="Times New Roman"/>
              </w:rPr>
              <w:t xml:space="preserve"> </w:t>
            </w:r>
            <w:proofErr w:type="spellStart"/>
            <w:r>
              <w:rPr>
                <w:rFonts w:cs="Times New Roman"/>
              </w:rPr>
              <w:t>Geliştirme</w:t>
            </w:r>
            <w:proofErr w:type="spellEnd"/>
            <w:r>
              <w:rPr>
                <w:rFonts w:cs="Times New Roman"/>
              </w:rPr>
              <w:t xml:space="preserve"> </w:t>
            </w: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836" w:type="pct"/>
            <w:tcBorders>
              <w:top w:val="none" w:sz="0" w:space="0" w:color="auto"/>
              <w:left w:val="none" w:sz="0" w:space="0" w:color="auto"/>
              <w:bottom w:val="none" w:sz="0" w:space="0" w:color="auto"/>
              <w:right w:val="none" w:sz="0" w:space="0" w:color="auto"/>
            </w:tcBorders>
          </w:tcPr>
          <w:p w:rsidR="000A2FF7" w:rsidRPr="0018764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trHeight w:val="170"/>
        </w:trPr>
        <w:tc>
          <w:tcPr>
            <w:cnfStyle w:val="001000000000" w:firstRow="0" w:lastRow="0" w:firstColumn="1" w:lastColumn="0" w:oddVBand="0" w:evenVBand="0" w:oddHBand="0" w:evenHBand="0" w:firstRowFirstColumn="0" w:firstRowLastColumn="0" w:lastRowFirstColumn="0" w:lastRowLastColumn="0"/>
            <w:tcW w:w="438" w:type="pct"/>
            <w:tcBorders>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28</w:t>
            </w:r>
          </w:p>
        </w:tc>
        <w:tc>
          <w:tcPr>
            <w:tcW w:w="1597"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r>
              <w:rPr>
                <w:rFonts w:cs="Times New Roman"/>
              </w:rPr>
              <w:t>Fatma GÜLMEZOĞLU</w:t>
            </w:r>
          </w:p>
        </w:tc>
        <w:tc>
          <w:tcPr>
            <w:tcW w:w="2129" w:type="pct"/>
            <w:vAlign w:val="center"/>
          </w:tcPr>
          <w:p w:rsidR="000A2FF7" w:rsidRPr="00187647"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Hukuk</w:t>
            </w:r>
            <w:proofErr w:type="spellEnd"/>
            <w:r>
              <w:rPr>
                <w:rFonts w:cs="Times New Roman"/>
              </w:rPr>
              <w:t xml:space="preserve"> </w:t>
            </w:r>
            <w:proofErr w:type="spellStart"/>
            <w:r>
              <w:rPr>
                <w:rFonts w:cs="Times New Roman"/>
              </w:rPr>
              <w:t>Müşaviri</w:t>
            </w:r>
            <w:proofErr w:type="spellEnd"/>
          </w:p>
        </w:tc>
        <w:tc>
          <w:tcPr>
            <w:tcW w:w="836" w:type="pct"/>
          </w:tcPr>
          <w:p w:rsidR="000A2FF7" w:rsidRPr="00187647" w:rsidRDefault="000A2FF7" w:rsidP="003D33B6">
            <w:pPr>
              <w:jc w:val="cente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Üye</w:t>
            </w:r>
            <w:proofErr w:type="spellEnd"/>
          </w:p>
        </w:tc>
      </w:tr>
      <w:tr w:rsidR="000A2FF7" w:rsidRPr="00187647" w:rsidTr="00396686">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438" w:type="pct"/>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jc w:val="center"/>
              <w:rPr>
                <w:rFonts w:cs="Times New Roman"/>
                <w:b w:val="0"/>
                <w:color w:val="000000" w:themeColor="text1"/>
              </w:rPr>
            </w:pPr>
            <w:r w:rsidRPr="00396686">
              <w:rPr>
                <w:rFonts w:cs="Times New Roman"/>
                <w:color w:val="000000" w:themeColor="text1"/>
              </w:rPr>
              <w:t>29</w:t>
            </w:r>
          </w:p>
        </w:tc>
        <w:tc>
          <w:tcPr>
            <w:tcW w:w="1597" w:type="pct"/>
            <w:tcBorders>
              <w:top w:val="none" w:sz="0" w:space="0" w:color="auto"/>
              <w:left w:val="none" w:sz="0" w:space="0" w:color="auto"/>
              <w:bottom w:val="none" w:sz="0" w:space="0" w:color="auto"/>
              <w:right w:val="none" w:sz="0" w:space="0" w:color="auto"/>
            </w:tcBorders>
            <w:vAlign w:val="center"/>
          </w:tcPr>
          <w:p w:rsidR="000A2FF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Özlem</w:t>
            </w:r>
            <w:proofErr w:type="spellEnd"/>
            <w:r>
              <w:rPr>
                <w:rFonts w:cs="Times New Roman"/>
              </w:rPr>
              <w:t xml:space="preserve"> TURAN</w:t>
            </w:r>
          </w:p>
        </w:tc>
        <w:tc>
          <w:tcPr>
            <w:tcW w:w="2129" w:type="pct"/>
            <w:tcBorders>
              <w:top w:val="none" w:sz="0" w:space="0" w:color="auto"/>
              <w:left w:val="none" w:sz="0" w:space="0" w:color="auto"/>
              <w:bottom w:val="none" w:sz="0" w:space="0" w:color="auto"/>
              <w:right w:val="none" w:sz="0" w:space="0" w:color="auto"/>
            </w:tcBorders>
            <w:vAlign w:val="center"/>
          </w:tcPr>
          <w:p w:rsidR="000A2FF7"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Döner</w:t>
            </w:r>
            <w:proofErr w:type="spellEnd"/>
            <w:r>
              <w:rPr>
                <w:rFonts w:cs="Times New Roman"/>
              </w:rPr>
              <w:t xml:space="preserve"> </w:t>
            </w:r>
            <w:proofErr w:type="spellStart"/>
            <w:r>
              <w:rPr>
                <w:rFonts w:cs="Times New Roman"/>
              </w:rPr>
              <w:t>Sermaye</w:t>
            </w:r>
            <w:proofErr w:type="spellEnd"/>
            <w:r>
              <w:rPr>
                <w:rFonts w:cs="Times New Roman"/>
              </w:rPr>
              <w:t xml:space="preserve"> </w:t>
            </w:r>
            <w:proofErr w:type="spellStart"/>
            <w:r>
              <w:rPr>
                <w:rFonts w:cs="Times New Roman"/>
              </w:rPr>
              <w:t>İşletme</w:t>
            </w:r>
            <w:proofErr w:type="spellEnd"/>
            <w:r>
              <w:rPr>
                <w:rFonts w:cs="Times New Roman"/>
              </w:rPr>
              <w:t xml:space="preserve"> </w:t>
            </w:r>
            <w:proofErr w:type="spellStart"/>
            <w:r>
              <w:rPr>
                <w:rFonts w:cs="Times New Roman"/>
              </w:rPr>
              <w:t>Müdürü</w:t>
            </w:r>
            <w:proofErr w:type="spellEnd"/>
          </w:p>
        </w:tc>
        <w:tc>
          <w:tcPr>
            <w:tcW w:w="836" w:type="pct"/>
            <w:tcBorders>
              <w:top w:val="none" w:sz="0" w:space="0" w:color="auto"/>
              <w:left w:val="none" w:sz="0" w:space="0" w:color="auto"/>
              <w:bottom w:val="none" w:sz="0" w:space="0" w:color="auto"/>
              <w:right w:val="none" w:sz="0" w:space="0" w:color="auto"/>
            </w:tcBorders>
          </w:tcPr>
          <w:p w:rsidR="000A2FF7" w:rsidRDefault="000A2FF7" w:rsidP="003D33B6">
            <w:pPr>
              <w:jc w:val="cente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Üye</w:t>
            </w:r>
            <w:proofErr w:type="spellEnd"/>
          </w:p>
        </w:tc>
      </w:tr>
    </w:tbl>
    <w:p w:rsidR="000A2FF7" w:rsidRDefault="000A2FF7" w:rsidP="000A2FF7">
      <w:pPr>
        <w:rPr>
          <w:rFonts w:cs="Times New Roman"/>
          <w:b/>
        </w:rPr>
      </w:pPr>
    </w:p>
    <w:p w:rsidR="000A2FF7" w:rsidRDefault="000A2FF7" w:rsidP="000A2FF7">
      <w:pPr>
        <w:rPr>
          <w:rFonts w:cs="Times New Roman"/>
          <w:b/>
        </w:rPr>
        <w:sectPr w:rsidR="000A2FF7" w:rsidSect="00387A09">
          <w:headerReference w:type="default" r:id="rId14"/>
          <w:footerReference w:type="default" r:id="rId15"/>
          <w:pgSz w:w="11906" w:h="16838"/>
          <w:pgMar w:top="1417" w:right="1274" w:bottom="1417" w:left="1417" w:header="680" w:footer="708" w:gutter="0"/>
          <w:pgNumType w:start="0"/>
          <w:cols w:space="708"/>
          <w:titlePg/>
          <w:docGrid w:linePitch="360"/>
        </w:sectPr>
      </w:pPr>
    </w:p>
    <w:p w:rsidR="000A2FF7" w:rsidRDefault="000A2FF7" w:rsidP="000A2FF7">
      <w:pPr>
        <w:pStyle w:val="Default"/>
        <w:rPr>
          <w:b/>
        </w:rPr>
      </w:pPr>
    </w:p>
    <w:p w:rsidR="000A2FF7" w:rsidRPr="000A2FF7" w:rsidRDefault="000A2FF7" w:rsidP="000A2FF7">
      <w:pPr>
        <w:pStyle w:val="Default"/>
        <w:jc w:val="center"/>
        <w:rPr>
          <w:b/>
        </w:rPr>
      </w:pPr>
      <w:r w:rsidRPr="000A2FF7">
        <w:rPr>
          <w:b/>
        </w:rPr>
        <w:t>İÇ KONTROL STANDARTLARI</w:t>
      </w:r>
    </w:p>
    <w:p w:rsidR="00D23B6E" w:rsidRDefault="000A2FF7" w:rsidP="000A2FF7">
      <w:pPr>
        <w:pStyle w:val="Default"/>
        <w:jc w:val="center"/>
        <w:rPr>
          <w:b/>
        </w:rPr>
      </w:pPr>
      <w:r w:rsidRPr="000A2FF7">
        <w:rPr>
          <w:b/>
        </w:rPr>
        <w:t>ÇALIŞMA GRUPLARI</w:t>
      </w:r>
    </w:p>
    <w:p w:rsidR="00396686" w:rsidRDefault="00396686" w:rsidP="000A2FF7">
      <w:pPr>
        <w:tabs>
          <w:tab w:val="left" w:pos="2940"/>
        </w:tabs>
        <w:jc w:val="center"/>
        <w:rPr>
          <w:rFonts w:cs="Times New Roman"/>
          <w:b/>
          <w:color w:val="000000"/>
          <w:szCs w:val="24"/>
          <w:lang w:val="tr-TR" w:eastAsia="en-US"/>
        </w:rPr>
      </w:pPr>
    </w:p>
    <w:p w:rsidR="00396686" w:rsidRDefault="00396686" w:rsidP="000A2FF7">
      <w:pPr>
        <w:tabs>
          <w:tab w:val="left" w:pos="2940"/>
        </w:tabs>
        <w:jc w:val="center"/>
        <w:rPr>
          <w:rFonts w:cs="Times New Roman"/>
          <w:b/>
          <w:color w:val="000000"/>
          <w:szCs w:val="24"/>
          <w:lang w:val="tr-TR" w:eastAsia="en-US"/>
        </w:rPr>
      </w:pPr>
    </w:p>
    <w:p w:rsidR="000A2FF7" w:rsidRDefault="00396686" w:rsidP="00396686">
      <w:pPr>
        <w:tabs>
          <w:tab w:val="left" w:pos="0"/>
          <w:tab w:val="left" w:pos="2940"/>
        </w:tabs>
        <w:jc w:val="center"/>
        <w:rPr>
          <w:rFonts w:cs="Times New Roman"/>
          <w:b/>
        </w:rPr>
      </w:pPr>
      <w:r>
        <w:rPr>
          <w:rFonts w:cs="Times New Roman"/>
          <w:b/>
        </w:rPr>
        <w:t xml:space="preserve">1. </w:t>
      </w:r>
      <w:r w:rsidR="000A2FF7" w:rsidRPr="000D3888">
        <w:rPr>
          <w:rFonts w:cs="Times New Roman"/>
          <w:b/>
        </w:rPr>
        <w:t>KONTROL ORTAMI STANDARTLARI ÇALIŞMA GRUBU</w:t>
      </w:r>
    </w:p>
    <w:p w:rsidR="00396686" w:rsidRPr="000D3888" w:rsidRDefault="00396686" w:rsidP="000A2FF7">
      <w:pPr>
        <w:tabs>
          <w:tab w:val="left" w:pos="2940"/>
        </w:tabs>
        <w:jc w:val="center"/>
        <w:rPr>
          <w:rFonts w:cs="Times New Roman"/>
          <w:b/>
        </w:rPr>
      </w:pPr>
    </w:p>
    <w:tbl>
      <w:tblPr>
        <w:tblStyle w:val="OrtaKlavuz3-Vurgu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2835"/>
        <w:gridCol w:w="2126"/>
        <w:gridCol w:w="3828"/>
        <w:gridCol w:w="3969"/>
      </w:tblGrid>
      <w:tr w:rsidR="000A2FF7" w:rsidRPr="000D3888" w:rsidTr="0039668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tcPr>
          <w:p w:rsidR="000A2FF7" w:rsidRPr="00396686" w:rsidRDefault="000A2FF7" w:rsidP="003D33B6">
            <w:pPr>
              <w:tabs>
                <w:tab w:val="left" w:pos="2940"/>
              </w:tabs>
              <w:jc w:val="center"/>
              <w:rPr>
                <w:rFonts w:cs="Times New Roman"/>
                <w:b w:val="0"/>
                <w:color w:val="000000" w:themeColor="text1"/>
              </w:rPr>
            </w:pPr>
            <w:r w:rsidRPr="00396686">
              <w:rPr>
                <w:rFonts w:cs="Times New Roman"/>
                <w:color w:val="000000" w:themeColor="text1"/>
              </w:rPr>
              <w:t>SIRA NO</w:t>
            </w:r>
          </w:p>
        </w:tc>
        <w:tc>
          <w:tcPr>
            <w:tcW w:w="2835"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ADI SOYADI</w:t>
            </w:r>
          </w:p>
        </w:tc>
        <w:tc>
          <w:tcPr>
            <w:tcW w:w="2126"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UNVANI</w:t>
            </w:r>
          </w:p>
        </w:tc>
        <w:tc>
          <w:tcPr>
            <w:tcW w:w="3828"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BİRİMİ</w:t>
            </w:r>
          </w:p>
        </w:tc>
        <w:tc>
          <w:tcPr>
            <w:tcW w:w="3969" w:type="dxa"/>
            <w:tcBorders>
              <w:top w:val="none" w:sz="0" w:space="0" w:color="auto"/>
              <w:left w:val="none" w:sz="0" w:space="0" w:color="auto"/>
              <w:bottom w:val="none" w:sz="0" w:space="0" w:color="auto"/>
              <w:right w:val="none" w:sz="0" w:space="0" w:color="auto"/>
            </w:tcBorders>
          </w:tcPr>
          <w:p w:rsidR="000A2FF7" w:rsidRPr="00396686" w:rsidRDefault="000A2FF7" w:rsidP="003D33B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ÇALIŞMA YAPILACAK STANDARTLAR</w:t>
            </w: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1</w:t>
            </w:r>
          </w:p>
        </w:tc>
        <w:tc>
          <w:tcPr>
            <w:tcW w:w="2835"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Erkan</w:t>
            </w:r>
            <w:proofErr w:type="spellEnd"/>
            <w:r w:rsidRPr="000D3888">
              <w:rPr>
                <w:rFonts w:cs="Times New Roman"/>
              </w:rPr>
              <w:t xml:space="preserve"> KÜÇÜKKILINÇ </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Başkanı</w:t>
            </w:r>
            <w:proofErr w:type="spellEnd"/>
          </w:p>
        </w:tc>
        <w:tc>
          <w:tcPr>
            <w:tcW w:w="3828"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r w:rsidRPr="000D3888">
              <w:rPr>
                <w:rFonts w:cs="Times New Roman"/>
              </w:rPr>
              <w:t xml:space="preserve"> </w:t>
            </w:r>
          </w:p>
        </w:tc>
        <w:tc>
          <w:tcPr>
            <w:tcW w:w="3969" w:type="dxa"/>
            <w:vMerge w:val="restart"/>
            <w:tcBorders>
              <w:top w:val="none" w:sz="0" w:space="0" w:color="auto"/>
              <w:left w:val="none" w:sz="0" w:space="0" w:color="auto"/>
              <w:bottom w:val="none" w:sz="0" w:space="0" w:color="auto"/>
              <w:right w:val="none" w:sz="0" w:space="0" w:color="auto"/>
            </w:tcBorders>
          </w:tcPr>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1. </w:t>
            </w:r>
            <w:proofErr w:type="spellStart"/>
            <w:r w:rsidRPr="000D3888">
              <w:rPr>
                <w:rFonts w:cs="Times New Roman"/>
              </w:rPr>
              <w:t>Etik</w:t>
            </w:r>
            <w:proofErr w:type="spellEnd"/>
            <w:r w:rsidRPr="000D3888">
              <w:rPr>
                <w:rFonts w:cs="Times New Roman"/>
              </w:rPr>
              <w:t xml:space="preserve"> </w:t>
            </w:r>
            <w:proofErr w:type="spellStart"/>
            <w:r w:rsidRPr="000D3888">
              <w:rPr>
                <w:rFonts w:cs="Times New Roman"/>
              </w:rPr>
              <w:t>Değerler</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Dürüstlük</w:t>
            </w:r>
            <w:proofErr w:type="spellEnd"/>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2. </w:t>
            </w:r>
            <w:proofErr w:type="spellStart"/>
            <w:r w:rsidRPr="000D3888">
              <w:rPr>
                <w:rFonts w:cs="Times New Roman"/>
              </w:rPr>
              <w:t>Misyon</w:t>
            </w:r>
            <w:proofErr w:type="spellEnd"/>
            <w:r w:rsidRPr="000D3888">
              <w:rPr>
                <w:rFonts w:cs="Times New Roman"/>
              </w:rPr>
              <w:t xml:space="preserve">, </w:t>
            </w:r>
            <w:proofErr w:type="spellStart"/>
            <w:r w:rsidRPr="000D3888">
              <w:rPr>
                <w:rFonts w:cs="Times New Roman"/>
              </w:rPr>
              <w:t>Organizasyon</w:t>
            </w:r>
            <w:proofErr w:type="spellEnd"/>
            <w:r w:rsidRPr="000D3888">
              <w:rPr>
                <w:rFonts w:cs="Times New Roman"/>
              </w:rPr>
              <w:t xml:space="preserve"> </w:t>
            </w:r>
            <w:proofErr w:type="spellStart"/>
            <w:r w:rsidRPr="000D3888">
              <w:rPr>
                <w:rFonts w:cs="Times New Roman"/>
              </w:rPr>
              <w:t>Yapısı</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Görevler</w:t>
            </w:r>
            <w:proofErr w:type="spellEnd"/>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3. </w:t>
            </w:r>
            <w:proofErr w:type="spellStart"/>
            <w:r w:rsidRPr="000D3888">
              <w:rPr>
                <w:rFonts w:cs="Times New Roman"/>
              </w:rPr>
              <w:t>Personelin</w:t>
            </w:r>
            <w:proofErr w:type="spellEnd"/>
            <w:r w:rsidRPr="000D3888">
              <w:rPr>
                <w:rFonts w:cs="Times New Roman"/>
              </w:rPr>
              <w:t xml:space="preserve"> </w:t>
            </w:r>
            <w:proofErr w:type="spellStart"/>
            <w:r w:rsidRPr="000D3888">
              <w:rPr>
                <w:rFonts w:cs="Times New Roman"/>
              </w:rPr>
              <w:t>Yeterliliği</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Performansı</w:t>
            </w:r>
            <w:proofErr w:type="spellEnd"/>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4. </w:t>
            </w:r>
            <w:proofErr w:type="spellStart"/>
            <w:r w:rsidRPr="000D3888">
              <w:rPr>
                <w:rFonts w:cs="Times New Roman"/>
              </w:rPr>
              <w:t>Yetki</w:t>
            </w:r>
            <w:proofErr w:type="spellEnd"/>
            <w:r w:rsidRPr="000D3888">
              <w:rPr>
                <w:rFonts w:cs="Times New Roman"/>
              </w:rPr>
              <w:t xml:space="preserve"> </w:t>
            </w:r>
            <w:proofErr w:type="spellStart"/>
            <w:r w:rsidRPr="000D3888">
              <w:rPr>
                <w:rFonts w:cs="Times New Roman"/>
              </w:rPr>
              <w:t>Devri</w:t>
            </w:r>
            <w:proofErr w:type="spellEnd"/>
          </w:p>
        </w:tc>
      </w:tr>
      <w:tr w:rsidR="000A2FF7" w:rsidRPr="000D3888" w:rsidTr="00396686">
        <w:trPr>
          <w:trHeight w:val="469"/>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2</w:t>
            </w:r>
          </w:p>
        </w:tc>
        <w:tc>
          <w:tcPr>
            <w:tcW w:w="2835"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Yasemin</w:t>
            </w:r>
            <w:proofErr w:type="spellEnd"/>
            <w:r w:rsidRPr="000D3888">
              <w:rPr>
                <w:rFonts w:cs="Times New Roman"/>
              </w:rPr>
              <w:t xml:space="preserve"> DURMAZ</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Şube</w:t>
            </w:r>
            <w:proofErr w:type="spellEnd"/>
            <w:r w:rsidRPr="000D3888">
              <w:rPr>
                <w:rFonts w:cs="Times New Roman"/>
              </w:rPr>
              <w:t xml:space="preserve"> </w:t>
            </w:r>
            <w:proofErr w:type="spellStart"/>
            <w:r w:rsidRPr="000D3888">
              <w:rPr>
                <w:rFonts w:cs="Times New Roman"/>
              </w:rPr>
              <w:t>Müdürü</w:t>
            </w:r>
            <w:proofErr w:type="spellEnd"/>
            <w:r w:rsidRPr="000D3888">
              <w:rPr>
                <w:rFonts w:cs="Times New Roman"/>
              </w:rPr>
              <w:t xml:space="preserve"> </w:t>
            </w:r>
          </w:p>
        </w:tc>
        <w:tc>
          <w:tcPr>
            <w:tcW w:w="3828"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969" w:type="dxa"/>
            <w:vMerge/>
          </w:tcPr>
          <w:p w:rsidR="000A2FF7" w:rsidRPr="000D3888" w:rsidRDefault="000A2FF7"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rPr>
            </w:pP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3</w:t>
            </w:r>
          </w:p>
        </w:tc>
        <w:tc>
          <w:tcPr>
            <w:tcW w:w="2835"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Bilal ULAŞ</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Şube</w:t>
            </w:r>
            <w:proofErr w:type="spellEnd"/>
            <w:r w:rsidRPr="000D3888">
              <w:rPr>
                <w:rFonts w:cs="Times New Roman"/>
              </w:rPr>
              <w:t xml:space="preserve"> </w:t>
            </w:r>
            <w:proofErr w:type="spellStart"/>
            <w:r w:rsidRPr="000D3888">
              <w:rPr>
                <w:rFonts w:cs="Times New Roman"/>
              </w:rPr>
              <w:t>Müdürü</w:t>
            </w:r>
            <w:proofErr w:type="spellEnd"/>
          </w:p>
        </w:tc>
        <w:tc>
          <w:tcPr>
            <w:tcW w:w="3828"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Personel</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969" w:type="dxa"/>
            <w:vMerge/>
            <w:tcBorders>
              <w:top w:val="none" w:sz="0" w:space="0" w:color="auto"/>
              <w:left w:val="none" w:sz="0" w:space="0" w:color="auto"/>
              <w:bottom w:val="none" w:sz="0" w:space="0" w:color="auto"/>
              <w:right w:val="none" w:sz="0" w:space="0" w:color="auto"/>
            </w:tcBorders>
          </w:tcPr>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0A2FF7" w:rsidRPr="000D3888" w:rsidTr="00396686">
        <w:trPr>
          <w:trHeight w:val="469"/>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4</w:t>
            </w:r>
          </w:p>
        </w:tc>
        <w:tc>
          <w:tcPr>
            <w:tcW w:w="2835"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r w:rsidRPr="000D3888">
              <w:rPr>
                <w:rFonts w:cs="Times New Roman"/>
              </w:rPr>
              <w:t>Mustafa ÇAVUŞ</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Bilgisayar</w:t>
            </w:r>
            <w:proofErr w:type="spellEnd"/>
            <w:r w:rsidRPr="000D3888">
              <w:rPr>
                <w:rFonts w:cs="Times New Roman"/>
              </w:rPr>
              <w:t xml:space="preserve"> </w:t>
            </w:r>
            <w:proofErr w:type="spellStart"/>
            <w:r w:rsidRPr="000D3888">
              <w:rPr>
                <w:rFonts w:cs="Times New Roman"/>
              </w:rPr>
              <w:t>İşletmeni</w:t>
            </w:r>
            <w:proofErr w:type="spellEnd"/>
          </w:p>
        </w:tc>
        <w:tc>
          <w:tcPr>
            <w:tcW w:w="3828"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Personel</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969" w:type="dxa"/>
            <w:vMerge/>
          </w:tcPr>
          <w:p w:rsidR="000A2FF7" w:rsidRPr="000D3888" w:rsidRDefault="000A2FF7"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69"/>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5</w:t>
            </w:r>
          </w:p>
        </w:tc>
        <w:tc>
          <w:tcPr>
            <w:tcW w:w="2835"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Av. Fatma GÜLMEZOĞLU</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Hukuk</w:t>
            </w:r>
            <w:proofErr w:type="spellEnd"/>
            <w:r w:rsidRPr="000D3888">
              <w:rPr>
                <w:rFonts w:cs="Times New Roman"/>
              </w:rPr>
              <w:t xml:space="preserve"> </w:t>
            </w:r>
            <w:proofErr w:type="spellStart"/>
            <w:r w:rsidRPr="000D3888">
              <w:rPr>
                <w:rFonts w:cs="Times New Roman"/>
              </w:rPr>
              <w:t>Müşaviri</w:t>
            </w:r>
            <w:proofErr w:type="spellEnd"/>
          </w:p>
        </w:tc>
        <w:tc>
          <w:tcPr>
            <w:tcW w:w="3828"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Hukuk</w:t>
            </w:r>
            <w:proofErr w:type="spellEnd"/>
            <w:r w:rsidRPr="000D3888">
              <w:rPr>
                <w:rFonts w:cs="Times New Roman"/>
              </w:rPr>
              <w:t xml:space="preserve"> </w:t>
            </w:r>
            <w:proofErr w:type="spellStart"/>
            <w:r w:rsidRPr="000D3888">
              <w:rPr>
                <w:rFonts w:cs="Times New Roman"/>
              </w:rPr>
              <w:t>Müşavirliği</w:t>
            </w:r>
            <w:proofErr w:type="spellEnd"/>
            <w:r w:rsidRPr="000D3888">
              <w:rPr>
                <w:rFonts w:cs="Times New Roman"/>
              </w:rPr>
              <w:t xml:space="preserve"> </w:t>
            </w:r>
          </w:p>
        </w:tc>
        <w:tc>
          <w:tcPr>
            <w:tcW w:w="3969" w:type="dxa"/>
            <w:vMerge/>
            <w:tcBorders>
              <w:top w:val="none" w:sz="0" w:space="0" w:color="auto"/>
              <w:left w:val="none" w:sz="0" w:space="0" w:color="auto"/>
              <w:bottom w:val="none" w:sz="0" w:space="0" w:color="auto"/>
              <w:right w:val="none" w:sz="0" w:space="0" w:color="auto"/>
            </w:tcBorders>
          </w:tcPr>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0A2FF7" w:rsidRPr="000D3888" w:rsidTr="00396686">
        <w:trPr>
          <w:trHeight w:val="433"/>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6</w:t>
            </w:r>
          </w:p>
        </w:tc>
        <w:tc>
          <w:tcPr>
            <w:tcW w:w="2835"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r>
              <w:rPr>
                <w:rFonts w:cs="Times New Roman"/>
              </w:rPr>
              <w:t>Hayri KARACA</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3828"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Personel</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969" w:type="dxa"/>
            <w:vMerge/>
          </w:tcPr>
          <w:p w:rsidR="000A2FF7" w:rsidRPr="000D3888" w:rsidRDefault="000A2FF7"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81"/>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7</w:t>
            </w:r>
          </w:p>
        </w:tc>
        <w:tc>
          <w:tcPr>
            <w:tcW w:w="2835"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Tahsin</w:t>
            </w:r>
            <w:proofErr w:type="spellEnd"/>
            <w:r w:rsidRPr="000D3888">
              <w:rPr>
                <w:rFonts w:cs="Times New Roman"/>
                <w:color w:val="000000" w:themeColor="text1"/>
              </w:rPr>
              <w:t xml:space="preserve"> YILDIRIM</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828"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İslami</w:t>
            </w:r>
            <w:proofErr w:type="spellEnd"/>
            <w:r w:rsidRPr="000D3888">
              <w:rPr>
                <w:rFonts w:cs="Times New Roman"/>
              </w:rPr>
              <w:t xml:space="preserve"> </w:t>
            </w:r>
            <w:proofErr w:type="spellStart"/>
            <w:r w:rsidRPr="000D3888">
              <w:rPr>
                <w:rFonts w:cs="Times New Roman"/>
              </w:rPr>
              <w:t>İlimler</w:t>
            </w:r>
            <w:proofErr w:type="spellEnd"/>
            <w:r w:rsidRPr="000D3888">
              <w:rPr>
                <w:rFonts w:cs="Times New Roman"/>
              </w:rPr>
              <w:t xml:space="preserve"> </w:t>
            </w:r>
            <w:proofErr w:type="spellStart"/>
            <w:r w:rsidRPr="000D3888">
              <w:rPr>
                <w:rFonts w:cs="Times New Roman"/>
              </w:rPr>
              <w:t>Fakültesi</w:t>
            </w:r>
            <w:proofErr w:type="spellEnd"/>
          </w:p>
        </w:tc>
        <w:tc>
          <w:tcPr>
            <w:tcW w:w="3969" w:type="dxa"/>
            <w:vMerge/>
            <w:tcBorders>
              <w:top w:val="none" w:sz="0" w:space="0" w:color="auto"/>
              <w:left w:val="none" w:sz="0" w:space="0" w:color="auto"/>
              <w:bottom w:val="none" w:sz="0" w:space="0" w:color="auto"/>
              <w:right w:val="none" w:sz="0" w:space="0" w:color="auto"/>
            </w:tcBorders>
          </w:tcPr>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0A2FF7" w:rsidRPr="000D3888" w:rsidTr="00396686">
        <w:trPr>
          <w:trHeight w:val="527"/>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8</w:t>
            </w:r>
          </w:p>
        </w:tc>
        <w:tc>
          <w:tcPr>
            <w:tcW w:w="2835"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Prof</w:t>
            </w:r>
            <w:r w:rsidRPr="000D3888">
              <w:rPr>
                <w:rFonts w:cs="Times New Roman"/>
              </w:rPr>
              <w:t>.</w:t>
            </w:r>
            <w:proofErr w:type="spellEnd"/>
            <w:r w:rsidRPr="000D3888">
              <w:rPr>
                <w:rFonts w:cs="Times New Roman"/>
              </w:rPr>
              <w:t xml:space="preserve"> </w:t>
            </w:r>
            <w:proofErr w:type="spellStart"/>
            <w:r w:rsidRPr="000D3888">
              <w:rPr>
                <w:rFonts w:cs="Times New Roman"/>
              </w:rPr>
              <w:t>Dr.</w:t>
            </w:r>
            <w:proofErr w:type="spellEnd"/>
            <w:r w:rsidRPr="000D3888">
              <w:rPr>
                <w:rFonts w:cs="Times New Roman"/>
              </w:rPr>
              <w:t xml:space="preserve"> </w:t>
            </w:r>
            <w:proofErr w:type="spellStart"/>
            <w:r w:rsidRPr="000D3888">
              <w:rPr>
                <w:rFonts w:cs="Times New Roman"/>
              </w:rPr>
              <w:t>Atilla</w:t>
            </w:r>
            <w:proofErr w:type="spellEnd"/>
            <w:r w:rsidRPr="000D3888">
              <w:rPr>
                <w:rFonts w:cs="Times New Roman"/>
              </w:rPr>
              <w:t xml:space="preserve"> AKBABA</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Öğretim</w:t>
            </w:r>
            <w:proofErr w:type="spellEnd"/>
            <w:r>
              <w:rPr>
                <w:rFonts w:cs="Times New Roman"/>
              </w:rPr>
              <w:t xml:space="preserve"> </w:t>
            </w:r>
            <w:proofErr w:type="spellStart"/>
            <w:r>
              <w:rPr>
                <w:rFonts w:cs="Times New Roman"/>
              </w:rPr>
              <w:t>Üyesi</w:t>
            </w:r>
            <w:proofErr w:type="spellEnd"/>
          </w:p>
        </w:tc>
        <w:tc>
          <w:tcPr>
            <w:tcW w:w="3828" w:type="dxa"/>
            <w:vAlign w:val="center"/>
          </w:tcPr>
          <w:p w:rsidR="000A2FF7" w:rsidRPr="000D3888" w:rsidRDefault="000A2FF7" w:rsidP="0039668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roofErr w:type="spellStart"/>
            <w:r>
              <w:rPr>
                <w:rFonts w:cs="Times New Roman"/>
              </w:rPr>
              <w:t>Turizm</w:t>
            </w:r>
            <w:proofErr w:type="spellEnd"/>
            <w:r>
              <w:rPr>
                <w:rFonts w:cs="Times New Roman"/>
              </w:rPr>
              <w:t xml:space="preserve"> </w:t>
            </w:r>
            <w:proofErr w:type="spellStart"/>
            <w:r>
              <w:rPr>
                <w:rFonts w:cs="Times New Roman"/>
              </w:rPr>
              <w:t>Fakültesi</w:t>
            </w:r>
            <w:proofErr w:type="spellEnd"/>
          </w:p>
        </w:tc>
        <w:tc>
          <w:tcPr>
            <w:tcW w:w="3969" w:type="dxa"/>
            <w:vMerge/>
          </w:tcPr>
          <w:p w:rsidR="000A2FF7" w:rsidRPr="000D3888" w:rsidRDefault="000A2FF7"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9</w:t>
            </w:r>
          </w:p>
        </w:tc>
        <w:tc>
          <w:tcPr>
            <w:tcW w:w="2835"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Şehriban</w:t>
            </w:r>
            <w:proofErr w:type="spellEnd"/>
            <w:r w:rsidRPr="000D3888">
              <w:rPr>
                <w:rFonts w:cs="Times New Roman"/>
              </w:rPr>
              <w:t xml:space="preserve"> AYGÜN</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Öğretim</w:t>
            </w:r>
            <w:proofErr w:type="spellEnd"/>
            <w:r w:rsidRPr="000D3888">
              <w:rPr>
                <w:rFonts w:cs="Times New Roman"/>
              </w:rPr>
              <w:t xml:space="preserve"> </w:t>
            </w:r>
            <w:proofErr w:type="spellStart"/>
            <w:r w:rsidRPr="000D3888">
              <w:rPr>
                <w:rFonts w:cs="Times New Roman"/>
              </w:rPr>
              <w:t>Görevlisi</w:t>
            </w:r>
            <w:proofErr w:type="spellEnd"/>
          </w:p>
        </w:tc>
        <w:tc>
          <w:tcPr>
            <w:tcW w:w="3828"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roofErr w:type="spellStart"/>
            <w:r w:rsidRPr="000D3888">
              <w:rPr>
                <w:rFonts w:cs="Times New Roman"/>
              </w:rPr>
              <w:t>Çelebi</w:t>
            </w:r>
            <w:proofErr w:type="spellEnd"/>
            <w:r w:rsidRPr="000D3888">
              <w:rPr>
                <w:rFonts w:cs="Times New Roman"/>
              </w:rPr>
              <w:t xml:space="preserve"> </w:t>
            </w:r>
            <w:proofErr w:type="spellStart"/>
            <w:r w:rsidRPr="000D3888">
              <w:rPr>
                <w:rFonts w:cs="Times New Roman"/>
              </w:rPr>
              <w:t>Meslek</w:t>
            </w:r>
            <w:proofErr w:type="spellEnd"/>
            <w:r w:rsidRPr="000D3888">
              <w:rPr>
                <w:rFonts w:cs="Times New Roman"/>
              </w:rPr>
              <w:t xml:space="preserve"> </w:t>
            </w:r>
            <w:proofErr w:type="spellStart"/>
            <w:r w:rsidRPr="000D3888">
              <w:rPr>
                <w:rFonts w:cs="Times New Roman"/>
              </w:rPr>
              <w:t>Yüksekokulu</w:t>
            </w:r>
            <w:proofErr w:type="spellEnd"/>
          </w:p>
        </w:tc>
        <w:tc>
          <w:tcPr>
            <w:tcW w:w="3969" w:type="dxa"/>
            <w:vMerge/>
            <w:tcBorders>
              <w:top w:val="none" w:sz="0" w:space="0" w:color="auto"/>
              <w:left w:val="none" w:sz="0" w:space="0" w:color="auto"/>
              <w:bottom w:val="none" w:sz="0" w:space="0" w:color="auto"/>
              <w:right w:val="none" w:sz="0" w:space="0" w:color="auto"/>
            </w:tcBorders>
          </w:tcPr>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0A2FF7" w:rsidRPr="000D3888" w:rsidTr="00396686">
        <w:trPr>
          <w:trHeight w:val="487"/>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10</w:t>
            </w:r>
          </w:p>
        </w:tc>
        <w:tc>
          <w:tcPr>
            <w:tcW w:w="2835"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Zarife</w:t>
            </w:r>
            <w:proofErr w:type="spellEnd"/>
            <w:r w:rsidRPr="000D3888">
              <w:rPr>
                <w:rFonts w:cs="Times New Roman"/>
                <w:color w:val="000000" w:themeColor="text1"/>
              </w:rPr>
              <w:t xml:space="preserve"> ERDOĞAN </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Şube</w:t>
            </w:r>
            <w:proofErr w:type="spellEnd"/>
            <w:r w:rsidRPr="000D3888">
              <w:rPr>
                <w:rFonts w:cs="Times New Roman"/>
                <w:color w:val="000000" w:themeColor="text1"/>
              </w:rPr>
              <w:t xml:space="preserve"> </w:t>
            </w:r>
            <w:proofErr w:type="spellStart"/>
            <w:r w:rsidRPr="000D3888">
              <w:rPr>
                <w:rFonts w:cs="Times New Roman"/>
                <w:color w:val="000000" w:themeColor="text1"/>
              </w:rPr>
              <w:t>Müdürü</w:t>
            </w:r>
            <w:proofErr w:type="spellEnd"/>
          </w:p>
        </w:tc>
        <w:tc>
          <w:tcPr>
            <w:tcW w:w="3828"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Döner</w:t>
            </w:r>
            <w:proofErr w:type="spellEnd"/>
            <w:r w:rsidRPr="000D3888">
              <w:rPr>
                <w:rFonts w:cs="Times New Roman"/>
              </w:rPr>
              <w:t xml:space="preserve"> </w:t>
            </w:r>
            <w:proofErr w:type="spellStart"/>
            <w:r w:rsidRPr="000D3888">
              <w:rPr>
                <w:rFonts w:cs="Times New Roman"/>
              </w:rPr>
              <w:t>Sermaye</w:t>
            </w:r>
            <w:proofErr w:type="spellEnd"/>
            <w:r w:rsidRPr="000D3888">
              <w:rPr>
                <w:rFonts w:cs="Times New Roman"/>
              </w:rPr>
              <w:t xml:space="preserve"> </w:t>
            </w:r>
            <w:proofErr w:type="spellStart"/>
            <w:r w:rsidRPr="000D3888">
              <w:rPr>
                <w:rFonts w:cs="Times New Roman"/>
              </w:rPr>
              <w:t>İşletme</w:t>
            </w:r>
            <w:proofErr w:type="spellEnd"/>
            <w:r w:rsidRPr="000D3888">
              <w:rPr>
                <w:rFonts w:cs="Times New Roman"/>
              </w:rPr>
              <w:t xml:space="preserve"> </w:t>
            </w:r>
            <w:proofErr w:type="spellStart"/>
            <w:r w:rsidRPr="000D3888">
              <w:rPr>
                <w:rFonts w:cs="Times New Roman"/>
              </w:rPr>
              <w:t>Müdürlüğü</w:t>
            </w:r>
            <w:proofErr w:type="spellEnd"/>
          </w:p>
        </w:tc>
        <w:tc>
          <w:tcPr>
            <w:tcW w:w="3969" w:type="dxa"/>
            <w:vMerge/>
          </w:tcPr>
          <w:p w:rsidR="000A2FF7" w:rsidRPr="000D3888" w:rsidRDefault="000A2FF7"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bl>
    <w:p w:rsidR="000A2FF7" w:rsidRPr="000A2FF7" w:rsidRDefault="000A2FF7" w:rsidP="000A2FF7">
      <w:pPr>
        <w:pStyle w:val="Default"/>
        <w:jc w:val="center"/>
        <w:rPr>
          <w:b/>
        </w:rPr>
      </w:pPr>
    </w:p>
    <w:p w:rsidR="00D23B6E" w:rsidRPr="000A2FF7" w:rsidRDefault="00D23B6E" w:rsidP="00D23B6E">
      <w:pPr>
        <w:pStyle w:val="Default"/>
        <w:rPr>
          <w:b/>
        </w:rPr>
      </w:pPr>
    </w:p>
    <w:p w:rsidR="00D23B6E" w:rsidRDefault="00D23B6E" w:rsidP="00D23B6E">
      <w:pPr>
        <w:pStyle w:val="Default"/>
      </w:pPr>
    </w:p>
    <w:p w:rsidR="00D23B6E" w:rsidRDefault="00D23B6E" w:rsidP="00D23B6E">
      <w:pPr>
        <w:pStyle w:val="Default"/>
        <w:rPr>
          <w:color w:val="auto"/>
        </w:rPr>
      </w:pPr>
    </w:p>
    <w:p w:rsidR="00D23B6E" w:rsidRDefault="00D23B6E" w:rsidP="00D23B6E">
      <w:pPr>
        <w:pStyle w:val="Default"/>
        <w:jc w:val="center"/>
        <w:rPr>
          <w:b/>
          <w:color w:val="auto"/>
          <w:sz w:val="48"/>
          <w:szCs w:val="48"/>
        </w:rPr>
      </w:pPr>
    </w:p>
    <w:p w:rsidR="000A2FF7" w:rsidRDefault="00396686" w:rsidP="000A2FF7">
      <w:pPr>
        <w:tabs>
          <w:tab w:val="left" w:pos="2940"/>
        </w:tabs>
        <w:jc w:val="center"/>
        <w:rPr>
          <w:rFonts w:cs="Times New Roman"/>
          <w:b/>
        </w:rPr>
      </w:pPr>
      <w:r>
        <w:rPr>
          <w:rFonts w:cs="Times New Roman"/>
          <w:b/>
        </w:rPr>
        <w:t xml:space="preserve">2. </w:t>
      </w:r>
      <w:r w:rsidR="000A2FF7" w:rsidRPr="000D3888">
        <w:rPr>
          <w:rFonts w:cs="Times New Roman"/>
          <w:b/>
        </w:rPr>
        <w:t>RİSK DEĞERLENDİRME STANDARTLARI ÇALIŞMA GRUBU</w:t>
      </w:r>
    </w:p>
    <w:p w:rsidR="000A2FF7" w:rsidRPr="000D3888" w:rsidRDefault="000A2FF7" w:rsidP="000A2FF7">
      <w:pPr>
        <w:tabs>
          <w:tab w:val="left" w:pos="2940"/>
        </w:tabs>
        <w:jc w:val="center"/>
        <w:rPr>
          <w:rFonts w:cs="Times New Roman"/>
          <w:b/>
        </w:rPr>
      </w:pPr>
    </w:p>
    <w:tbl>
      <w:tblPr>
        <w:tblStyle w:val="OrtaKlavuz3-Vurgu5"/>
        <w:tblW w:w="13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3402"/>
        <w:gridCol w:w="2126"/>
        <w:gridCol w:w="3686"/>
        <w:gridCol w:w="3544"/>
      </w:tblGrid>
      <w:tr w:rsidR="000A2FF7" w:rsidRPr="000D3888" w:rsidTr="00396686">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tcPr>
          <w:p w:rsidR="000A2FF7" w:rsidRPr="00396686" w:rsidRDefault="000A2FF7" w:rsidP="003D33B6">
            <w:pPr>
              <w:tabs>
                <w:tab w:val="left" w:pos="2940"/>
              </w:tabs>
              <w:jc w:val="center"/>
              <w:rPr>
                <w:rFonts w:cs="Times New Roman"/>
                <w:b w:val="0"/>
                <w:color w:val="000000" w:themeColor="text1"/>
              </w:rPr>
            </w:pPr>
            <w:r w:rsidRPr="00396686">
              <w:rPr>
                <w:rFonts w:cs="Times New Roman"/>
                <w:color w:val="000000" w:themeColor="text1"/>
              </w:rPr>
              <w:t>SIRA NO</w:t>
            </w:r>
          </w:p>
        </w:tc>
        <w:tc>
          <w:tcPr>
            <w:tcW w:w="3402"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ADI SOYADI</w:t>
            </w:r>
          </w:p>
        </w:tc>
        <w:tc>
          <w:tcPr>
            <w:tcW w:w="2126"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UNVANI</w:t>
            </w:r>
          </w:p>
        </w:tc>
        <w:tc>
          <w:tcPr>
            <w:tcW w:w="3686"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BİRİMİ</w:t>
            </w:r>
          </w:p>
        </w:tc>
        <w:tc>
          <w:tcPr>
            <w:tcW w:w="3544" w:type="dxa"/>
            <w:tcBorders>
              <w:top w:val="none" w:sz="0" w:space="0" w:color="auto"/>
              <w:left w:val="none" w:sz="0" w:space="0" w:color="auto"/>
              <w:bottom w:val="none" w:sz="0" w:space="0" w:color="auto"/>
              <w:right w:val="none" w:sz="0" w:space="0" w:color="auto"/>
            </w:tcBorders>
          </w:tcPr>
          <w:p w:rsidR="000A2FF7" w:rsidRPr="00396686" w:rsidRDefault="000A2FF7" w:rsidP="003D33B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ÇALIŞMA YAPILACAK STANDARTLAR</w:t>
            </w: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1</w:t>
            </w:r>
          </w:p>
        </w:tc>
        <w:tc>
          <w:tcPr>
            <w:tcW w:w="3402"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Yrd</w:t>
            </w:r>
            <w:proofErr w:type="spellEnd"/>
            <w:r>
              <w:rPr>
                <w:rFonts w:cs="Times New Roman"/>
              </w:rPr>
              <w:t xml:space="preserve">. </w:t>
            </w:r>
            <w:proofErr w:type="spellStart"/>
            <w:r>
              <w:rPr>
                <w:rFonts w:cs="Times New Roman"/>
              </w:rPr>
              <w:t>Doç</w:t>
            </w:r>
            <w:proofErr w:type="spellEnd"/>
            <w:r>
              <w:rPr>
                <w:rFonts w:cs="Times New Roman"/>
              </w:rPr>
              <w:t xml:space="preserve">. </w:t>
            </w:r>
            <w:proofErr w:type="spellStart"/>
            <w:r>
              <w:rPr>
                <w:rFonts w:cs="Times New Roman"/>
              </w:rPr>
              <w:t>Dr.</w:t>
            </w:r>
            <w:proofErr w:type="spellEnd"/>
            <w:r>
              <w:rPr>
                <w:rFonts w:cs="Times New Roman"/>
              </w:rPr>
              <w:t xml:space="preserve"> M. </w:t>
            </w:r>
            <w:proofErr w:type="spellStart"/>
            <w:r>
              <w:rPr>
                <w:rFonts w:cs="Times New Roman"/>
              </w:rPr>
              <w:t>Cemal</w:t>
            </w:r>
            <w:proofErr w:type="spellEnd"/>
            <w:r>
              <w:rPr>
                <w:rFonts w:cs="Times New Roman"/>
              </w:rPr>
              <w:t xml:space="preserve"> </w:t>
            </w:r>
            <w:r w:rsidRPr="000D3888">
              <w:rPr>
                <w:rFonts w:cs="Times New Roman"/>
              </w:rPr>
              <w:t>KAHYA</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Dekan</w:t>
            </w:r>
            <w:proofErr w:type="spellEnd"/>
            <w:r w:rsidRPr="000D3888">
              <w:rPr>
                <w:rFonts w:cs="Times New Roman"/>
              </w:rPr>
              <w:t xml:space="preserve"> </w:t>
            </w:r>
            <w:proofErr w:type="spellStart"/>
            <w:r w:rsidRPr="000D3888">
              <w:rPr>
                <w:rFonts w:cs="Times New Roman"/>
              </w:rPr>
              <w:t>Yardımcısı</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Tıp </w:t>
            </w:r>
            <w:proofErr w:type="spellStart"/>
            <w:r w:rsidRPr="000D3888">
              <w:rPr>
                <w:rFonts w:cs="Times New Roman"/>
              </w:rPr>
              <w:t>Fakültesi</w:t>
            </w:r>
            <w:proofErr w:type="spellEnd"/>
          </w:p>
        </w:tc>
        <w:tc>
          <w:tcPr>
            <w:tcW w:w="3544" w:type="dxa"/>
            <w:vMerge w:val="restart"/>
            <w:tcBorders>
              <w:top w:val="none" w:sz="0" w:space="0" w:color="auto"/>
              <w:left w:val="none" w:sz="0" w:space="0" w:color="auto"/>
              <w:bottom w:val="none" w:sz="0" w:space="0" w:color="auto"/>
              <w:right w:val="none" w:sz="0" w:space="0" w:color="auto"/>
            </w:tcBorders>
          </w:tcPr>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0A2FF7" w:rsidRPr="000D77A7"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77A7">
              <w:rPr>
                <w:rFonts w:cs="Times New Roman"/>
              </w:rPr>
              <w:t xml:space="preserve">1. </w:t>
            </w:r>
            <w:proofErr w:type="spellStart"/>
            <w:r w:rsidRPr="000D77A7">
              <w:rPr>
                <w:rFonts w:cs="Times New Roman"/>
              </w:rPr>
              <w:t>Risklerin</w:t>
            </w:r>
            <w:proofErr w:type="spellEnd"/>
            <w:r w:rsidRPr="000D77A7">
              <w:rPr>
                <w:rFonts w:cs="Times New Roman"/>
              </w:rPr>
              <w:t xml:space="preserve"> </w:t>
            </w:r>
            <w:proofErr w:type="spellStart"/>
            <w:r w:rsidRPr="000D77A7">
              <w:rPr>
                <w:rFonts w:cs="Times New Roman"/>
              </w:rPr>
              <w:t>Belirlenmesi</w:t>
            </w:r>
            <w:proofErr w:type="spellEnd"/>
            <w:r w:rsidRPr="000D77A7">
              <w:rPr>
                <w:rFonts w:cs="Times New Roman"/>
              </w:rPr>
              <w:t xml:space="preserve"> </w:t>
            </w:r>
            <w:proofErr w:type="spellStart"/>
            <w:r w:rsidRPr="000D77A7">
              <w:rPr>
                <w:rFonts w:cs="Times New Roman"/>
              </w:rPr>
              <w:t>ve</w:t>
            </w:r>
            <w:proofErr w:type="spellEnd"/>
            <w:r w:rsidRPr="000D77A7">
              <w:rPr>
                <w:rFonts w:cs="Times New Roman"/>
              </w:rPr>
              <w:t xml:space="preserve"> </w:t>
            </w:r>
            <w:proofErr w:type="spellStart"/>
            <w:r w:rsidRPr="000D77A7">
              <w:rPr>
                <w:rFonts w:cs="Times New Roman"/>
              </w:rPr>
              <w:t>Değerlendirilmesi</w:t>
            </w:r>
            <w:proofErr w:type="spellEnd"/>
          </w:p>
          <w:p w:rsidR="000A2FF7" w:rsidRPr="000D3888" w:rsidRDefault="000A2FF7" w:rsidP="003D33B6">
            <w:pPr>
              <w:cnfStyle w:val="000000100000" w:firstRow="0" w:lastRow="0" w:firstColumn="0" w:lastColumn="0" w:oddVBand="0" w:evenVBand="0" w:oddHBand="1" w:evenHBand="0" w:firstRowFirstColumn="0" w:firstRowLastColumn="0" w:lastRowFirstColumn="0" w:lastRowLastColumn="0"/>
              <w:rPr>
                <w:rFonts w:cs="Times New Roman"/>
              </w:rPr>
            </w:pPr>
            <w:r w:rsidRPr="000D77A7">
              <w:rPr>
                <w:rFonts w:cs="Times New Roman"/>
              </w:rPr>
              <w:t xml:space="preserve">2. </w:t>
            </w:r>
            <w:proofErr w:type="spellStart"/>
            <w:r w:rsidRPr="000D77A7">
              <w:rPr>
                <w:rFonts w:cs="Times New Roman"/>
              </w:rPr>
              <w:t>Planlama</w:t>
            </w:r>
            <w:proofErr w:type="spellEnd"/>
            <w:r w:rsidRPr="000D77A7">
              <w:rPr>
                <w:rFonts w:cs="Times New Roman"/>
              </w:rPr>
              <w:t xml:space="preserve"> </w:t>
            </w:r>
            <w:proofErr w:type="spellStart"/>
            <w:r w:rsidRPr="000D77A7">
              <w:rPr>
                <w:rFonts w:cs="Times New Roman"/>
              </w:rPr>
              <w:t>ve</w:t>
            </w:r>
            <w:proofErr w:type="spellEnd"/>
            <w:r w:rsidRPr="000D77A7">
              <w:rPr>
                <w:rFonts w:cs="Times New Roman"/>
              </w:rPr>
              <w:t xml:space="preserve"> </w:t>
            </w:r>
            <w:proofErr w:type="spellStart"/>
            <w:r w:rsidRPr="000D77A7">
              <w:rPr>
                <w:rFonts w:cs="Times New Roman"/>
              </w:rPr>
              <w:t>Programlama</w:t>
            </w:r>
            <w:proofErr w:type="spellEnd"/>
          </w:p>
        </w:tc>
      </w:tr>
      <w:tr w:rsidR="000A2FF7" w:rsidRPr="000D3888" w:rsidTr="00396686">
        <w:trPr>
          <w:trHeight w:val="454"/>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2</w:t>
            </w:r>
          </w:p>
        </w:tc>
        <w:tc>
          <w:tcPr>
            <w:tcW w:w="3402"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Erkan</w:t>
            </w:r>
            <w:proofErr w:type="spellEnd"/>
            <w:r w:rsidRPr="000D3888">
              <w:rPr>
                <w:rFonts w:cs="Times New Roman"/>
              </w:rPr>
              <w:t xml:space="preserve"> KÜÇÜKKILINÇ </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Başkanı</w:t>
            </w:r>
            <w:proofErr w:type="spellEnd"/>
          </w:p>
        </w:tc>
        <w:tc>
          <w:tcPr>
            <w:tcW w:w="368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r w:rsidRPr="000D3888">
              <w:rPr>
                <w:rFonts w:cs="Times New Roman"/>
              </w:rPr>
              <w:t xml:space="preserve"> </w:t>
            </w:r>
          </w:p>
        </w:tc>
        <w:tc>
          <w:tcPr>
            <w:tcW w:w="3544" w:type="dxa"/>
            <w:vMerge/>
          </w:tcPr>
          <w:p w:rsidR="000A2FF7" w:rsidRPr="000D3888" w:rsidRDefault="000A2FF7" w:rsidP="003D33B6">
            <w:pPr>
              <w:cnfStyle w:val="000000000000" w:firstRow="0" w:lastRow="0" w:firstColumn="0" w:lastColumn="0" w:oddVBand="0" w:evenVBand="0" w:oddHBand="0" w:evenHBand="0" w:firstRowFirstColumn="0" w:firstRowLastColumn="0" w:lastRowFirstColumn="0" w:lastRowLastColumn="0"/>
              <w:rPr>
                <w:rFonts w:cs="Times New Roman"/>
              </w:rPr>
            </w:pP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3</w:t>
            </w:r>
          </w:p>
        </w:tc>
        <w:tc>
          <w:tcPr>
            <w:tcW w:w="3402"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Yasemin</w:t>
            </w:r>
            <w:proofErr w:type="spellEnd"/>
            <w:r w:rsidRPr="000D3888">
              <w:rPr>
                <w:rFonts w:cs="Times New Roman"/>
              </w:rPr>
              <w:t xml:space="preserve"> DURMAZ</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Şube</w:t>
            </w:r>
            <w:proofErr w:type="spellEnd"/>
            <w:r w:rsidRPr="000D3888">
              <w:rPr>
                <w:rFonts w:cs="Times New Roman"/>
              </w:rPr>
              <w:t xml:space="preserve"> </w:t>
            </w:r>
            <w:proofErr w:type="spellStart"/>
            <w:r w:rsidRPr="000D3888">
              <w:rPr>
                <w:rFonts w:cs="Times New Roman"/>
              </w:rPr>
              <w:t>Müdürü</w:t>
            </w:r>
            <w:proofErr w:type="spellEnd"/>
            <w:r w:rsidRPr="000D3888">
              <w:rPr>
                <w:rFonts w:cs="Times New Roman"/>
              </w:rPr>
              <w:t xml:space="preserve"> </w:t>
            </w:r>
          </w:p>
        </w:tc>
        <w:tc>
          <w:tcPr>
            <w:tcW w:w="368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544" w:type="dxa"/>
            <w:vMerge/>
            <w:tcBorders>
              <w:top w:val="none" w:sz="0" w:space="0" w:color="auto"/>
              <w:left w:val="none" w:sz="0" w:space="0" w:color="auto"/>
              <w:bottom w:val="none" w:sz="0" w:space="0" w:color="auto"/>
              <w:right w:val="none" w:sz="0" w:space="0" w:color="auto"/>
            </w:tcBorders>
          </w:tcPr>
          <w:p w:rsidR="000A2FF7" w:rsidRPr="000D3888" w:rsidRDefault="000A2FF7" w:rsidP="003D33B6">
            <w:pPr>
              <w:cnfStyle w:val="000000100000" w:firstRow="0" w:lastRow="0" w:firstColumn="0" w:lastColumn="0" w:oddVBand="0" w:evenVBand="0" w:oddHBand="1" w:evenHBand="0" w:firstRowFirstColumn="0" w:firstRowLastColumn="0" w:lastRowFirstColumn="0" w:lastRowLastColumn="0"/>
              <w:rPr>
                <w:rFonts w:cs="Times New Roman"/>
              </w:rPr>
            </w:pPr>
          </w:p>
        </w:tc>
      </w:tr>
      <w:tr w:rsidR="000A2FF7" w:rsidRPr="000D3888" w:rsidTr="00396686">
        <w:trPr>
          <w:trHeight w:val="454"/>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4</w:t>
            </w:r>
          </w:p>
        </w:tc>
        <w:tc>
          <w:tcPr>
            <w:tcW w:w="3402"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Yrd</w:t>
            </w:r>
            <w:proofErr w:type="spellEnd"/>
            <w:r w:rsidRPr="000D3888">
              <w:rPr>
                <w:rFonts w:cs="Times New Roman"/>
              </w:rPr>
              <w:t xml:space="preserve">. </w:t>
            </w:r>
            <w:proofErr w:type="spellStart"/>
            <w:r w:rsidRPr="000D3888">
              <w:rPr>
                <w:rFonts w:cs="Times New Roman"/>
              </w:rPr>
              <w:t>Doç</w:t>
            </w:r>
            <w:proofErr w:type="spellEnd"/>
            <w:r w:rsidRPr="000D3888">
              <w:rPr>
                <w:rFonts w:cs="Times New Roman"/>
              </w:rPr>
              <w:t xml:space="preserve">. </w:t>
            </w:r>
            <w:proofErr w:type="spellStart"/>
            <w:r w:rsidRPr="000D3888">
              <w:rPr>
                <w:rFonts w:cs="Times New Roman"/>
              </w:rPr>
              <w:t>Dr.</w:t>
            </w:r>
            <w:proofErr w:type="spellEnd"/>
            <w:r w:rsidRPr="000D3888">
              <w:rPr>
                <w:rFonts w:cs="Times New Roman"/>
              </w:rPr>
              <w:t xml:space="preserve"> </w:t>
            </w:r>
            <w:proofErr w:type="spellStart"/>
            <w:r w:rsidRPr="000D3888">
              <w:rPr>
                <w:rFonts w:cs="Times New Roman"/>
              </w:rPr>
              <w:t>Hakkı</w:t>
            </w:r>
            <w:proofErr w:type="spellEnd"/>
            <w:r w:rsidRPr="000D3888">
              <w:rPr>
                <w:rFonts w:cs="Times New Roman"/>
              </w:rPr>
              <w:t xml:space="preserve"> DERELİ</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Dekan</w:t>
            </w:r>
            <w:proofErr w:type="spellEnd"/>
            <w:r w:rsidRPr="000D3888">
              <w:rPr>
                <w:rFonts w:cs="Times New Roman"/>
              </w:rPr>
              <w:t xml:space="preserve"> </w:t>
            </w:r>
            <w:proofErr w:type="spellStart"/>
            <w:r w:rsidRPr="000D3888">
              <w:rPr>
                <w:rFonts w:cs="Times New Roman"/>
              </w:rPr>
              <w:t>Yardımcısı</w:t>
            </w:r>
            <w:proofErr w:type="spellEnd"/>
          </w:p>
        </w:tc>
        <w:tc>
          <w:tcPr>
            <w:tcW w:w="368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r w:rsidRPr="000D3888">
              <w:rPr>
                <w:rFonts w:cs="Times New Roman"/>
              </w:rPr>
              <w:t xml:space="preserve">Su </w:t>
            </w:r>
            <w:proofErr w:type="spellStart"/>
            <w:r w:rsidRPr="000D3888">
              <w:rPr>
                <w:rFonts w:cs="Times New Roman"/>
              </w:rPr>
              <w:t>Ürünleri</w:t>
            </w:r>
            <w:proofErr w:type="spellEnd"/>
            <w:r w:rsidRPr="000D3888">
              <w:rPr>
                <w:rFonts w:cs="Times New Roman"/>
              </w:rPr>
              <w:t xml:space="preserve"> </w:t>
            </w:r>
            <w:proofErr w:type="spellStart"/>
            <w:r w:rsidRPr="000D3888">
              <w:rPr>
                <w:rFonts w:cs="Times New Roman"/>
              </w:rPr>
              <w:t>Fakültesi</w:t>
            </w:r>
            <w:proofErr w:type="spellEnd"/>
          </w:p>
        </w:tc>
        <w:tc>
          <w:tcPr>
            <w:tcW w:w="3544" w:type="dxa"/>
            <w:vMerge/>
          </w:tcPr>
          <w:p w:rsidR="000A2FF7" w:rsidRPr="000D3888" w:rsidRDefault="000A2FF7" w:rsidP="003D33B6">
            <w:pPr>
              <w:cnfStyle w:val="000000000000" w:firstRow="0" w:lastRow="0" w:firstColumn="0" w:lastColumn="0" w:oddVBand="0" w:evenVBand="0" w:oddHBand="0" w:evenHBand="0" w:firstRowFirstColumn="0" w:firstRowLastColumn="0" w:lastRowFirstColumn="0" w:lastRowLastColumn="0"/>
              <w:rPr>
                <w:rFonts w:cs="Times New Roman"/>
              </w:rPr>
            </w:pP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5</w:t>
            </w:r>
          </w:p>
        </w:tc>
        <w:tc>
          <w:tcPr>
            <w:tcW w:w="3402"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Ramazan KAVRUK</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Su </w:t>
            </w:r>
            <w:proofErr w:type="spellStart"/>
            <w:r w:rsidRPr="000D3888">
              <w:rPr>
                <w:rFonts w:cs="Times New Roman"/>
              </w:rPr>
              <w:t>Ürünleri</w:t>
            </w:r>
            <w:proofErr w:type="spellEnd"/>
            <w:r w:rsidRPr="000D3888">
              <w:rPr>
                <w:rFonts w:cs="Times New Roman"/>
              </w:rPr>
              <w:t xml:space="preserve"> </w:t>
            </w:r>
            <w:proofErr w:type="spellStart"/>
            <w:r w:rsidRPr="000D3888">
              <w:rPr>
                <w:rFonts w:cs="Times New Roman"/>
              </w:rPr>
              <w:t>Fakültesi</w:t>
            </w:r>
            <w:proofErr w:type="spellEnd"/>
          </w:p>
        </w:tc>
        <w:tc>
          <w:tcPr>
            <w:tcW w:w="3544" w:type="dxa"/>
            <w:vMerge/>
            <w:tcBorders>
              <w:top w:val="none" w:sz="0" w:space="0" w:color="auto"/>
              <w:left w:val="none" w:sz="0" w:space="0" w:color="auto"/>
              <w:bottom w:val="none" w:sz="0" w:space="0" w:color="auto"/>
              <w:right w:val="none" w:sz="0" w:space="0" w:color="auto"/>
            </w:tcBorders>
          </w:tcPr>
          <w:p w:rsidR="000A2FF7" w:rsidRPr="000D3888" w:rsidRDefault="000A2FF7" w:rsidP="003D33B6">
            <w:pPr>
              <w:cnfStyle w:val="000000100000" w:firstRow="0" w:lastRow="0" w:firstColumn="0" w:lastColumn="0" w:oddVBand="0" w:evenVBand="0" w:oddHBand="1" w:evenHBand="0" w:firstRowFirstColumn="0" w:firstRowLastColumn="0" w:lastRowFirstColumn="0" w:lastRowLastColumn="0"/>
              <w:rPr>
                <w:rFonts w:cs="Times New Roman"/>
              </w:rPr>
            </w:pPr>
          </w:p>
        </w:tc>
      </w:tr>
      <w:tr w:rsidR="000A2FF7" w:rsidRPr="000D3888" w:rsidTr="00396686">
        <w:trPr>
          <w:trHeight w:val="454"/>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6</w:t>
            </w:r>
          </w:p>
        </w:tc>
        <w:tc>
          <w:tcPr>
            <w:tcW w:w="3402"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Yrd</w:t>
            </w:r>
            <w:proofErr w:type="spellEnd"/>
            <w:r w:rsidRPr="000D3888">
              <w:rPr>
                <w:rFonts w:cs="Times New Roman"/>
              </w:rPr>
              <w:t xml:space="preserve">. </w:t>
            </w:r>
            <w:proofErr w:type="spellStart"/>
            <w:r w:rsidRPr="000D3888">
              <w:rPr>
                <w:rFonts w:cs="Times New Roman"/>
              </w:rPr>
              <w:t>Doç</w:t>
            </w:r>
            <w:proofErr w:type="spellEnd"/>
            <w:r w:rsidRPr="000D3888">
              <w:rPr>
                <w:rFonts w:cs="Times New Roman"/>
              </w:rPr>
              <w:t xml:space="preserve">. </w:t>
            </w:r>
            <w:proofErr w:type="spellStart"/>
            <w:r w:rsidRPr="000D3888">
              <w:rPr>
                <w:rFonts w:cs="Times New Roman"/>
              </w:rPr>
              <w:t>Dr.</w:t>
            </w:r>
            <w:proofErr w:type="spellEnd"/>
            <w:r w:rsidRPr="000D3888">
              <w:rPr>
                <w:rFonts w:cs="Times New Roman"/>
              </w:rPr>
              <w:t xml:space="preserve"> Mustafa </w:t>
            </w:r>
            <w:proofErr w:type="spellStart"/>
            <w:r w:rsidRPr="000D3888">
              <w:rPr>
                <w:rFonts w:cs="Times New Roman"/>
              </w:rPr>
              <w:t>Erhan</w:t>
            </w:r>
            <w:proofErr w:type="spellEnd"/>
            <w:r w:rsidRPr="000D3888">
              <w:rPr>
                <w:rFonts w:cs="Times New Roman"/>
              </w:rPr>
              <w:t xml:space="preserve"> BİLMAN</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Öğretim</w:t>
            </w:r>
            <w:proofErr w:type="spellEnd"/>
            <w:r w:rsidRPr="000D3888">
              <w:rPr>
                <w:rFonts w:cs="Times New Roman"/>
              </w:rPr>
              <w:t xml:space="preserve"> </w:t>
            </w:r>
            <w:proofErr w:type="spellStart"/>
            <w:r w:rsidRPr="000D3888">
              <w:rPr>
                <w:rFonts w:cs="Times New Roman"/>
              </w:rPr>
              <w:t>Üyesi</w:t>
            </w:r>
            <w:proofErr w:type="spellEnd"/>
          </w:p>
        </w:tc>
        <w:tc>
          <w:tcPr>
            <w:tcW w:w="368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İktisadi</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İdari</w:t>
            </w:r>
            <w:proofErr w:type="spellEnd"/>
            <w:r w:rsidRPr="000D3888">
              <w:rPr>
                <w:rFonts w:cs="Times New Roman"/>
              </w:rPr>
              <w:t xml:space="preserve"> </w:t>
            </w:r>
            <w:proofErr w:type="spellStart"/>
            <w:r w:rsidRPr="000D3888">
              <w:rPr>
                <w:rFonts w:cs="Times New Roman"/>
              </w:rPr>
              <w:t>Bilimler</w:t>
            </w:r>
            <w:proofErr w:type="spellEnd"/>
            <w:r w:rsidRPr="000D3888">
              <w:rPr>
                <w:rFonts w:cs="Times New Roman"/>
              </w:rPr>
              <w:t xml:space="preserve"> </w:t>
            </w:r>
            <w:proofErr w:type="spellStart"/>
            <w:r w:rsidRPr="000D3888">
              <w:rPr>
                <w:rFonts w:cs="Times New Roman"/>
              </w:rPr>
              <w:t>Fakültesi</w:t>
            </w:r>
            <w:proofErr w:type="spellEnd"/>
          </w:p>
        </w:tc>
        <w:tc>
          <w:tcPr>
            <w:tcW w:w="3544" w:type="dxa"/>
            <w:vMerge/>
          </w:tcPr>
          <w:p w:rsidR="000A2FF7" w:rsidRPr="000D3888" w:rsidRDefault="000A2FF7"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7</w:t>
            </w:r>
          </w:p>
        </w:tc>
        <w:tc>
          <w:tcPr>
            <w:tcW w:w="3402"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Mustafa YAVUZ</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Enstitü</w:t>
            </w:r>
            <w:proofErr w:type="spellEnd"/>
            <w:r w:rsidRPr="000D3888">
              <w:rPr>
                <w:rFonts w:cs="Times New Roman"/>
              </w:rPr>
              <w:t xml:space="preserve"> </w:t>
            </w:r>
            <w:proofErr w:type="spellStart"/>
            <w:r w:rsidRPr="000D3888">
              <w:rPr>
                <w:rFonts w:cs="Times New Roman"/>
              </w:rPr>
              <w:t>Sekreteri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roofErr w:type="spellStart"/>
            <w:r w:rsidRPr="000D3888">
              <w:rPr>
                <w:rFonts w:cs="Times New Roman"/>
              </w:rPr>
              <w:t>Sağlık</w:t>
            </w:r>
            <w:proofErr w:type="spellEnd"/>
            <w:r w:rsidRPr="000D3888">
              <w:rPr>
                <w:rFonts w:cs="Times New Roman"/>
              </w:rPr>
              <w:t xml:space="preserve"> </w:t>
            </w:r>
            <w:proofErr w:type="spellStart"/>
            <w:r w:rsidRPr="000D3888">
              <w:rPr>
                <w:rFonts w:cs="Times New Roman"/>
              </w:rPr>
              <w:t>Bilimleri</w:t>
            </w:r>
            <w:proofErr w:type="spellEnd"/>
            <w:r w:rsidRPr="000D3888">
              <w:rPr>
                <w:rFonts w:cs="Times New Roman"/>
              </w:rPr>
              <w:t xml:space="preserve"> </w:t>
            </w:r>
            <w:proofErr w:type="spellStart"/>
            <w:r w:rsidRPr="000D3888">
              <w:rPr>
                <w:rFonts w:cs="Times New Roman"/>
              </w:rPr>
              <w:t>Enstitüsü</w:t>
            </w:r>
            <w:proofErr w:type="spellEnd"/>
          </w:p>
        </w:tc>
        <w:tc>
          <w:tcPr>
            <w:tcW w:w="3544" w:type="dxa"/>
            <w:vMerge/>
            <w:tcBorders>
              <w:top w:val="none" w:sz="0" w:space="0" w:color="auto"/>
              <w:left w:val="none" w:sz="0" w:space="0" w:color="auto"/>
              <w:bottom w:val="none" w:sz="0" w:space="0" w:color="auto"/>
              <w:right w:val="none" w:sz="0" w:space="0" w:color="auto"/>
            </w:tcBorders>
          </w:tcPr>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0A2FF7" w:rsidRPr="000D3888" w:rsidTr="00396686">
        <w:trPr>
          <w:trHeight w:val="454"/>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8</w:t>
            </w:r>
          </w:p>
        </w:tc>
        <w:tc>
          <w:tcPr>
            <w:tcW w:w="3402"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Doç</w:t>
            </w:r>
            <w:proofErr w:type="spellEnd"/>
            <w:r w:rsidRPr="000D3888">
              <w:rPr>
                <w:rFonts w:cs="Times New Roman"/>
              </w:rPr>
              <w:t xml:space="preserve">. </w:t>
            </w:r>
            <w:proofErr w:type="spellStart"/>
            <w:r w:rsidRPr="000D3888">
              <w:rPr>
                <w:rFonts w:cs="Times New Roman"/>
              </w:rPr>
              <w:t>Dr.</w:t>
            </w:r>
            <w:proofErr w:type="spellEnd"/>
            <w:r w:rsidRPr="000D3888">
              <w:rPr>
                <w:rFonts w:cs="Times New Roman"/>
              </w:rPr>
              <w:t xml:space="preserve"> Derya ÖZER KAYA</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Öğretim</w:t>
            </w:r>
            <w:proofErr w:type="spellEnd"/>
            <w:r w:rsidRPr="000D3888">
              <w:rPr>
                <w:rFonts w:cs="Times New Roman"/>
              </w:rPr>
              <w:t xml:space="preserve"> </w:t>
            </w:r>
            <w:proofErr w:type="spellStart"/>
            <w:r w:rsidRPr="000D3888">
              <w:rPr>
                <w:rFonts w:cs="Times New Roman"/>
              </w:rPr>
              <w:t>Üyesi</w:t>
            </w:r>
            <w:proofErr w:type="spellEnd"/>
          </w:p>
        </w:tc>
        <w:tc>
          <w:tcPr>
            <w:tcW w:w="368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Sağlık</w:t>
            </w:r>
            <w:proofErr w:type="spellEnd"/>
            <w:r w:rsidRPr="000D3888">
              <w:rPr>
                <w:rFonts w:cs="Times New Roman"/>
              </w:rPr>
              <w:t xml:space="preserve"> </w:t>
            </w:r>
            <w:proofErr w:type="spellStart"/>
            <w:r w:rsidRPr="000D3888">
              <w:rPr>
                <w:rFonts w:cs="Times New Roman"/>
              </w:rPr>
              <w:t>Bilimleri</w:t>
            </w:r>
            <w:proofErr w:type="spellEnd"/>
            <w:r w:rsidRPr="000D3888">
              <w:rPr>
                <w:rFonts w:cs="Times New Roman"/>
              </w:rPr>
              <w:t xml:space="preserve"> </w:t>
            </w:r>
            <w:proofErr w:type="spellStart"/>
            <w:r w:rsidRPr="000D3888">
              <w:rPr>
                <w:rFonts w:cs="Times New Roman"/>
              </w:rPr>
              <w:t>Fakültesi</w:t>
            </w:r>
            <w:proofErr w:type="spellEnd"/>
          </w:p>
        </w:tc>
        <w:tc>
          <w:tcPr>
            <w:tcW w:w="3544" w:type="dxa"/>
            <w:vMerge/>
          </w:tcPr>
          <w:p w:rsidR="000A2FF7" w:rsidRPr="000D3888" w:rsidRDefault="000A2FF7"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0A2FF7" w:rsidRPr="000D3888" w:rsidTr="00396686">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817" w:type="dxa"/>
            <w:tcBorders>
              <w:top w:val="none" w:sz="0" w:space="0" w:color="auto"/>
              <w:left w:val="none" w:sz="0" w:space="0" w:color="auto"/>
              <w:bottom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9</w:t>
            </w:r>
          </w:p>
        </w:tc>
        <w:tc>
          <w:tcPr>
            <w:tcW w:w="3402"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Sadike</w:t>
            </w:r>
            <w:proofErr w:type="spellEnd"/>
            <w:r w:rsidRPr="000D3888">
              <w:rPr>
                <w:rFonts w:cs="Times New Roman"/>
              </w:rPr>
              <w:t xml:space="preserve"> ÖZÇELİK</w:t>
            </w:r>
          </w:p>
        </w:tc>
        <w:tc>
          <w:tcPr>
            <w:tcW w:w="212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0A2FF7" w:rsidRPr="000D3888" w:rsidRDefault="000A2FF7"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Sağlık</w:t>
            </w:r>
            <w:proofErr w:type="spellEnd"/>
            <w:r w:rsidRPr="000D3888">
              <w:rPr>
                <w:rFonts w:cs="Times New Roman"/>
              </w:rPr>
              <w:t xml:space="preserve"> </w:t>
            </w:r>
            <w:proofErr w:type="spellStart"/>
            <w:r w:rsidRPr="000D3888">
              <w:rPr>
                <w:rFonts w:cs="Times New Roman"/>
              </w:rPr>
              <w:t>Bilimleri</w:t>
            </w:r>
            <w:proofErr w:type="spellEnd"/>
            <w:r w:rsidRPr="000D3888">
              <w:rPr>
                <w:rFonts w:cs="Times New Roman"/>
              </w:rPr>
              <w:t xml:space="preserve"> </w:t>
            </w:r>
            <w:proofErr w:type="spellStart"/>
            <w:r w:rsidRPr="000D3888">
              <w:rPr>
                <w:rFonts w:cs="Times New Roman"/>
              </w:rPr>
              <w:t>Fakültesi</w:t>
            </w:r>
            <w:proofErr w:type="spellEnd"/>
          </w:p>
        </w:tc>
        <w:tc>
          <w:tcPr>
            <w:tcW w:w="3544" w:type="dxa"/>
            <w:vMerge/>
            <w:tcBorders>
              <w:top w:val="none" w:sz="0" w:space="0" w:color="auto"/>
              <w:left w:val="none" w:sz="0" w:space="0" w:color="auto"/>
              <w:bottom w:val="none" w:sz="0" w:space="0" w:color="auto"/>
              <w:right w:val="none" w:sz="0" w:space="0" w:color="auto"/>
            </w:tcBorders>
          </w:tcPr>
          <w:p w:rsidR="000A2FF7" w:rsidRPr="000D3888" w:rsidRDefault="000A2FF7"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0A2FF7" w:rsidRPr="000D3888" w:rsidTr="00396686">
        <w:trPr>
          <w:trHeight w:val="454"/>
        </w:trPr>
        <w:tc>
          <w:tcPr>
            <w:cnfStyle w:val="001000000000" w:firstRow="0" w:lastRow="0" w:firstColumn="1" w:lastColumn="0" w:oddVBand="0" w:evenVBand="0" w:oddHBand="0" w:evenHBand="0" w:firstRowFirstColumn="0" w:firstRowLastColumn="0" w:lastRowFirstColumn="0" w:lastRowLastColumn="0"/>
            <w:tcW w:w="817" w:type="dxa"/>
            <w:tcBorders>
              <w:left w:val="none" w:sz="0" w:space="0" w:color="auto"/>
              <w:right w:val="none" w:sz="0" w:space="0" w:color="auto"/>
            </w:tcBorders>
            <w:vAlign w:val="center"/>
          </w:tcPr>
          <w:p w:rsidR="000A2FF7" w:rsidRPr="00396686" w:rsidRDefault="000A2FF7" w:rsidP="00396686">
            <w:pPr>
              <w:tabs>
                <w:tab w:val="left" w:pos="2940"/>
              </w:tabs>
              <w:jc w:val="center"/>
              <w:rPr>
                <w:rFonts w:cs="Times New Roman"/>
                <w:b w:val="0"/>
                <w:color w:val="000000" w:themeColor="text1"/>
              </w:rPr>
            </w:pPr>
            <w:r w:rsidRPr="00396686">
              <w:rPr>
                <w:rFonts w:cs="Times New Roman"/>
                <w:color w:val="000000" w:themeColor="text1"/>
              </w:rPr>
              <w:t>10</w:t>
            </w:r>
          </w:p>
        </w:tc>
        <w:tc>
          <w:tcPr>
            <w:tcW w:w="3402"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Hüseyin</w:t>
            </w:r>
            <w:proofErr w:type="spellEnd"/>
            <w:r w:rsidRPr="000D3888">
              <w:rPr>
                <w:rFonts w:cs="Times New Roman"/>
              </w:rPr>
              <w:t xml:space="preserve"> KARA</w:t>
            </w:r>
          </w:p>
        </w:tc>
        <w:tc>
          <w:tcPr>
            <w:tcW w:w="212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Meslek</w:t>
            </w:r>
            <w:proofErr w:type="spellEnd"/>
            <w:r w:rsidRPr="000D3888">
              <w:rPr>
                <w:rFonts w:cs="Times New Roman"/>
              </w:rPr>
              <w:t xml:space="preserve"> </w:t>
            </w:r>
            <w:proofErr w:type="spellStart"/>
            <w:r w:rsidRPr="000D3888">
              <w:rPr>
                <w:rFonts w:cs="Times New Roman"/>
              </w:rPr>
              <w:t>Yüksekokul</w:t>
            </w:r>
            <w:proofErr w:type="spellEnd"/>
            <w:r w:rsidRPr="000D3888">
              <w:rPr>
                <w:rFonts w:cs="Times New Roman"/>
              </w:rPr>
              <w:t xml:space="preserve"> </w:t>
            </w:r>
            <w:proofErr w:type="spellStart"/>
            <w:r w:rsidRPr="000D3888">
              <w:rPr>
                <w:rFonts w:cs="Times New Roman"/>
              </w:rPr>
              <w:t>Sekreter</w:t>
            </w:r>
            <w:proofErr w:type="spellEnd"/>
            <w:r w:rsidRPr="000D3888">
              <w:rPr>
                <w:rFonts w:cs="Times New Roman"/>
              </w:rPr>
              <w:t xml:space="preserve"> V.</w:t>
            </w:r>
          </w:p>
        </w:tc>
        <w:tc>
          <w:tcPr>
            <w:tcW w:w="3686" w:type="dxa"/>
            <w:vAlign w:val="center"/>
          </w:tcPr>
          <w:p w:rsidR="000A2FF7" w:rsidRPr="000D3888" w:rsidRDefault="000A2FF7"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Sağlık</w:t>
            </w:r>
            <w:proofErr w:type="spellEnd"/>
            <w:r w:rsidRPr="000D3888">
              <w:rPr>
                <w:rFonts w:cs="Times New Roman"/>
              </w:rPr>
              <w:t xml:space="preserve"> </w:t>
            </w:r>
            <w:proofErr w:type="spellStart"/>
            <w:r w:rsidRPr="000D3888">
              <w:rPr>
                <w:rFonts w:cs="Times New Roman"/>
              </w:rPr>
              <w:t>Hizmetleri</w:t>
            </w:r>
            <w:proofErr w:type="spellEnd"/>
            <w:r w:rsidRPr="000D3888">
              <w:rPr>
                <w:rFonts w:cs="Times New Roman"/>
              </w:rPr>
              <w:t xml:space="preserve"> </w:t>
            </w:r>
            <w:proofErr w:type="spellStart"/>
            <w:r w:rsidRPr="000D3888">
              <w:rPr>
                <w:rFonts w:cs="Times New Roman"/>
              </w:rPr>
              <w:t>Meslek</w:t>
            </w:r>
            <w:proofErr w:type="spellEnd"/>
            <w:r w:rsidRPr="000D3888">
              <w:rPr>
                <w:rFonts w:cs="Times New Roman"/>
              </w:rPr>
              <w:t xml:space="preserve"> </w:t>
            </w:r>
            <w:proofErr w:type="spellStart"/>
            <w:r w:rsidRPr="000D3888">
              <w:rPr>
                <w:rFonts w:cs="Times New Roman"/>
              </w:rPr>
              <w:t>Yüksekokulu</w:t>
            </w:r>
            <w:proofErr w:type="spellEnd"/>
          </w:p>
        </w:tc>
        <w:tc>
          <w:tcPr>
            <w:tcW w:w="3544" w:type="dxa"/>
            <w:vMerge/>
          </w:tcPr>
          <w:p w:rsidR="000A2FF7" w:rsidRPr="000D3888" w:rsidRDefault="000A2FF7"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bl>
    <w:p w:rsidR="000A2FF7" w:rsidRPr="000D3888" w:rsidRDefault="000A2FF7" w:rsidP="000A2FF7">
      <w:pPr>
        <w:tabs>
          <w:tab w:val="left" w:pos="2940"/>
        </w:tabs>
        <w:rPr>
          <w:rFonts w:cs="Times New Roman"/>
          <w:b/>
        </w:rPr>
      </w:pPr>
    </w:p>
    <w:p w:rsidR="00D23B6E" w:rsidRDefault="00D23B6E" w:rsidP="00D23B6E">
      <w:pPr>
        <w:pStyle w:val="Default"/>
        <w:jc w:val="center"/>
        <w:rPr>
          <w:b/>
          <w:color w:val="auto"/>
          <w:sz w:val="48"/>
          <w:szCs w:val="48"/>
        </w:rPr>
      </w:pPr>
    </w:p>
    <w:p w:rsidR="00D23B6E" w:rsidRDefault="00D23B6E" w:rsidP="00D23B6E">
      <w:pPr>
        <w:pStyle w:val="Default"/>
        <w:jc w:val="center"/>
        <w:rPr>
          <w:b/>
          <w:color w:val="auto"/>
          <w:sz w:val="48"/>
          <w:szCs w:val="48"/>
        </w:rPr>
      </w:pPr>
    </w:p>
    <w:p w:rsidR="00D23B6E" w:rsidRDefault="00D23B6E" w:rsidP="00D23B6E">
      <w:pPr>
        <w:pStyle w:val="Default"/>
        <w:jc w:val="center"/>
        <w:rPr>
          <w:b/>
          <w:color w:val="auto"/>
          <w:sz w:val="48"/>
          <w:szCs w:val="48"/>
        </w:rPr>
      </w:pPr>
    </w:p>
    <w:p w:rsidR="00D23B6E" w:rsidRDefault="00D23B6E" w:rsidP="00D23B6E">
      <w:pPr>
        <w:pStyle w:val="Default"/>
        <w:jc w:val="center"/>
        <w:rPr>
          <w:b/>
          <w:color w:val="auto"/>
          <w:sz w:val="48"/>
          <w:szCs w:val="48"/>
        </w:rPr>
      </w:pPr>
    </w:p>
    <w:p w:rsidR="009419DD" w:rsidRDefault="00396686" w:rsidP="009419DD">
      <w:pPr>
        <w:tabs>
          <w:tab w:val="left" w:pos="2940"/>
        </w:tabs>
        <w:jc w:val="center"/>
        <w:rPr>
          <w:rFonts w:cs="Times New Roman"/>
          <w:b/>
        </w:rPr>
      </w:pPr>
      <w:r>
        <w:rPr>
          <w:rFonts w:cs="Times New Roman"/>
          <w:b/>
        </w:rPr>
        <w:t xml:space="preserve">3. </w:t>
      </w:r>
      <w:r w:rsidR="009419DD" w:rsidRPr="000D3888">
        <w:rPr>
          <w:rFonts w:cs="Times New Roman"/>
          <w:b/>
        </w:rPr>
        <w:t>KONTROL FAALİYETLERİ STANDARTLARI ÇALIŞMA GRUBU</w:t>
      </w:r>
    </w:p>
    <w:p w:rsidR="009419DD" w:rsidRPr="000D3888" w:rsidRDefault="009419DD" w:rsidP="009419DD">
      <w:pPr>
        <w:tabs>
          <w:tab w:val="left" w:pos="2940"/>
        </w:tabs>
        <w:jc w:val="center"/>
        <w:rPr>
          <w:rFonts w:cs="Times New Roman"/>
          <w:b/>
        </w:rPr>
      </w:pPr>
    </w:p>
    <w:tbl>
      <w:tblPr>
        <w:tblStyle w:val="OrtaKlavuz3-Vurgu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3260"/>
        <w:gridCol w:w="2126"/>
        <w:gridCol w:w="3686"/>
        <w:gridCol w:w="3544"/>
      </w:tblGrid>
      <w:tr w:rsidR="009419DD" w:rsidRPr="000D3888" w:rsidTr="00396686">
        <w:trPr>
          <w:cnfStyle w:val="100000000000" w:firstRow="1" w:lastRow="0" w:firstColumn="0" w:lastColumn="0" w:oddVBand="0" w:evenVBand="0" w:oddHBand="0"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tcPr>
          <w:p w:rsidR="009419DD" w:rsidRPr="00396686" w:rsidRDefault="009419DD" w:rsidP="003D33B6">
            <w:pPr>
              <w:tabs>
                <w:tab w:val="left" w:pos="2940"/>
              </w:tabs>
              <w:jc w:val="center"/>
              <w:rPr>
                <w:rFonts w:cs="Times New Roman"/>
                <w:b w:val="0"/>
                <w:color w:val="000000" w:themeColor="text1"/>
              </w:rPr>
            </w:pPr>
            <w:r w:rsidRPr="00396686">
              <w:rPr>
                <w:rFonts w:cs="Times New Roman"/>
                <w:color w:val="000000" w:themeColor="text1"/>
              </w:rPr>
              <w:t xml:space="preserve">SIRA </w:t>
            </w:r>
          </w:p>
          <w:p w:rsidR="009419DD" w:rsidRPr="00396686" w:rsidRDefault="009419DD" w:rsidP="003D33B6">
            <w:pPr>
              <w:tabs>
                <w:tab w:val="left" w:pos="2940"/>
              </w:tabs>
              <w:jc w:val="center"/>
              <w:rPr>
                <w:rFonts w:cs="Times New Roman"/>
                <w:b w:val="0"/>
                <w:color w:val="000000" w:themeColor="text1"/>
              </w:rPr>
            </w:pPr>
            <w:r w:rsidRPr="00396686">
              <w:rPr>
                <w:rFonts w:cs="Times New Roman"/>
                <w:color w:val="000000" w:themeColor="text1"/>
              </w:rPr>
              <w:t>NO</w:t>
            </w:r>
          </w:p>
        </w:tc>
        <w:tc>
          <w:tcPr>
            <w:tcW w:w="3260"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ADI SOYADI</w:t>
            </w:r>
          </w:p>
        </w:tc>
        <w:tc>
          <w:tcPr>
            <w:tcW w:w="2126"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UNVANI</w:t>
            </w:r>
          </w:p>
        </w:tc>
        <w:tc>
          <w:tcPr>
            <w:tcW w:w="3686"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BİRİMİ</w:t>
            </w:r>
          </w:p>
        </w:tc>
        <w:tc>
          <w:tcPr>
            <w:tcW w:w="3544" w:type="dxa"/>
            <w:tcBorders>
              <w:top w:val="none" w:sz="0" w:space="0" w:color="auto"/>
              <w:left w:val="none" w:sz="0" w:space="0" w:color="auto"/>
              <w:bottom w:val="none" w:sz="0" w:space="0" w:color="auto"/>
              <w:right w:val="none" w:sz="0" w:space="0" w:color="auto"/>
            </w:tcBorders>
          </w:tcPr>
          <w:p w:rsidR="009419DD" w:rsidRPr="00396686" w:rsidRDefault="009419DD" w:rsidP="003D33B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ÇALIŞMA YAPILACAK STANDARTLAR</w:t>
            </w: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jc w:val="center"/>
              <w:rPr>
                <w:rFonts w:cs="Times New Roman"/>
                <w:color w:val="000000" w:themeColor="text1"/>
              </w:rPr>
            </w:pPr>
            <w:r w:rsidRPr="00396686">
              <w:rPr>
                <w:rFonts w:cs="Times New Roman"/>
                <w:color w:val="000000" w:themeColor="text1"/>
              </w:rPr>
              <w:t>1</w:t>
            </w:r>
          </w:p>
        </w:tc>
        <w:tc>
          <w:tcPr>
            <w:tcW w:w="3260"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r>
              <w:rPr>
                <w:rFonts w:cs="Times New Roman"/>
              </w:rPr>
              <w:t>Abdullah KÖRÜKÇÜ</w:t>
            </w:r>
          </w:p>
        </w:tc>
        <w:tc>
          <w:tcPr>
            <w:tcW w:w="212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Genel</w:t>
            </w:r>
            <w:proofErr w:type="spellEnd"/>
            <w:r w:rsidRPr="000D3888">
              <w:rPr>
                <w:rFonts w:cs="Times New Roman"/>
              </w:rPr>
              <w:t xml:space="preserve"> </w:t>
            </w:r>
            <w:proofErr w:type="spellStart"/>
            <w:r w:rsidRPr="000D3888">
              <w:rPr>
                <w:rFonts w:cs="Times New Roman"/>
              </w:rPr>
              <w:t>Sekreter</w:t>
            </w:r>
            <w:proofErr w:type="spellEnd"/>
            <w:r w:rsidRPr="000D3888">
              <w:rPr>
                <w:rFonts w:cs="Times New Roman"/>
              </w:rPr>
              <w:t xml:space="preserve"> </w:t>
            </w:r>
            <w:proofErr w:type="spellStart"/>
            <w:r w:rsidRPr="000D3888">
              <w:rPr>
                <w:rFonts w:cs="Times New Roman"/>
              </w:rPr>
              <w:t>Yardımcısı</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Genel</w:t>
            </w:r>
            <w:proofErr w:type="spellEnd"/>
            <w:r w:rsidRPr="000D3888">
              <w:rPr>
                <w:rFonts w:cs="Times New Roman"/>
              </w:rPr>
              <w:t xml:space="preserve"> </w:t>
            </w:r>
            <w:proofErr w:type="spellStart"/>
            <w:r w:rsidRPr="000D3888">
              <w:rPr>
                <w:rFonts w:cs="Times New Roman"/>
              </w:rPr>
              <w:t>Sekreterlik</w:t>
            </w:r>
            <w:proofErr w:type="spellEnd"/>
            <w:r w:rsidRPr="000D3888">
              <w:rPr>
                <w:rFonts w:cs="Times New Roman"/>
              </w:rPr>
              <w:t xml:space="preserve"> </w:t>
            </w:r>
          </w:p>
        </w:tc>
        <w:tc>
          <w:tcPr>
            <w:tcW w:w="3544" w:type="dxa"/>
            <w:vMerge w:val="restart"/>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1. </w:t>
            </w:r>
            <w:proofErr w:type="spellStart"/>
            <w:r w:rsidRPr="000D3888">
              <w:rPr>
                <w:rFonts w:cs="Times New Roman"/>
              </w:rPr>
              <w:t>Kontrol</w:t>
            </w:r>
            <w:proofErr w:type="spellEnd"/>
            <w:r w:rsidRPr="000D3888">
              <w:rPr>
                <w:rFonts w:cs="Times New Roman"/>
              </w:rPr>
              <w:t xml:space="preserve"> </w:t>
            </w:r>
            <w:proofErr w:type="spellStart"/>
            <w:r w:rsidRPr="000D3888">
              <w:rPr>
                <w:rFonts w:cs="Times New Roman"/>
              </w:rPr>
              <w:t>Stratejileri</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Yöntemleri</w:t>
            </w:r>
            <w:proofErr w:type="spellEnd"/>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2. </w:t>
            </w:r>
            <w:proofErr w:type="spellStart"/>
            <w:r w:rsidRPr="000D3888">
              <w:rPr>
                <w:rFonts w:cs="Times New Roman"/>
              </w:rPr>
              <w:t>Prosedürlerin</w:t>
            </w:r>
            <w:proofErr w:type="spellEnd"/>
            <w:r w:rsidRPr="000D3888">
              <w:rPr>
                <w:rFonts w:cs="Times New Roman"/>
              </w:rPr>
              <w:t xml:space="preserve"> </w:t>
            </w:r>
            <w:proofErr w:type="spellStart"/>
            <w:r w:rsidRPr="000D3888">
              <w:rPr>
                <w:rFonts w:cs="Times New Roman"/>
              </w:rPr>
              <w:t>Belirlenmesi</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Belgelendirilmesi</w:t>
            </w:r>
            <w:proofErr w:type="spellEnd"/>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3. </w:t>
            </w:r>
            <w:proofErr w:type="spellStart"/>
            <w:r w:rsidRPr="000D3888">
              <w:rPr>
                <w:rFonts w:cs="Times New Roman"/>
              </w:rPr>
              <w:t>Görevler</w:t>
            </w:r>
            <w:proofErr w:type="spellEnd"/>
            <w:r w:rsidRPr="000D3888">
              <w:rPr>
                <w:rFonts w:cs="Times New Roman"/>
              </w:rPr>
              <w:t xml:space="preserve"> </w:t>
            </w:r>
            <w:proofErr w:type="spellStart"/>
            <w:r w:rsidRPr="000D3888">
              <w:rPr>
                <w:rFonts w:cs="Times New Roman"/>
              </w:rPr>
              <w:t>Ayrılığı</w:t>
            </w:r>
            <w:proofErr w:type="spellEnd"/>
          </w:p>
          <w:p w:rsidR="009419DD"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4. </w:t>
            </w:r>
            <w:proofErr w:type="spellStart"/>
            <w:r w:rsidRPr="000D3888">
              <w:rPr>
                <w:rFonts w:cs="Times New Roman"/>
              </w:rPr>
              <w:t>Hiyerarşik</w:t>
            </w:r>
            <w:proofErr w:type="spellEnd"/>
            <w:r w:rsidRPr="000D3888">
              <w:rPr>
                <w:rFonts w:cs="Times New Roman"/>
              </w:rPr>
              <w:t xml:space="preserve"> </w:t>
            </w:r>
            <w:proofErr w:type="spellStart"/>
            <w:r w:rsidRPr="000D3888">
              <w:rPr>
                <w:rFonts w:cs="Times New Roman"/>
              </w:rPr>
              <w:t>Kontroller</w:t>
            </w:r>
            <w:proofErr w:type="spellEnd"/>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Pr>
                <w:rFonts w:cs="Times New Roman"/>
              </w:rPr>
              <w:t xml:space="preserve">5. </w:t>
            </w:r>
            <w:proofErr w:type="spellStart"/>
            <w:r>
              <w:rPr>
                <w:rFonts w:cs="Times New Roman"/>
              </w:rPr>
              <w:t>Faaliyetlerin</w:t>
            </w:r>
            <w:proofErr w:type="spellEnd"/>
            <w:r>
              <w:rPr>
                <w:rFonts w:cs="Times New Roman"/>
              </w:rPr>
              <w:t xml:space="preserve"> </w:t>
            </w:r>
            <w:proofErr w:type="spellStart"/>
            <w:r w:rsidRPr="000D3888">
              <w:rPr>
                <w:rFonts w:cs="Times New Roman"/>
              </w:rPr>
              <w:t>Sürekliliği</w:t>
            </w:r>
            <w:proofErr w:type="spellEnd"/>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Pr>
                <w:rFonts w:cs="Times New Roman"/>
              </w:rPr>
              <w:t>7</w:t>
            </w:r>
            <w:r w:rsidRPr="000D3888">
              <w:rPr>
                <w:rFonts w:cs="Times New Roman"/>
              </w:rPr>
              <w:t xml:space="preserve">. </w:t>
            </w:r>
            <w:proofErr w:type="spellStart"/>
            <w:r w:rsidRPr="000D3888">
              <w:rPr>
                <w:rFonts w:cs="Times New Roman"/>
              </w:rPr>
              <w:t>Bilgi</w:t>
            </w:r>
            <w:proofErr w:type="spellEnd"/>
            <w:r w:rsidRPr="000D3888">
              <w:rPr>
                <w:rFonts w:cs="Times New Roman"/>
              </w:rPr>
              <w:t xml:space="preserve"> </w:t>
            </w:r>
            <w:proofErr w:type="spellStart"/>
            <w:r w:rsidRPr="000D3888">
              <w:rPr>
                <w:rFonts w:cs="Times New Roman"/>
              </w:rPr>
              <w:t>Sistemleri</w:t>
            </w:r>
            <w:proofErr w:type="spellEnd"/>
            <w:r w:rsidRPr="000D3888">
              <w:rPr>
                <w:rFonts w:cs="Times New Roman"/>
              </w:rPr>
              <w:t xml:space="preserve"> </w:t>
            </w:r>
            <w:proofErr w:type="spellStart"/>
            <w:r w:rsidRPr="000D3888">
              <w:rPr>
                <w:rFonts w:cs="Times New Roman"/>
              </w:rPr>
              <w:t>Kontrolleri</w:t>
            </w:r>
            <w:proofErr w:type="spellEnd"/>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cnfStyle w:val="000000100000" w:firstRow="0" w:lastRow="0" w:firstColumn="0" w:lastColumn="0" w:oddVBand="0" w:evenVBand="0" w:oddHBand="1" w:evenHBand="0" w:firstRowFirstColumn="0" w:firstRowLastColumn="0" w:lastRowFirstColumn="0" w:lastRowLastColumn="0"/>
              <w:rPr>
                <w:rFonts w:cs="Times New Roman"/>
              </w:rPr>
            </w:pPr>
          </w:p>
        </w:tc>
      </w:tr>
      <w:tr w:rsidR="009419DD" w:rsidRPr="000D3888" w:rsidTr="00396686">
        <w:trPr>
          <w:trHeight w:val="567"/>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2</w:t>
            </w:r>
          </w:p>
        </w:tc>
        <w:tc>
          <w:tcPr>
            <w:tcW w:w="3260"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Erkan</w:t>
            </w:r>
            <w:proofErr w:type="spellEnd"/>
            <w:r w:rsidRPr="000D3888">
              <w:rPr>
                <w:rFonts w:cs="Times New Roman"/>
              </w:rPr>
              <w:t xml:space="preserve"> KÜÇÜKKILINÇ </w:t>
            </w:r>
          </w:p>
        </w:tc>
        <w:tc>
          <w:tcPr>
            <w:tcW w:w="212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Başkanı</w:t>
            </w:r>
            <w:proofErr w:type="spellEnd"/>
          </w:p>
        </w:tc>
        <w:tc>
          <w:tcPr>
            <w:tcW w:w="368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r w:rsidRPr="000D3888">
              <w:rPr>
                <w:rFonts w:cs="Times New Roman"/>
              </w:rPr>
              <w:t xml:space="preserve"> </w:t>
            </w:r>
          </w:p>
        </w:tc>
        <w:tc>
          <w:tcPr>
            <w:tcW w:w="3544" w:type="dxa"/>
            <w:vMerge/>
          </w:tcPr>
          <w:p w:rsidR="009419DD" w:rsidRPr="000D3888" w:rsidRDefault="009419DD" w:rsidP="003D33B6">
            <w:pPr>
              <w:cnfStyle w:val="000000000000" w:firstRow="0" w:lastRow="0" w:firstColumn="0" w:lastColumn="0" w:oddVBand="0" w:evenVBand="0" w:oddHBand="0" w:evenHBand="0" w:firstRowFirstColumn="0" w:firstRowLastColumn="0" w:lastRowFirstColumn="0" w:lastRowLastColumn="0"/>
              <w:rPr>
                <w:rFonts w:cs="Times New Roman"/>
              </w:rPr>
            </w:pP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3</w:t>
            </w:r>
          </w:p>
        </w:tc>
        <w:tc>
          <w:tcPr>
            <w:tcW w:w="3260"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Yasemin</w:t>
            </w:r>
            <w:proofErr w:type="spellEnd"/>
            <w:r w:rsidRPr="000D3888">
              <w:rPr>
                <w:rFonts w:cs="Times New Roman"/>
              </w:rPr>
              <w:t xml:space="preserve"> DURMAZ</w:t>
            </w:r>
          </w:p>
        </w:tc>
        <w:tc>
          <w:tcPr>
            <w:tcW w:w="212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Şube</w:t>
            </w:r>
            <w:proofErr w:type="spellEnd"/>
            <w:r w:rsidRPr="000D3888">
              <w:rPr>
                <w:rFonts w:cs="Times New Roman"/>
              </w:rPr>
              <w:t xml:space="preserve"> </w:t>
            </w:r>
            <w:proofErr w:type="spellStart"/>
            <w:r w:rsidRPr="000D3888">
              <w:rPr>
                <w:rFonts w:cs="Times New Roman"/>
              </w:rPr>
              <w:t>Müdürü</w:t>
            </w:r>
            <w:proofErr w:type="spellEnd"/>
            <w:r w:rsidRPr="000D3888">
              <w:rPr>
                <w:rFonts w:cs="Times New Roman"/>
              </w:rPr>
              <w:t xml:space="preserve"> </w:t>
            </w:r>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544" w:type="dxa"/>
            <w:vMerge/>
            <w:tcBorders>
              <w:top w:val="none" w:sz="0" w:space="0" w:color="auto"/>
              <w:left w:val="none" w:sz="0" w:space="0" w:color="auto"/>
              <w:bottom w:val="none" w:sz="0" w:space="0" w:color="auto"/>
              <w:right w:val="none" w:sz="0" w:space="0" w:color="auto"/>
            </w:tcBorders>
          </w:tcPr>
          <w:p w:rsidR="009419DD" w:rsidRPr="000D3888" w:rsidRDefault="009419DD" w:rsidP="003D33B6">
            <w:pPr>
              <w:cnfStyle w:val="000000100000" w:firstRow="0" w:lastRow="0" w:firstColumn="0" w:lastColumn="0" w:oddVBand="0" w:evenVBand="0" w:oddHBand="1" w:evenHBand="0" w:firstRowFirstColumn="0" w:firstRowLastColumn="0" w:lastRowFirstColumn="0" w:lastRowLastColumn="0"/>
              <w:rPr>
                <w:rFonts w:cs="Times New Roman"/>
              </w:rPr>
            </w:pPr>
          </w:p>
        </w:tc>
      </w:tr>
      <w:tr w:rsidR="009419DD" w:rsidRPr="000D3888" w:rsidTr="00396686">
        <w:trPr>
          <w:trHeight w:val="567"/>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4</w:t>
            </w:r>
          </w:p>
        </w:tc>
        <w:tc>
          <w:tcPr>
            <w:tcW w:w="3260"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Zübeyde</w:t>
            </w:r>
            <w:proofErr w:type="spellEnd"/>
            <w:r w:rsidRPr="000D3888">
              <w:rPr>
                <w:rFonts w:cs="Times New Roman"/>
                <w:color w:val="000000" w:themeColor="text1"/>
              </w:rPr>
              <w:t xml:space="preserve"> ÖZBEK</w:t>
            </w:r>
          </w:p>
        </w:tc>
        <w:tc>
          <w:tcPr>
            <w:tcW w:w="212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Şube</w:t>
            </w:r>
            <w:proofErr w:type="spellEnd"/>
            <w:r w:rsidRPr="000D3888">
              <w:rPr>
                <w:rFonts w:cs="Times New Roman"/>
                <w:color w:val="000000" w:themeColor="text1"/>
              </w:rPr>
              <w:t xml:space="preserve"> </w:t>
            </w:r>
            <w:proofErr w:type="spellStart"/>
            <w:r w:rsidRPr="000D3888">
              <w:rPr>
                <w:rFonts w:cs="Times New Roman"/>
                <w:color w:val="000000" w:themeColor="text1"/>
              </w:rPr>
              <w:t>Müdürü</w:t>
            </w:r>
            <w:proofErr w:type="spellEnd"/>
          </w:p>
        </w:tc>
        <w:tc>
          <w:tcPr>
            <w:tcW w:w="368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Öğrenci</w:t>
            </w:r>
            <w:proofErr w:type="spellEnd"/>
            <w:r w:rsidRPr="000D3888">
              <w:rPr>
                <w:rFonts w:cs="Times New Roman"/>
              </w:rPr>
              <w:t xml:space="preserve"> </w:t>
            </w:r>
            <w:proofErr w:type="spellStart"/>
            <w:r w:rsidRPr="000D3888">
              <w:rPr>
                <w:rFonts w:cs="Times New Roman"/>
              </w:rPr>
              <w:t>İşleri</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544" w:type="dxa"/>
            <w:vMerge/>
          </w:tcPr>
          <w:p w:rsidR="009419DD" w:rsidRPr="000D3888" w:rsidRDefault="009419DD" w:rsidP="003D33B6">
            <w:pPr>
              <w:cnfStyle w:val="000000000000" w:firstRow="0" w:lastRow="0" w:firstColumn="0" w:lastColumn="0" w:oddVBand="0" w:evenVBand="0" w:oddHBand="0" w:evenHBand="0" w:firstRowFirstColumn="0" w:firstRowLastColumn="0" w:lastRowFirstColumn="0" w:lastRowLastColumn="0"/>
              <w:rPr>
                <w:rFonts w:cs="Times New Roman"/>
              </w:rPr>
            </w:pP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5</w:t>
            </w:r>
          </w:p>
        </w:tc>
        <w:tc>
          <w:tcPr>
            <w:tcW w:w="3260"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r w:rsidRPr="000D3888">
              <w:rPr>
                <w:rFonts w:cs="Times New Roman"/>
                <w:color w:val="000000" w:themeColor="text1"/>
              </w:rPr>
              <w:t>Mehmet AYDOĞAN</w:t>
            </w:r>
          </w:p>
        </w:tc>
        <w:tc>
          <w:tcPr>
            <w:tcW w:w="212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Şef</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Öğrenci</w:t>
            </w:r>
            <w:proofErr w:type="spellEnd"/>
            <w:r w:rsidRPr="000D3888">
              <w:rPr>
                <w:rFonts w:cs="Times New Roman"/>
              </w:rPr>
              <w:t xml:space="preserve"> </w:t>
            </w:r>
            <w:proofErr w:type="spellStart"/>
            <w:r w:rsidRPr="000D3888">
              <w:rPr>
                <w:rFonts w:cs="Times New Roman"/>
              </w:rPr>
              <w:t>İşleri</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544" w:type="dxa"/>
            <w:vMerge/>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9419DD" w:rsidRPr="000D3888" w:rsidTr="00396686">
        <w:trPr>
          <w:trHeight w:val="567"/>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6</w:t>
            </w:r>
          </w:p>
        </w:tc>
        <w:tc>
          <w:tcPr>
            <w:tcW w:w="3260"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r w:rsidRPr="000D3888">
              <w:rPr>
                <w:rFonts w:cs="Times New Roman"/>
                <w:color w:val="000000" w:themeColor="text1"/>
              </w:rPr>
              <w:t>Nail ÇAKIR</w:t>
            </w:r>
          </w:p>
        </w:tc>
        <w:tc>
          <w:tcPr>
            <w:tcW w:w="212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Tekniker</w:t>
            </w:r>
            <w:proofErr w:type="spellEnd"/>
          </w:p>
        </w:tc>
        <w:tc>
          <w:tcPr>
            <w:tcW w:w="368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Sağlık</w:t>
            </w:r>
            <w:proofErr w:type="spellEnd"/>
            <w:r w:rsidRPr="000D3888">
              <w:rPr>
                <w:rFonts w:cs="Times New Roman"/>
              </w:rPr>
              <w:t xml:space="preserve">, </w:t>
            </w:r>
            <w:proofErr w:type="spellStart"/>
            <w:r w:rsidRPr="000D3888">
              <w:rPr>
                <w:rFonts w:cs="Times New Roman"/>
              </w:rPr>
              <w:t>Kültür</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Spor</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544" w:type="dxa"/>
            <w:vMerge/>
          </w:tcPr>
          <w:p w:rsidR="009419DD" w:rsidRPr="000D3888" w:rsidRDefault="009419DD"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7</w:t>
            </w:r>
          </w:p>
        </w:tc>
        <w:tc>
          <w:tcPr>
            <w:tcW w:w="3260"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Gürsel</w:t>
            </w:r>
            <w:proofErr w:type="spellEnd"/>
            <w:r w:rsidRPr="000D3888">
              <w:rPr>
                <w:rFonts w:cs="Times New Roman"/>
                <w:color w:val="000000" w:themeColor="text1"/>
              </w:rPr>
              <w:t xml:space="preserve"> OCAK </w:t>
            </w:r>
          </w:p>
        </w:tc>
        <w:tc>
          <w:tcPr>
            <w:tcW w:w="212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Memur</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Sağlık</w:t>
            </w:r>
            <w:proofErr w:type="spellEnd"/>
            <w:r w:rsidRPr="000D3888">
              <w:rPr>
                <w:rFonts w:cs="Times New Roman"/>
              </w:rPr>
              <w:t xml:space="preserve">, </w:t>
            </w:r>
            <w:proofErr w:type="spellStart"/>
            <w:r w:rsidRPr="000D3888">
              <w:rPr>
                <w:rFonts w:cs="Times New Roman"/>
              </w:rPr>
              <w:t>Kültür</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Spor</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544" w:type="dxa"/>
            <w:vMerge/>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9419DD" w:rsidRPr="000D3888" w:rsidTr="00396686">
        <w:trPr>
          <w:trHeight w:val="567"/>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8</w:t>
            </w:r>
          </w:p>
        </w:tc>
        <w:tc>
          <w:tcPr>
            <w:tcW w:w="3260"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Atika</w:t>
            </w:r>
            <w:proofErr w:type="spellEnd"/>
            <w:r w:rsidRPr="000D3888">
              <w:rPr>
                <w:rFonts w:cs="Times New Roman"/>
              </w:rPr>
              <w:t xml:space="preserve"> KARADENİZ</w:t>
            </w:r>
          </w:p>
        </w:tc>
        <w:tc>
          <w:tcPr>
            <w:tcW w:w="212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Şube</w:t>
            </w:r>
            <w:proofErr w:type="spellEnd"/>
            <w:r w:rsidRPr="000D3888">
              <w:rPr>
                <w:rFonts w:cs="Times New Roman"/>
              </w:rPr>
              <w:t xml:space="preserve"> </w:t>
            </w:r>
            <w:proofErr w:type="spellStart"/>
            <w:r w:rsidRPr="000D3888">
              <w:rPr>
                <w:rFonts w:cs="Times New Roman"/>
              </w:rPr>
              <w:t>Müdürü</w:t>
            </w:r>
            <w:proofErr w:type="spellEnd"/>
          </w:p>
        </w:tc>
        <w:tc>
          <w:tcPr>
            <w:tcW w:w="368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r>
              <w:rPr>
                <w:rFonts w:cs="Times New Roman"/>
              </w:rPr>
              <w:t xml:space="preserve">BAP </w:t>
            </w:r>
            <w:proofErr w:type="spellStart"/>
            <w:r>
              <w:rPr>
                <w:rFonts w:cs="Times New Roman"/>
              </w:rPr>
              <w:t>Koordinatörlüğü</w:t>
            </w:r>
            <w:proofErr w:type="spellEnd"/>
            <w:r>
              <w:rPr>
                <w:rFonts w:cs="Times New Roman"/>
              </w:rPr>
              <w:t xml:space="preserve"> </w:t>
            </w:r>
          </w:p>
        </w:tc>
        <w:tc>
          <w:tcPr>
            <w:tcW w:w="3544" w:type="dxa"/>
            <w:vMerge/>
          </w:tcPr>
          <w:p w:rsidR="009419DD" w:rsidRPr="000D3888" w:rsidRDefault="009419DD"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67"/>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9</w:t>
            </w:r>
          </w:p>
        </w:tc>
        <w:tc>
          <w:tcPr>
            <w:tcW w:w="3260" w:type="dxa"/>
            <w:tcBorders>
              <w:top w:val="none" w:sz="0" w:space="0" w:color="auto"/>
              <w:left w:val="none" w:sz="0" w:space="0" w:color="auto"/>
              <w:bottom w:val="none" w:sz="0" w:space="0" w:color="auto"/>
              <w:right w:val="none" w:sz="0" w:space="0" w:color="auto"/>
            </w:tcBorders>
            <w:vAlign w:val="center"/>
          </w:tcPr>
          <w:p w:rsidR="009419DD"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r>
              <w:rPr>
                <w:rFonts w:cs="Times New Roman"/>
              </w:rPr>
              <w:t xml:space="preserve">Hasan </w:t>
            </w:r>
            <w:proofErr w:type="spellStart"/>
            <w:r>
              <w:rPr>
                <w:rFonts w:cs="Times New Roman"/>
              </w:rPr>
              <w:t>Aytekin</w:t>
            </w:r>
            <w:proofErr w:type="spellEnd"/>
            <w:r>
              <w:rPr>
                <w:rFonts w:cs="Times New Roman"/>
              </w:rPr>
              <w:t xml:space="preserve"> YAŞAR</w:t>
            </w:r>
          </w:p>
        </w:tc>
        <w:tc>
          <w:tcPr>
            <w:tcW w:w="212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Mühendis</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Yapı</w:t>
            </w:r>
            <w:proofErr w:type="spellEnd"/>
            <w:r>
              <w:rPr>
                <w:rFonts w:cs="Times New Roman"/>
              </w:rPr>
              <w:t xml:space="preserve"> </w:t>
            </w:r>
            <w:proofErr w:type="spellStart"/>
            <w:r>
              <w:rPr>
                <w:rFonts w:cs="Times New Roman"/>
              </w:rPr>
              <w:t>İşleri</w:t>
            </w:r>
            <w:proofErr w:type="spellEnd"/>
            <w:r>
              <w:rPr>
                <w:rFonts w:cs="Times New Roman"/>
              </w:rPr>
              <w:t xml:space="preserve"> </w:t>
            </w:r>
            <w:proofErr w:type="spellStart"/>
            <w:r>
              <w:rPr>
                <w:rFonts w:cs="Times New Roman"/>
              </w:rPr>
              <w:t>ve</w:t>
            </w:r>
            <w:proofErr w:type="spellEnd"/>
            <w:r>
              <w:rPr>
                <w:rFonts w:cs="Times New Roman"/>
              </w:rPr>
              <w:t xml:space="preserve"> </w:t>
            </w:r>
            <w:proofErr w:type="spellStart"/>
            <w:r>
              <w:rPr>
                <w:rFonts w:cs="Times New Roman"/>
              </w:rPr>
              <w:t>Teknik</w:t>
            </w:r>
            <w:proofErr w:type="spellEnd"/>
            <w:r>
              <w:rPr>
                <w:rFonts w:cs="Times New Roman"/>
              </w:rPr>
              <w:t xml:space="preserve"> </w:t>
            </w:r>
            <w:proofErr w:type="spellStart"/>
            <w:r>
              <w:rPr>
                <w:rFonts w:cs="Times New Roman"/>
              </w:rPr>
              <w:t>Daire</w:t>
            </w:r>
            <w:proofErr w:type="spellEnd"/>
            <w:r>
              <w:rPr>
                <w:rFonts w:cs="Times New Roman"/>
              </w:rPr>
              <w:t xml:space="preserve"> </w:t>
            </w:r>
            <w:proofErr w:type="spellStart"/>
            <w:r>
              <w:rPr>
                <w:rFonts w:cs="Times New Roman"/>
              </w:rPr>
              <w:t>Başkanlığı</w:t>
            </w:r>
            <w:proofErr w:type="spellEnd"/>
          </w:p>
        </w:tc>
        <w:tc>
          <w:tcPr>
            <w:tcW w:w="3544" w:type="dxa"/>
            <w:vMerge/>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9419DD" w:rsidRPr="000D3888" w:rsidTr="00396686">
        <w:trPr>
          <w:trHeight w:val="567"/>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10</w:t>
            </w:r>
          </w:p>
        </w:tc>
        <w:tc>
          <w:tcPr>
            <w:tcW w:w="3260"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Yrd</w:t>
            </w:r>
            <w:proofErr w:type="spellEnd"/>
            <w:r w:rsidRPr="000D3888">
              <w:rPr>
                <w:rFonts w:cs="Times New Roman"/>
              </w:rPr>
              <w:t xml:space="preserve">. </w:t>
            </w:r>
            <w:proofErr w:type="spellStart"/>
            <w:r w:rsidRPr="000D3888">
              <w:rPr>
                <w:rFonts w:cs="Times New Roman"/>
              </w:rPr>
              <w:t>Doç</w:t>
            </w:r>
            <w:proofErr w:type="spellEnd"/>
            <w:r w:rsidRPr="000D3888">
              <w:rPr>
                <w:rFonts w:cs="Times New Roman"/>
              </w:rPr>
              <w:t xml:space="preserve">. </w:t>
            </w:r>
            <w:proofErr w:type="spellStart"/>
            <w:r w:rsidRPr="000D3888">
              <w:rPr>
                <w:rFonts w:cs="Times New Roman"/>
              </w:rPr>
              <w:t>Dr.</w:t>
            </w:r>
            <w:proofErr w:type="spellEnd"/>
            <w:r w:rsidRPr="000D3888">
              <w:rPr>
                <w:rFonts w:cs="Times New Roman"/>
              </w:rPr>
              <w:t xml:space="preserve"> Elif KORAP ÖZEL</w:t>
            </w:r>
          </w:p>
        </w:tc>
        <w:tc>
          <w:tcPr>
            <w:tcW w:w="212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Dekan</w:t>
            </w:r>
            <w:proofErr w:type="spellEnd"/>
            <w:r w:rsidRPr="000D3888">
              <w:rPr>
                <w:rFonts w:cs="Times New Roman"/>
              </w:rPr>
              <w:t xml:space="preserve"> </w:t>
            </w:r>
            <w:proofErr w:type="spellStart"/>
            <w:r w:rsidRPr="000D3888">
              <w:rPr>
                <w:rFonts w:cs="Times New Roman"/>
              </w:rPr>
              <w:t>Yardımcısı</w:t>
            </w:r>
            <w:proofErr w:type="spellEnd"/>
          </w:p>
        </w:tc>
        <w:tc>
          <w:tcPr>
            <w:tcW w:w="3686" w:type="dxa"/>
            <w:vAlign w:val="center"/>
          </w:tcPr>
          <w:p w:rsidR="009419DD" w:rsidRPr="000D3888" w:rsidRDefault="009419DD" w:rsidP="0039668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roofErr w:type="spellStart"/>
            <w:r w:rsidRPr="000D3888">
              <w:rPr>
                <w:rFonts w:cs="Times New Roman"/>
              </w:rPr>
              <w:t>Sosyal</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Beşeri</w:t>
            </w:r>
            <w:proofErr w:type="spellEnd"/>
            <w:r w:rsidRPr="000D3888">
              <w:rPr>
                <w:rFonts w:cs="Times New Roman"/>
              </w:rPr>
              <w:t xml:space="preserve"> </w:t>
            </w:r>
            <w:proofErr w:type="spellStart"/>
            <w:r w:rsidRPr="000D3888">
              <w:rPr>
                <w:rFonts w:cs="Times New Roman"/>
              </w:rPr>
              <w:t>Bilimler</w:t>
            </w:r>
            <w:proofErr w:type="spellEnd"/>
            <w:r w:rsidRPr="000D3888">
              <w:rPr>
                <w:rFonts w:cs="Times New Roman"/>
              </w:rPr>
              <w:t xml:space="preserve"> </w:t>
            </w:r>
            <w:proofErr w:type="spellStart"/>
            <w:r w:rsidRPr="000D3888">
              <w:rPr>
                <w:rFonts w:cs="Times New Roman"/>
              </w:rPr>
              <w:t>Fakültesi</w:t>
            </w:r>
            <w:proofErr w:type="spellEnd"/>
          </w:p>
        </w:tc>
        <w:tc>
          <w:tcPr>
            <w:tcW w:w="3544" w:type="dxa"/>
            <w:vMerge/>
          </w:tcPr>
          <w:p w:rsidR="009419DD" w:rsidRPr="000D3888" w:rsidRDefault="009419DD"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bl>
    <w:p w:rsidR="00D23B6E" w:rsidRDefault="00D23B6E" w:rsidP="00D23B6E">
      <w:pPr>
        <w:pStyle w:val="Default"/>
        <w:jc w:val="center"/>
        <w:rPr>
          <w:b/>
          <w:color w:val="auto"/>
          <w:sz w:val="48"/>
          <w:szCs w:val="48"/>
        </w:rPr>
      </w:pPr>
    </w:p>
    <w:p w:rsidR="009419DD" w:rsidRDefault="009419DD" w:rsidP="00396686">
      <w:pPr>
        <w:pStyle w:val="Default"/>
        <w:rPr>
          <w:b/>
          <w:color w:val="auto"/>
          <w:sz w:val="48"/>
          <w:szCs w:val="48"/>
        </w:rPr>
      </w:pPr>
    </w:p>
    <w:p w:rsidR="001171B9" w:rsidRPr="001171B9" w:rsidRDefault="001171B9" w:rsidP="00396686">
      <w:pPr>
        <w:pStyle w:val="Default"/>
        <w:rPr>
          <w:b/>
          <w:color w:val="auto"/>
        </w:rPr>
      </w:pPr>
    </w:p>
    <w:p w:rsidR="009419DD" w:rsidRDefault="00396686" w:rsidP="009419DD">
      <w:pPr>
        <w:tabs>
          <w:tab w:val="left" w:pos="2940"/>
        </w:tabs>
        <w:jc w:val="center"/>
        <w:rPr>
          <w:rFonts w:cs="Times New Roman"/>
          <w:b/>
        </w:rPr>
      </w:pPr>
      <w:r>
        <w:rPr>
          <w:rFonts w:cs="Times New Roman"/>
          <w:b/>
        </w:rPr>
        <w:lastRenderedPageBreak/>
        <w:t xml:space="preserve">4. </w:t>
      </w:r>
      <w:r w:rsidR="009419DD" w:rsidRPr="000D3888">
        <w:rPr>
          <w:rFonts w:cs="Times New Roman"/>
          <w:b/>
        </w:rPr>
        <w:t>BİLGİ VE İLETİŞİM STANDARTLARI ÇALIŞMA GRUBU</w:t>
      </w:r>
    </w:p>
    <w:p w:rsidR="009419DD" w:rsidRPr="000D3888" w:rsidRDefault="009419DD" w:rsidP="009419DD">
      <w:pPr>
        <w:tabs>
          <w:tab w:val="left" w:pos="2940"/>
        </w:tabs>
        <w:jc w:val="center"/>
        <w:rPr>
          <w:rFonts w:cs="Times New Roman"/>
          <w:b/>
        </w:rPr>
      </w:pPr>
    </w:p>
    <w:tbl>
      <w:tblPr>
        <w:tblStyle w:val="OrtaKlavuz3-Vurgu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3260"/>
        <w:gridCol w:w="2126"/>
        <w:gridCol w:w="3686"/>
        <w:gridCol w:w="3260"/>
      </w:tblGrid>
      <w:tr w:rsidR="009419DD" w:rsidRPr="000D3888" w:rsidTr="00396686">
        <w:trPr>
          <w:cnfStyle w:val="100000000000" w:firstRow="1" w:lastRow="0" w:firstColumn="0" w:lastColumn="0" w:oddVBand="0" w:evenVBand="0" w:oddHBand="0"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tcPr>
          <w:p w:rsidR="009419DD" w:rsidRPr="00396686" w:rsidRDefault="009419DD" w:rsidP="003D33B6">
            <w:pPr>
              <w:tabs>
                <w:tab w:val="left" w:pos="2940"/>
              </w:tabs>
              <w:jc w:val="center"/>
              <w:rPr>
                <w:rFonts w:cs="Times New Roman"/>
                <w:b w:val="0"/>
                <w:color w:val="000000" w:themeColor="text1"/>
              </w:rPr>
            </w:pPr>
            <w:r w:rsidRPr="00396686">
              <w:rPr>
                <w:rFonts w:cs="Times New Roman"/>
                <w:color w:val="000000" w:themeColor="text1"/>
              </w:rPr>
              <w:t>SIRA NO</w:t>
            </w:r>
          </w:p>
        </w:tc>
        <w:tc>
          <w:tcPr>
            <w:tcW w:w="3260"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ADI SOYADI</w:t>
            </w:r>
          </w:p>
        </w:tc>
        <w:tc>
          <w:tcPr>
            <w:tcW w:w="2126"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UNVANI</w:t>
            </w:r>
          </w:p>
        </w:tc>
        <w:tc>
          <w:tcPr>
            <w:tcW w:w="3686"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BİRİMİ</w:t>
            </w:r>
          </w:p>
        </w:tc>
        <w:tc>
          <w:tcPr>
            <w:tcW w:w="3260" w:type="dxa"/>
            <w:tcBorders>
              <w:top w:val="none" w:sz="0" w:space="0" w:color="auto"/>
              <w:left w:val="none" w:sz="0" w:space="0" w:color="auto"/>
              <w:bottom w:val="none" w:sz="0" w:space="0" w:color="auto"/>
              <w:right w:val="none" w:sz="0" w:space="0" w:color="auto"/>
            </w:tcBorders>
          </w:tcPr>
          <w:p w:rsidR="009419DD" w:rsidRPr="00396686" w:rsidRDefault="009419DD" w:rsidP="003D33B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ÇALIŞMA YAPILACAK STANDARTLAR</w:t>
            </w:r>
          </w:p>
        </w:tc>
      </w:tr>
      <w:tr w:rsidR="001171B9" w:rsidRPr="000D3888" w:rsidTr="001171B9">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1</w:t>
            </w:r>
          </w:p>
        </w:tc>
        <w:tc>
          <w:tcPr>
            <w:tcW w:w="3260" w:type="dxa"/>
            <w:tcBorders>
              <w:top w:val="none" w:sz="0" w:space="0" w:color="auto"/>
              <w:left w:val="none" w:sz="0" w:space="0" w:color="auto"/>
              <w:bottom w:val="none" w:sz="0" w:space="0" w:color="auto"/>
              <w:right w:val="none" w:sz="0" w:space="0" w:color="auto"/>
            </w:tcBorders>
            <w:vAlign w:val="center"/>
          </w:tcPr>
          <w:p w:rsidR="001171B9"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Yrd</w:t>
            </w:r>
            <w:proofErr w:type="spellEnd"/>
            <w:r>
              <w:rPr>
                <w:rFonts w:cs="Times New Roman"/>
              </w:rPr>
              <w:t xml:space="preserve">. </w:t>
            </w:r>
            <w:proofErr w:type="spellStart"/>
            <w:r>
              <w:rPr>
                <w:rFonts w:cs="Times New Roman"/>
              </w:rPr>
              <w:t>Doç.Dr</w:t>
            </w:r>
            <w:proofErr w:type="spellEnd"/>
            <w:r>
              <w:rPr>
                <w:rFonts w:cs="Times New Roman"/>
              </w:rPr>
              <w:t xml:space="preserve">. </w:t>
            </w:r>
            <w:proofErr w:type="spellStart"/>
            <w:r>
              <w:rPr>
                <w:rFonts w:cs="Times New Roman"/>
              </w:rPr>
              <w:t>Haydar</w:t>
            </w:r>
            <w:proofErr w:type="spellEnd"/>
            <w:r>
              <w:rPr>
                <w:rFonts w:cs="Times New Roman"/>
              </w:rPr>
              <w:t xml:space="preserve"> YALÇIN </w:t>
            </w:r>
          </w:p>
        </w:tc>
        <w:tc>
          <w:tcPr>
            <w:tcW w:w="2126" w:type="dxa"/>
            <w:tcBorders>
              <w:top w:val="none" w:sz="0" w:space="0" w:color="auto"/>
              <w:left w:val="none" w:sz="0" w:space="0" w:color="auto"/>
              <w:bottom w:val="none" w:sz="0" w:space="0" w:color="auto"/>
              <w:right w:val="none" w:sz="0" w:space="0" w:color="auto"/>
            </w:tcBorders>
            <w:vAlign w:val="center"/>
          </w:tcPr>
          <w:p w:rsidR="001171B9" w:rsidRPr="000D77A7" w:rsidRDefault="001171B9" w:rsidP="00F900D4">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Pr>
                <w:rFonts w:cs="Times New Roman"/>
                <w:color w:val="000000" w:themeColor="text1"/>
              </w:rPr>
              <w:t>Rektör</w:t>
            </w:r>
            <w:proofErr w:type="spellEnd"/>
            <w:r>
              <w:rPr>
                <w:rFonts w:cs="Times New Roman"/>
                <w:color w:val="000000" w:themeColor="text1"/>
              </w:rPr>
              <w:t xml:space="preserve"> </w:t>
            </w:r>
            <w:proofErr w:type="spellStart"/>
            <w:r>
              <w:rPr>
                <w:rFonts w:cs="Times New Roman"/>
                <w:color w:val="000000" w:themeColor="text1"/>
              </w:rPr>
              <w:t>Danışmanı-Öğretim</w:t>
            </w:r>
            <w:proofErr w:type="spellEnd"/>
            <w:r>
              <w:rPr>
                <w:rFonts w:cs="Times New Roman"/>
                <w:color w:val="000000" w:themeColor="text1"/>
              </w:rPr>
              <w:t xml:space="preserve"> </w:t>
            </w:r>
            <w:proofErr w:type="spellStart"/>
            <w:r>
              <w:rPr>
                <w:rFonts w:cs="Times New Roman"/>
                <w:color w:val="000000" w:themeColor="text1"/>
              </w:rPr>
              <w:t>Üyesi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1171B9" w:rsidRPr="000D77A7" w:rsidRDefault="001171B9" w:rsidP="00F900D4">
            <w:pPr>
              <w:tabs>
                <w:tab w:val="left" w:pos="2940"/>
              </w:tabs>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Pr>
                <w:rFonts w:cs="Times New Roman"/>
                <w:color w:val="000000" w:themeColor="text1"/>
              </w:rPr>
              <w:t>Sosyal</w:t>
            </w:r>
            <w:proofErr w:type="spellEnd"/>
            <w:r>
              <w:rPr>
                <w:rFonts w:cs="Times New Roman"/>
                <w:color w:val="000000" w:themeColor="text1"/>
              </w:rPr>
              <w:t xml:space="preserve"> </w:t>
            </w:r>
            <w:proofErr w:type="spellStart"/>
            <w:r>
              <w:rPr>
                <w:rFonts w:cs="Times New Roman"/>
                <w:color w:val="000000" w:themeColor="text1"/>
              </w:rPr>
              <w:t>ve</w:t>
            </w:r>
            <w:proofErr w:type="spellEnd"/>
            <w:r>
              <w:rPr>
                <w:rFonts w:cs="Times New Roman"/>
                <w:color w:val="000000" w:themeColor="text1"/>
              </w:rPr>
              <w:t xml:space="preserve"> </w:t>
            </w:r>
            <w:proofErr w:type="spellStart"/>
            <w:r>
              <w:rPr>
                <w:rFonts w:cs="Times New Roman"/>
                <w:color w:val="000000" w:themeColor="text1"/>
              </w:rPr>
              <w:t>Beşeri</w:t>
            </w:r>
            <w:proofErr w:type="spellEnd"/>
            <w:r>
              <w:rPr>
                <w:rFonts w:cs="Times New Roman"/>
                <w:color w:val="000000" w:themeColor="text1"/>
              </w:rPr>
              <w:t xml:space="preserve"> </w:t>
            </w:r>
            <w:proofErr w:type="spellStart"/>
            <w:r>
              <w:rPr>
                <w:rFonts w:cs="Times New Roman"/>
                <w:color w:val="000000" w:themeColor="text1"/>
              </w:rPr>
              <w:t>Bilimler</w:t>
            </w:r>
            <w:proofErr w:type="spellEnd"/>
            <w:r>
              <w:rPr>
                <w:rFonts w:cs="Times New Roman"/>
                <w:color w:val="000000" w:themeColor="text1"/>
              </w:rPr>
              <w:t xml:space="preserve"> </w:t>
            </w:r>
            <w:proofErr w:type="spellStart"/>
            <w:r>
              <w:rPr>
                <w:rFonts w:cs="Times New Roman"/>
                <w:color w:val="000000" w:themeColor="text1"/>
              </w:rPr>
              <w:t>Fakültesi</w:t>
            </w:r>
            <w:proofErr w:type="spellEnd"/>
          </w:p>
        </w:tc>
        <w:tc>
          <w:tcPr>
            <w:tcW w:w="3260" w:type="dxa"/>
            <w:vMerge w:val="restart"/>
            <w:tcBorders>
              <w:top w:val="none" w:sz="0" w:space="0" w:color="auto"/>
              <w:left w:val="none" w:sz="0" w:space="0" w:color="auto"/>
              <w:bottom w:val="none" w:sz="0" w:space="0" w:color="auto"/>
              <w:right w:val="none" w:sz="0" w:space="0" w:color="auto"/>
            </w:tcBorders>
          </w:tcPr>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1171B9"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1171B9"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1171B9"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Pr>
                <w:rFonts w:cs="Times New Roman"/>
              </w:rPr>
              <w:t>1</w:t>
            </w:r>
            <w:r w:rsidRPr="000D3888">
              <w:rPr>
                <w:rFonts w:cs="Times New Roman"/>
              </w:rPr>
              <w:t xml:space="preserve">. </w:t>
            </w:r>
            <w:proofErr w:type="spellStart"/>
            <w:r w:rsidRPr="000D3888">
              <w:rPr>
                <w:rFonts w:cs="Times New Roman"/>
              </w:rPr>
              <w:t>Bilgi</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İletişim</w:t>
            </w:r>
            <w:proofErr w:type="spellEnd"/>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2. </w:t>
            </w:r>
            <w:proofErr w:type="spellStart"/>
            <w:r w:rsidRPr="000D3888">
              <w:rPr>
                <w:rFonts w:cs="Times New Roman"/>
              </w:rPr>
              <w:t>Raporlama</w:t>
            </w:r>
            <w:proofErr w:type="spellEnd"/>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3. </w:t>
            </w:r>
            <w:proofErr w:type="spellStart"/>
            <w:r w:rsidRPr="000D3888">
              <w:rPr>
                <w:rFonts w:cs="Times New Roman"/>
              </w:rPr>
              <w:t>Kayıt</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Dosyalama</w:t>
            </w:r>
            <w:proofErr w:type="spellEnd"/>
            <w:r w:rsidRPr="000D3888">
              <w:rPr>
                <w:rFonts w:cs="Times New Roman"/>
              </w:rPr>
              <w:t xml:space="preserve"> </w:t>
            </w:r>
            <w:proofErr w:type="spellStart"/>
            <w:r w:rsidRPr="000D3888">
              <w:rPr>
                <w:rFonts w:cs="Times New Roman"/>
              </w:rPr>
              <w:t>Sistemi</w:t>
            </w:r>
            <w:proofErr w:type="spellEnd"/>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4. </w:t>
            </w:r>
            <w:proofErr w:type="spellStart"/>
            <w:r w:rsidRPr="000D3888">
              <w:rPr>
                <w:rFonts w:cs="Times New Roman"/>
              </w:rPr>
              <w:t>Hata</w:t>
            </w:r>
            <w:proofErr w:type="spellEnd"/>
            <w:r w:rsidRPr="000D3888">
              <w:rPr>
                <w:rFonts w:cs="Times New Roman"/>
              </w:rPr>
              <w:t xml:space="preserve">, </w:t>
            </w:r>
            <w:proofErr w:type="spellStart"/>
            <w:r w:rsidRPr="000D3888">
              <w:rPr>
                <w:rFonts w:cs="Times New Roman"/>
              </w:rPr>
              <w:t>Usulsüzlük</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r>
              <w:rPr>
                <w:rFonts w:cs="Times New Roman"/>
              </w:rPr>
              <w:t xml:space="preserve">    </w:t>
            </w:r>
            <w:proofErr w:type="spellStart"/>
            <w:r w:rsidRPr="000D3888">
              <w:rPr>
                <w:rFonts w:cs="Times New Roman"/>
              </w:rPr>
              <w:t>Yolsuzlukların</w:t>
            </w:r>
            <w:proofErr w:type="spellEnd"/>
          </w:p>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Bildirilmesi</w:t>
            </w:r>
            <w:proofErr w:type="spellEnd"/>
          </w:p>
        </w:tc>
      </w:tr>
      <w:tr w:rsidR="001171B9" w:rsidRPr="000D3888" w:rsidTr="001171B9">
        <w:trPr>
          <w:trHeight w:val="448"/>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2</w:t>
            </w:r>
          </w:p>
        </w:tc>
        <w:tc>
          <w:tcPr>
            <w:tcW w:w="3260"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r>
              <w:rPr>
                <w:rFonts w:cs="Times New Roman"/>
              </w:rPr>
              <w:t xml:space="preserve">Abdullah KÖRÜKÇÜ </w:t>
            </w:r>
          </w:p>
        </w:tc>
        <w:tc>
          <w:tcPr>
            <w:tcW w:w="212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Genel</w:t>
            </w:r>
            <w:proofErr w:type="spellEnd"/>
            <w:r>
              <w:rPr>
                <w:rFonts w:cs="Times New Roman"/>
              </w:rPr>
              <w:t xml:space="preserve"> </w:t>
            </w:r>
            <w:proofErr w:type="spellStart"/>
            <w:r>
              <w:rPr>
                <w:rFonts w:cs="Times New Roman"/>
              </w:rPr>
              <w:t>Sekreter</w:t>
            </w:r>
            <w:proofErr w:type="spellEnd"/>
            <w:r>
              <w:rPr>
                <w:rFonts w:cs="Times New Roman"/>
              </w:rPr>
              <w:t xml:space="preserve"> </w:t>
            </w:r>
            <w:proofErr w:type="spellStart"/>
            <w:r>
              <w:rPr>
                <w:rFonts w:cs="Times New Roman"/>
              </w:rPr>
              <w:t>Yardımcısı</w:t>
            </w:r>
            <w:proofErr w:type="spellEnd"/>
            <w:r>
              <w:rPr>
                <w:rFonts w:cs="Times New Roman"/>
              </w:rPr>
              <w:t xml:space="preserve"> </w:t>
            </w:r>
          </w:p>
        </w:tc>
        <w:tc>
          <w:tcPr>
            <w:tcW w:w="368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Pr>
                <w:rFonts w:cs="Times New Roman"/>
              </w:rPr>
              <w:t>Genel</w:t>
            </w:r>
            <w:proofErr w:type="spellEnd"/>
            <w:r>
              <w:rPr>
                <w:rFonts w:cs="Times New Roman"/>
              </w:rPr>
              <w:t xml:space="preserve"> </w:t>
            </w:r>
            <w:proofErr w:type="spellStart"/>
            <w:r>
              <w:rPr>
                <w:rFonts w:cs="Times New Roman"/>
              </w:rPr>
              <w:t>Sekreterlik</w:t>
            </w:r>
            <w:proofErr w:type="spellEnd"/>
            <w:r>
              <w:rPr>
                <w:rFonts w:cs="Times New Roman"/>
              </w:rPr>
              <w:t xml:space="preserve"> </w:t>
            </w:r>
          </w:p>
        </w:tc>
        <w:tc>
          <w:tcPr>
            <w:tcW w:w="3260" w:type="dxa"/>
            <w:vMerge/>
          </w:tcPr>
          <w:p w:rsidR="001171B9" w:rsidRPr="000D3888" w:rsidRDefault="001171B9"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rPr>
            </w:pPr>
          </w:p>
        </w:tc>
      </w:tr>
      <w:tr w:rsidR="001171B9" w:rsidRPr="000D3888" w:rsidTr="001171B9">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3</w:t>
            </w:r>
          </w:p>
        </w:tc>
        <w:tc>
          <w:tcPr>
            <w:tcW w:w="3260"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Erkan</w:t>
            </w:r>
            <w:proofErr w:type="spellEnd"/>
            <w:r w:rsidRPr="000D3888">
              <w:rPr>
                <w:rFonts w:cs="Times New Roman"/>
              </w:rPr>
              <w:t xml:space="preserve"> KÜÇÜKKILINÇ </w:t>
            </w:r>
          </w:p>
        </w:tc>
        <w:tc>
          <w:tcPr>
            <w:tcW w:w="212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Başkanı</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r w:rsidRPr="000D3888">
              <w:rPr>
                <w:rFonts w:cs="Times New Roman"/>
              </w:rPr>
              <w:t xml:space="preserve"> </w:t>
            </w:r>
          </w:p>
        </w:tc>
        <w:tc>
          <w:tcPr>
            <w:tcW w:w="3260" w:type="dxa"/>
            <w:vMerge/>
            <w:tcBorders>
              <w:top w:val="none" w:sz="0" w:space="0" w:color="auto"/>
              <w:left w:val="none" w:sz="0" w:space="0" w:color="auto"/>
              <w:bottom w:val="none" w:sz="0" w:space="0" w:color="auto"/>
              <w:right w:val="none" w:sz="0" w:space="0" w:color="auto"/>
            </w:tcBorders>
          </w:tcPr>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tc>
      </w:tr>
      <w:tr w:rsidR="001171B9" w:rsidRPr="000D3888" w:rsidTr="001171B9">
        <w:trPr>
          <w:trHeight w:val="448"/>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4</w:t>
            </w:r>
          </w:p>
        </w:tc>
        <w:tc>
          <w:tcPr>
            <w:tcW w:w="3260"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Yasemin</w:t>
            </w:r>
            <w:proofErr w:type="spellEnd"/>
            <w:r w:rsidRPr="000D3888">
              <w:rPr>
                <w:rFonts w:cs="Times New Roman"/>
              </w:rPr>
              <w:t xml:space="preserve"> DURMAZ</w:t>
            </w:r>
          </w:p>
        </w:tc>
        <w:tc>
          <w:tcPr>
            <w:tcW w:w="212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Şube</w:t>
            </w:r>
            <w:proofErr w:type="spellEnd"/>
            <w:r w:rsidRPr="000D3888">
              <w:rPr>
                <w:rFonts w:cs="Times New Roman"/>
              </w:rPr>
              <w:t xml:space="preserve"> </w:t>
            </w:r>
            <w:proofErr w:type="spellStart"/>
            <w:r w:rsidRPr="000D3888">
              <w:rPr>
                <w:rFonts w:cs="Times New Roman"/>
              </w:rPr>
              <w:t>Müdürü</w:t>
            </w:r>
            <w:proofErr w:type="spellEnd"/>
            <w:r w:rsidRPr="000D3888">
              <w:rPr>
                <w:rFonts w:cs="Times New Roman"/>
              </w:rPr>
              <w:t xml:space="preserve"> </w:t>
            </w:r>
          </w:p>
        </w:tc>
        <w:tc>
          <w:tcPr>
            <w:tcW w:w="368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260" w:type="dxa"/>
            <w:vMerge/>
          </w:tcPr>
          <w:p w:rsidR="001171B9" w:rsidRPr="000D3888" w:rsidRDefault="001171B9"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rPr>
            </w:pPr>
          </w:p>
        </w:tc>
      </w:tr>
      <w:tr w:rsidR="001171B9" w:rsidRPr="000D3888" w:rsidTr="001171B9">
        <w:trPr>
          <w:cnfStyle w:val="000000100000" w:firstRow="0" w:lastRow="0" w:firstColumn="0" w:lastColumn="0" w:oddVBand="0" w:evenVBand="0" w:oddHBand="1" w:evenHBand="0" w:firstRowFirstColumn="0" w:firstRowLastColumn="0" w:lastRowFirstColumn="0" w:lastRowLastColumn="0"/>
          <w:trHeight w:val="448"/>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5</w:t>
            </w:r>
          </w:p>
        </w:tc>
        <w:tc>
          <w:tcPr>
            <w:tcW w:w="3260"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Serhat</w:t>
            </w:r>
            <w:proofErr w:type="spellEnd"/>
            <w:r>
              <w:rPr>
                <w:rFonts w:cs="Times New Roman"/>
              </w:rPr>
              <w:t xml:space="preserve"> DİKMEN</w:t>
            </w:r>
          </w:p>
        </w:tc>
        <w:tc>
          <w:tcPr>
            <w:tcW w:w="212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Daire</w:t>
            </w:r>
            <w:proofErr w:type="spellEnd"/>
            <w:r>
              <w:rPr>
                <w:rFonts w:cs="Times New Roman"/>
              </w:rPr>
              <w:t xml:space="preserve"> </w:t>
            </w:r>
            <w:proofErr w:type="spellStart"/>
            <w:r>
              <w:rPr>
                <w:rFonts w:cs="Times New Roman"/>
              </w:rPr>
              <w:t>Başkanı</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1171B9" w:rsidRPr="00C72C1A" w:rsidRDefault="001171B9" w:rsidP="0039668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C72C1A">
              <w:rPr>
                <w:rFonts w:cs="Times New Roman"/>
              </w:rPr>
              <w:t>Kütüphane</w:t>
            </w:r>
            <w:proofErr w:type="spellEnd"/>
            <w:r w:rsidRPr="00C72C1A">
              <w:rPr>
                <w:rFonts w:cs="Times New Roman"/>
              </w:rPr>
              <w:t xml:space="preserve"> </w:t>
            </w:r>
            <w:proofErr w:type="spellStart"/>
            <w:r w:rsidRPr="00C72C1A">
              <w:rPr>
                <w:rFonts w:cs="Times New Roman"/>
              </w:rPr>
              <w:t>ve</w:t>
            </w:r>
            <w:proofErr w:type="spellEnd"/>
            <w:r w:rsidRPr="00C72C1A">
              <w:rPr>
                <w:rFonts w:cs="Times New Roman"/>
              </w:rPr>
              <w:t xml:space="preserve"> </w:t>
            </w:r>
            <w:proofErr w:type="spellStart"/>
            <w:r w:rsidRPr="00C72C1A">
              <w:rPr>
                <w:rFonts w:cs="Times New Roman"/>
              </w:rPr>
              <w:t>Dokümantasyon</w:t>
            </w:r>
            <w:proofErr w:type="spellEnd"/>
            <w:r w:rsidRPr="00C72C1A">
              <w:rPr>
                <w:rFonts w:cs="Times New Roman"/>
              </w:rPr>
              <w:t xml:space="preserve"> </w:t>
            </w:r>
            <w:proofErr w:type="spellStart"/>
            <w:r w:rsidRPr="00C72C1A">
              <w:rPr>
                <w:rFonts w:cs="Times New Roman"/>
              </w:rPr>
              <w:t>Daire</w:t>
            </w:r>
            <w:proofErr w:type="spellEnd"/>
            <w:r w:rsidRPr="00C72C1A">
              <w:rPr>
                <w:rFonts w:cs="Times New Roman"/>
              </w:rPr>
              <w:t xml:space="preserve"> </w:t>
            </w:r>
            <w:proofErr w:type="spellStart"/>
            <w:r w:rsidRPr="00C72C1A">
              <w:rPr>
                <w:rFonts w:cs="Times New Roman"/>
              </w:rPr>
              <w:t>Başkanlığı</w:t>
            </w:r>
            <w:proofErr w:type="spellEnd"/>
          </w:p>
        </w:tc>
        <w:tc>
          <w:tcPr>
            <w:tcW w:w="3260" w:type="dxa"/>
            <w:vMerge/>
            <w:tcBorders>
              <w:top w:val="none" w:sz="0" w:space="0" w:color="auto"/>
              <w:left w:val="none" w:sz="0" w:space="0" w:color="auto"/>
              <w:bottom w:val="none" w:sz="0" w:space="0" w:color="auto"/>
              <w:right w:val="none" w:sz="0" w:space="0" w:color="auto"/>
            </w:tcBorders>
          </w:tcPr>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tc>
      </w:tr>
      <w:tr w:rsidR="001171B9" w:rsidRPr="000D3888" w:rsidTr="001171B9">
        <w:trPr>
          <w:trHeight w:val="411"/>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6</w:t>
            </w:r>
          </w:p>
        </w:tc>
        <w:tc>
          <w:tcPr>
            <w:tcW w:w="3260"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Filiz</w:t>
            </w:r>
            <w:proofErr w:type="spellEnd"/>
            <w:r w:rsidRPr="000D3888">
              <w:rPr>
                <w:rFonts w:cs="Times New Roman"/>
                <w:color w:val="000000" w:themeColor="text1"/>
              </w:rPr>
              <w:t xml:space="preserve"> AÇAR </w:t>
            </w:r>
            <w:r w:rsidRPr="000D3888">
              <w:rPr>
                <w:rFonts w:cs="Times New Roman"/>
              </w:rPr>
              <w:t>BİŞKİN</w:t>
            </w:r>
          </w:p>
        </w:tc>
        <w:tc>
          <w:tcPr>
            <w:tcW w:w="212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3888">
              <w:rPr>
                <w:rFonts w:cs="Times New Roman"/>
                <w:color w:val="000000" w:themeColor="text1"/>
              </w:rPr>
              <w:t>Kütüphaneci</w:t>
            </w:r>
            <w:proofErr w:type="spellEnd"/>
          </w:p>
        </w:tc>
        <w:tc>
          <w:tcPr>
            <w:tcW w:w="368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Kütüphane</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Dokümantasyon</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260" w:type="dxa"/>
            <w:vMerge/>
          </w:tcPr>
          <w:p w:rsidR="001171B9" w:rsidRPr="000D3888" w:rsidRDefault="001171B9"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1171B9" w:rsidRPr="000D3888" w:rsidTr="001171B9">
        <w:trPr>
          <w:cnfStyle w:val="000000100000" w:firstRow="0" w:lastRow="0" w:firstColumn="0" w:lastColumn="0" w:oddVBand="0" w:evenVBand="0" w:oddHBand="1" w:evenHBand="0" w:firstRowFirstColumn="0" w:firstRowLastColumn="0" w:lastRowFirstColumn="0" w:lastRowLastColumn="0"/>
          <w:trHeight w:val="418"/>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7</w:t>
            </w:r>
          </w:p>
        </w:tc>
        <w:tc>
          <w:tcPr>
            <w:tcW w:w="3260"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Deniz TURAN</w:t>
            </w:r>
          </w:p>
        </w:tc>
        <w:tc>
          <w:tcPr>
            <w:tcW w:w="212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 xml:space="preserve">Tıp </w:t>
            </w:r>
            <w:proofErr w:type="spellStart"/>
            <w:r w:rsidRPr="000D3888">
              <w:rPr>
                <w:rFonts w:cs="Times New Roman"/>
              </w:rPr>
              <w:t>Fakültesi</w:t>
            </w:r>
            <w:proofErr w:type="spellEnd"/>
          </w:p>
        </w:tc>
        <w:tc>
          <w:tcPr>
            <w:tcW w:w="3260" w:type="dxa"/>
            <w:vMerge/>
            <w:tcBorders>
              <w:top w:val="none" w:sz="0" w:space="0" w:color="auto"/>
              <w:left w:val="none" w:sz="0" w:space="0" w:color="auto"/>
              <w:bottom w:val="none" w:sz="0" w:space="0" w:color="auto"/>
              <w:right w:val="none" w:sz="0" w:space="0" w:color="auto"/>
            </w:tcBorders>
          </w:tcPr>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1171B9" w:rsidRPr="000D3888" w:rsidTr="001171B9">
        <w:trPr>
          <w:trHeight w:val="455"/>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8</w:t>
            </w:r>
          </w:p>
        </w:tc>
        <w:tc>
          <w:tcPr>
            <w:tcW w:w="3260"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Cem</w:t>
            </w:r>
            <w:proofErr w:type="spellEnd"/>
            <w:r w:rsidRPr="000D3888">
              <w:rPr>
                <w:rFonts w:cs="Times New Roman"/>
              </w:rPr>
              <w:t xml:space="preserve"> KATIRCI</w:t>
            </w:r>
          </w:p>
        </w:tc>
        <w:tc>
          <w:tcPr>
            <w:tcW w:w="212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686" w:type="dxa"/>
            <w:vAlign w:val="center"/>
          </w:tcPr>
          <w:p w:rsidR="001171B9" w:rsidRPr="000D3888" w:rsidRDefault="001171B9" w:rsidP="0039668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roofErr w:type="spellStart"/>
            <w:r w:rsidRPr="000D3888">
              <w:rPr>
                <w:rFonts w:cs="Times New Roman"/>
              </w:rPr>
              <w:t>Sosyal</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Beşeri</w:t>
            </w:r>
            <w:proofErr w:type="spellEnd"/>
            <w:r w:rsidRPr="000D3888">
              <w:rPr>
                <w:rFonts w:cs="Times New Roman"/>
              </w:rPr>
              <w:t xml:space="preserve"> </w:t>
            </w:r>
            <w:proofErr w:type="spellStart"/>
            <w:r w:rsidRPr="000D3888">
              <w:rPr>
                <w:rFonts w:cs="Times New Roman"/>
              </w:rPr>
              <w:t>Bilimler</w:t>
            </w:r>
            <w:proofErr w:type="spellEnd"/>
            <w:r w:rsidRPr="000D3888">
              <w:rPr>
                <w:rFonts w:cs="Times New Roman"/>
              </w:rPr>
              <w:t xml:space="preserve"> </w:t>
            </w:r>
            <w:proofErr w:type="spellStart"/>
            <w:r w:rsidRPr="000D3888">
              <w:rPr>
                <w:rFonts w:cs="Times New Roman"/>
              </w:rPr>
              <w:t>Fakültesi</w:t>
            </w:r>
            <w:proofErr w:type="spellEnd"/>
          </w:p>
        </w:tc>
        <w:tc>
          <w:tcPr>
            <w:tcW w:w="3260" w:type="dxa"/>
            <w:vMerge/>
          </w:tcPr>
          <w:p w:rsidR="001171B9" w:rsidRPr="000D3888" w:rsidRDefault="001171B9"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1171B9" w:rsidRPr="000D3888" w:rsidTr="001171B9">
        <w:trPr>
          <w:cnfStyle w:val="000000100000" w:firstRow="0" w:lastRow="0" w:firstColumn="0" w:lastColumn="0" w:oddVBand="0" w:evenVBand="0" w:oddHBand="1" w:evenHBand="0" w:firstRowFirstColumn="0" w:firstRowLastColumn="0" w:lastRowFirstColumn="0" w:lastRowLastColumn="0"/>
          <w:trHeight w:val="371"/>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9</w:t>
            </w:r>
          </w:p>
        </w:tc>
        <w:tc>
          <w:tcPr>
            <w:tcW w:w="3260"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r w:rsidRPr="000D3888">
              <w:rPr>
                <w:rFonts w:cs="Times New Roman"/>
              </w:rPr>
              <w:t>Beytullah MUSMUL</w:t>
            </w:r>
          </w:p>
        </w:tc>
        <w:tc>
          <w:tcPr>
            <w:tcW w:w="212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İktisadi</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İdari</w:t>
            </w:r>
            <w:proofErr w:type="spellEnd"/>
            <w:r w:rsidRPr="000D3888">
              <w:rPr>
                <w:rFonts w:cs="Times New Roman"/>
              </w:rPr>
              <w:t xml:space="preserve"> </w:t>
            </w:r>
            <w:proofErr w:type="spellStart"/>
            <w:r w:rsidRPr="000D3888">
              <w:rPr>
                <w:rFonts w:cs="Times New Roman"/>
              </w:rPr>
              <w:t>Bilimler</w:t>
            </w:r>
            <w:proofErr w:type="spellEnd"/>
            <w:r w:rsidRPr="000D3888">
              <w:rPr>
                <w:rFonts w:cs="Times New Roman"/>
              </w:rPr>
              <w:t xml:space="preserve"> </w:t>
            </w:r>
            <w:proofErr w:type="spellStart"/>
            <w:r w:rsidRPr="000D3888">
              <w:rPr>
                <w:rFonts w:cs="Times New Roman"/>
              </w:rPr>
              <w:t>Fakültesi</w:t>
            </w:r>
            <w:proofErr w:type="spellEnd"/>
          </w:p>
        </w:tc>
        <w:tc>
          <w:tcPr>
            <w:tcW w:w="3260" w:type="dxa"/>
            <w:vMerge/>
            <w:tcBorders>
              <w:top w:val="none" w:sz="0" w:space="0" w:color="auto"/>
              <w:left w:val="none" w:sz="0" w:space="0" w:color="auto"/>
              <w:bottom w:val="none" w:sz="0" w:space="0" w:color="auto"/>
              <w:right w:val="none" w:sz="0" w:space="0" w:color="auto"/>
            </w:tcBorders>
          </w:tcPr>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1171B9" w:rsidRPr="000D3888" w:rsidTr="001171B9">
        <w:trPr>
          <w:trHeight w:val="420"/>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10</w:t>
            </w:r>
          </w:p>
        </w:tc>
        <w:tc>
          <w:tcPr>
            <w:tcW w:w="3260"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Abdülhadi</w:t>
            </w:r>
            <w:proofErr w:type="spellEnd"/>
            <w:r w:rsidRPr="000D3888">
              <w:rPr>
                <w:rFonts w:cs="Times New Roman"/>
              </w:rPr>
              <w:t xml:space="preserve"> ÖZDEN</w:t>
            </w:r>
          </w:p>
        </w:tc>
        <w:tc>
          <w:tcPr>
            <w:tcW w:w="212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68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Mühendislik</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Mimarlık</w:t>
            </w:r>
            <w:proofErr w:type="spellEnd"/>
            <w:r w:rsidRPr="000D3888">
              <w:rPr>
                <w:rFonts w:cs="Times New Roman"/>
              </w:rPr>
              <w:t xml:space="preserve"> </w:t>
            </w:r>
            <w:proofErr w:type="spellStart"/>
            <w:r w:rsidRPr="000D3888">
              <w:rPr>
                <w:rFonts w:cs="Times New Roman"/>
              </w:rPr>
              <w:t>Fakültesi</w:t>
            </w:r>
            <w:proofErr w:type="spellEnd"/>
          </w:p>
        </w:tc>
        <w:tc>
          <w:tcPr>
            <w:tcW w:w="3260" w:type="dxa"/>
            <w:vMerge/>
          </w:tcPr>
          <w:p w:rsidR="001171B9" w:rsidRPr="000D3888" w:rsidRDefault="001171B9"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1171B9" w:rsidRPr="000D3888" w:rsidTr="001171B9">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11</w:t>
            </w:r>
          </w:p>
        </w:tc>
        <w:tc>
          <w:tcPr>
            <w:tcW w:w="3260"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Fatma</w:t>
            </w:r>
            <w:proofErr w:type="spellEnd"/>
            <w:r w:rsidRPr="000D3888">
              <w:rPr>
                <w:rFonts w:cs="Times New Roman"/>
              </w:rPr>
              <w:t xml:space="preserve"> PALABIYIK</w:t>
            </w:r>
          </w:p>
        </w:tc>
        <w:tc>
          <w:tcPr>
            <w:tcW w:w="212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1171B9" w:rsidRPr="000D3888" w:rsidRDefault="001171B9" w:rsidP="0039668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Orman</w:t>
            </w:r>
            <w:proofErr w:type="spellEnd"/>
            <w:r w:rsidRPr="000D3888">
              <w:rPr>
                <w:rFonts w:cs="Times New Roman"/>
              </w:rPr>
              <w:t xml:space="preserve"> </w:t>
            </w:r>
            <w:proofErr w:type="spellStart"/>
            <w:r w:rsidRPr="000D3888">
              <w:rPr>
                <w:rFonts w:cs="Times New Roman"/>
              </w:rPr>
              <w:t>Fakültesi</w:t>
            </w:r>
            <w:proofErr w:type="spellEnd"/>
          </w:p>
        </w:tc>
        <w:tc>
          <w:tcPr>
            <w:tcW w:w="3260" w:type="dxa"/>
            <w:vMerge/>
            <w:tcBorders>
              <w:top w:val="none" w:sz="0" w:space="0" w:color="auto"/>
              <w:left w:val="none" w:sz="0" w:space="0" w:color="auto"/>
              <w:bottom w:val="none" w:sz="0" w:space="0" w:color="auto"/>
              <w:right w:val="none" w:sz="0" w:space="0" w:color="auto"/>
            </w:tcBorders>
          </w:tcPr>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1171B9" w:rsidRPr="000D3888" w:rsidTr="001171B9">
        <w:trPr>
          <w:trHeight w:val="420"/>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12</w:t>
            </w:r>
          </w:p>
        </w:tc>
        <w:tc>
          <w:tcPr>
            <w:tcW w:w="3260"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Yrd</w:t>
            </w:r>
            <w:proofErr w:type="spellEnd"/>
            <w:r w:rsidRPr="000D3888">
              <w:rPr>
                <w:rFonts w:cs="Times New Roman"/>
              </w:rPr>
              <w:t xml:space="preserve">. </w:t>
            </w:r>
            <w:proofErr w:type="spellStart"/>
            <w:r w:rsidRPr="000D3888">
              <w:rPr>
                <w:rFonts w:cs="Times New Roman"/>
              </w:rPr>
              <w:t>Doç</w:t>
            </w:r>
            <w:proofErr w:type="spellEnd"/>
            <w:r w:rsidRPr="000D3888">
              <w:rPr>
                <w:rFonts w:cs="Times New Roman"/>
              </w:rPr>
              <w:t xml:space="preserve">. </w:t>
            </w:r>
            <w:proofErr w:type="spellStart"/>
            <w:r w:rsidRPr="000D3888">
              <w:rPr>
                <w:rFonts w:cs="Times New Roman"/>
              </w:rPr>
              <w:t>Dr.</w:t>
            </w:r>
            <w:proofErr w:type="spellEnd"/>
            <w:r w:rsidRPr="000D3888">
              <w:rPr>
                <w:rFonts w:cs="Times New Roman"/>
              </w:rPr>
              <w:t xml:space="preserve"> Zeynep ÖDEMİŞ ÖZGER</w:t>
            </w:r>
            <w:r w:rsidRPr="000D3888">
              <w:rPr>
                <w:rFonts w:cs="Times New Roman"/>
              </w:rPr>
              <w:tab/>
            </w:r>
            <w:r w:rsidRPr="000D3888">
              <w:rPr>
                <w:rFonts w:cs="Times New Roman"/>
              </w:rPr>
              <w:tab/>
            </w:r>
          </w:p>
        </w:tc>
        <w:tc>
          <w:tcPr>
            <w:tcW w:w="212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Öğretim</w:t>
            </w:r>
            <w:proofErr w:type="spellEnd"/>
            <w:r w:rsidRPr="000D3888">
              <w:rPr>
                <w:rFonts w:cs="Times New Roman"/>
              </w:rPr>
              <w:t xml:space="preserve"> </w:t>
            </w:r>
            <w:proofErr w:type="spellStart"/>
            <w:r w:rsidRPr="000D3888">
              <w:rPr>
                <w:rFonts w:cs="Times New Roman"/>
              </w:rPr>
              <w:t>Üyesi</w:t>
            </w:r>
            <w:proofErr w:type="spellEnd"/>
          </w:p>
        </w:tc>
        <w:tc>
          <w:tcPr>
            <w:tcW w:w="3686" w:type="dxa"/>
            <w:vAlign w:val="center"/>
          </w:tcPr>
          <w:p w:rsidR="001171B9" w:rsidRPr="000D3888" w:rsidRDefault="001171B9" w:rsidP="0039668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Mühendislik</w:t>
            </w:r>
            <w:proofErr w:type="spellEnd"/>
            <w:r w:rsidRPr="000D3888">
              <w:rPr>
                <w:rFonts w:cs="Times New Roman"/>
              </w:rPr>
              <w:t xml:space="preserve"> </w:t>
            </w:r>
            <w:proofErr w:type="spellStart"/>
            <w:r w:rsidRPr="000D3888">
              <w:rPr>
                <w:rFonts w:cs="Times New Roman"/>
              </w:rPr>
              <w:t>ve</w:t>
            </w:r>
            <w:proofErr w:type="spellEnd"/>
            <w:r w:rsidRPr="000D3888">
              <w:rPr>
                <w:rFonts w:cs="Times New Roman"/>
              </w:rPr>
              <w:t xml:space="preserve"> </w:t>
            </w:r>
            <w:proofErr w:type="spellStart"/>
            <w:r w:rsidRPr="000D3888">
              <w:rPr>
                <w:rFonts w:cs="Times New Roman"/>
              </w:rPr>
              <w:t>Mimarlık</w:t>
            </w:r>
            <w:proofErr w:type="spellEnd"/>
            <w:r w:rsidRPr="000D3888">
              <w:rPr>
                <w:rFonts w:cs="Times New Roman"/>
              </w:rPr>
              <w:t xml:space="preserve"> </w:t>
            </w:r>
            <w:proofErr w:type="spellStart"/>
            <w:r w:rsidRPr="000D3888">
              <w:rPr>
                <w:rFonts w:cs="Times New Roman"/>
              </w:rPr>
              <w:t>Fakültesi</w:t>
            </w:r>
            <w:proofErr w:type="spellEnd"/>
          </w:p>
        </w:tc>
        <w:tc>
          <w:tcPr>
            <w:tcW w:w="3260" w:type="dxa"/>
            <w:vMerge/>
          </w:tcPr>
          <w:p w:rsidR="001171B9" w:rsidRPr="000D3888" w:rsidRDefault="001171B9"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1171B9" w:rsidRPr="000D3888" w:rsidTr="001171B9">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13</w:t>
            </w:r>
          </w:p>
        </w:tc>
        <w:tc>
          <w:tcPr>
            <w:tcW w:w="3260" w:type="dxa"/>
            <w:tcBorders>
              <w:top w:val="none" w:sz="0" w:space="0" w:color="auto"/>
              <w:left w:val="none" w:sz="0" w:space="0" w:color="auto"/>
              <w:bottom w:val="none" w:sz="0" w:space="0" w:color="auto"/>
              <w:right w:val="none" w:sz="0" w:space="0" w:color="auto"/>
            </w:tcBorders>
            <w:vAlign w:val="center"/>
          </w:tcPr>
          <w:p w:rsidR="001171B9" w:rsidRPr="000D77A7"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r w:rsidRPr="000D77A7">
              <w:rPr>
                <w:rFonts w:cs="Times New Roman"/>
                <w:color w:val="000000" w:themeColor="text1"/>
              </w:rPr>
              <w:t xml:space="preserve">Murat BİŞKİN </w:t>
            </w:r>
          </w:p>
        </w:tc>
        <w:tc>
          <w:tcPr>
            <w:tcW w:w="2126" w:type="dxa"/>
            <w:tcBorders>
              <w:top w:val="none" w:sz="0" w:space="0" w:color="auto"/>
              <w:left w:val="none" w:sz="0" w:space="0" w:color="auto"/>
              <w:bottom w:val="none" w:sz="0" w:space="0" w:color="auto"/>
              <w:right w:val="none" w:sz="0" w:space="0" w:color="auto"/>
            </w:tcBorders>
            <w:vAlign w:val="center"/>
          </w:tcPr>
          <w:p w:rsidR="001171B9" w:rsidRPr="000D77A7"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sidRPr="000D77A7">
              <w:rPr>
                <w:rFonts w:cs="Times New Roman"/>
                <w:color w:val="000000" w:themeColor="text1"/>
              </w:rPr>
              <w:t>Şube</w:t>
            </w:r>
            <w:proofErr w:type="spellEnd"/>
            <w:r w:rsidRPr="000D77A7">
              <w:rPr>
                <w:rFonts w:cs="Times New Roman"/>
                <w:color w:val="000000" w:themeColor="text1"/>
              </w:rPr>
              <w:t xml:space="preserve"> </w:t>
            </w:r>
            <w:proofErr w:type="spellStart"/>
            <w:r w:rsidRPr="000D77A7">
              <w:rPr>
                <w:rFonts w:cs="Times New Roman"/>
                <w:color w:val="000000" w:themeColor="text1"/>
              </w:rPr>
              <w:t>Müdürü</w:t>
            </w:r>
            <w:proofErr w:type="spellEnd"/>
            <w:r w:rsidRPr="000D77A7">
              <w:rPr>
                <w:rFonts w:cs="Times New Roman"/>
                <w:color w:val="000000" w:themeColor="text1"/>
              </w:rPr>
              <w:t xml:space="preserve"> </w:t>
            </w:r>
          </w:p>
        </w:tc>
        <w:tc>
          <w:tcPr>
            <w:tcW w:w="3686" w:type="dxa"/>
            <w:tcBorders>
              <w:top w:val="none" w:sz="0" w:space="0" w:color="auto"/>
              <w:left w:val="none" w:sz="0" w:space="0" w:color="auto"/>
              <w:bottom w:val="none" w:sz="0" w:space="0" w:color="auto"/>
              <w:right w:val="none" w:sz="0" w:space="0" w:color="auto"/>
            </w:tcBorders>
            <w:vAlign w:val="center"/>
          </w:tcPr>
          <w:p w:rsidR="001171B9" w:rsidRPr="000D77A7" w:rsidRDefault="001171B9" w:rsidP="0039668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sidRPr="000D77A7">
              <w:rPr>
                <w:rFonts w:cs="Times New Roman"/>
                <w:color w:val="000000" w:themeColor="text1"/>
              </w:rPr>
              <w:t>Bilgi</w:t>
            </w:r>
            <w:proofErr w:type="spellEnd"/>
            <w:r w:rsidRPr="000D77A7">
              <w:rPr>
                <w:rFonts w:cs="Times New Roman"/>
                <w:color w:val="000000" w:themeColor="text1"/>
              </w:rPr>
              <w:t xml:space="preserve"> </w:t>
            </w:r>
            <w:proofErr w:type="spellStart"/>
            <w:r w:rsidRPr="000D77A7">
              <w:rPr>
                <w:rFonts w:cs="Times New Roman"/>
                <w:color w:val="000000" w:themeColor="text1"/>
              </w:rPr>
              <w:t>İşlem</w:t>
            </w:r>
            <w:proofErr w:type="spellEnd"/>
            <w:r w:rsidRPr="000D77A7">
              <w:rPr>
                <w:rFonts w:cs="Times New Roman"/>
                <w:color w:val="000000" w:themeColor="text1"/>
              </w:rPr>
              <w:t xml:space="preserve"> </w:t>
            </w:r>
            <w:proofErr w:type="spellStart"/>
            <w:r w:rsidRPr="000D77A7">
              <w:rPr>
                <w:rFonts w:cs="Times New Roman"/>
                <w:color w:val="000000" w:themeColor="text1"/>
              </w:rPr>
              <w:t>Daire</w:t>
            </w:r>
            <w:proofErr w:type="spellEnd"/>
            <w:r w:rsidRPr="000D77A7">
              <w:rPr>
                <w:rFonts w:cs="Times New Roman"/>
                <w:color w:val="000000" w:themeColor="text1"/>
              </w:rPr>
              <w:t xml:space="preserve"> </w:t>
            </w:r>
            <w:proofErr w:type="spellStart"/>
            <w:r w:rsidRPr="000D77A7">
              <w:rPr>
                <w:rFonts w:cs="Times New Roman"/>
                <w:color w:val="000000" w:themeColor="text1"/>
              </w:rPr>
              <w:t>Başkanlığı</w:t>
            </w:r>
            <w:proofErr w:type="spellEnd"/>
          </w:p>
        </w:tc>
        <w:tc>
          <w:tcPr>
            <w:tcW w:w="3260" w:type="dxa"/>
            <w:vMerge/>
            <w:tcBorders>
              <w:top w:val="none" w:sz="0" w:space="0" w:color="auto"/>
              <w:left w:val="none" w:sz="0" w:space="0" w:color="auto"/>
              <w:bottom w:val="none" w:sz="0" w:space="0" w:color="auto"/>
              <w:right w:val="none" w:sz="0" w:space="0" w:color="auto"/>
            </w:tcBorders>
          </w:tcPr>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1171B9" w:rsidRPr="000D3888" w:rsidTr="001171B9">
        <w:trPr>
          <w:trHeight w:val="420"/>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14</w:t>
            </w:r>
          </w:p>
        </w:tc>
        <w:tc>
          <w:tcPr>
            <w:tcW w:w="3260" w:type="dxa"/>
            <w:vAlign w:val="center"/>
          </w:tcPr>
          <w:p w:rsidR="001171B9" w:rsidRPr="000D77A7"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77A7">
              <w:rPr>
                <w:rFonts w:cs="Times New Roman"/>
                <w:color w:val="000000" w:themeColor="text1"/>
              </w:rPr>
              <w:t>Melek</w:t>
            </w:r>
            <w:proofErr w:type="spellEnd"/>
            <w:r w:rsidRPr="000D77A7">
              <w:rPr>
                <w:rFonts w:cs="Times New Roman"/>
                <w:color w:val="000000" w:themeColor="text1"/>
              </w:rPr>
              <w:t xml:space="preserve"> ÇOĞUN </w:t>
            </w:r>
          </w:p>
        </w:tc>
        <w:tc>
          <w:tcPr>
            <w:tcW w:w="2126" w:type="dxa"/>
            <w:vAlign w:val="center"/>
          </w:tcPr>
          <w:p w:rsidR="001171B9" w:rsidRPr="000D77A7"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77A7">
              <w:rPr>
                <w:rFonts w:cs="Times New Roman"/>
                <w:color w:val="000000" w:themeColor="text1"/>
              </w:rPr>
              <w:t>Uzman</w:t>
            </w:r>
            <w:proofErr w:type="spellEnd"/>
            <w:r w:rsidRPr="000D77A7">
              <w:rPr>
                <w:rFonts w:cs="Times New Roman"/>
                <w:color w:val="000000" w:themeColor="text1"/>
              </w:rPr>
              <w:t xml:space="preserve"> </w:t>
            </w:r>
          </w:p>
        </w:tc>
        <w:tc>
          <w:tcPr>
            <w:tcW w:w="3686" w:type="dxa"/>
            <w:vAlign w:val="center"/>
          </w:tcPr>
          <w:p w:rsidR="001171B9" w:rsidRPr="000D77A7" w:rsidRDefault="001171B9" w:rsidP="0039668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sidRPr="000D77A7">
              <w:rPr>
                <w:rFonts w:cs="Times New Roman"/>
                <w:color w:val="000000" w:themeColor="text1"/>
              </w:rPr>
              <w:t>Bilgi</w:t>
            </w:r>
            <w:proofErr w:type="spellEnd"/>
            <w:r w:rsidRPr="000D77A7">
              <w:rPr>
                <w:rFonts w:cs="Times New Roman"/>
                <w:color w:val="000000" w:themeColor="text1"/>
              </w:rPr>
              <w:t xml:space="preserve"> </w:t>
            </w:r>
            <w:proofErr w:type="spellStart"/>
            <w:r w:rsidRPr="000D77A7">
              <w:rPr>
                <w:rFonts w:cs="Times New Roman"/>
                <w:color w:val="000000" w:themeColor="text1"/>
              </w:rPr>
              <w:t>İşlem</w:t>
            </w:r>
            <w:proofErr w:type="spellEnd"/>
            <w:r w:rsidRPr="000D77A7">
              <w:rPr>
                <w:rFonts w:cs="Times New Roman"/>
                <w:color w:val="000000" w:themeColor="text1"/>
              </w:rPr>
              <w:t xml:space="preserve"> </w:t>
            </w:r>
            <w:proofErr w:type="spellStart"/>
            <w:r w:rsidRPr="000D77A7">
              <w:rPr>
                <w:rFonts w:cs="Times New Roman"/>
                <w:color w:val="000000" w:themeColor="text1"/>
              </w:rPr>
              <w:t>Daire</w:t>
            </w:r>
            <w:proofErr w:type="spellEnd"/>
            <w:r w:rsidRPr="000D77A7">
              <w:rPr>
                <w:rFonts w:cs="Times New Roman"/>
                <w:color w:val="000000" w:themeColor="text1"/>
              </w:rPr>
              <w:t xml:space="preserve"> </w:t>
            </w:r>
            <w:proofErr w:type="spellStart"/>
            <w:r w:rsidRPr="000D77A7">
              <w:rPr>
                <w:rFonts w:cs="Times New Roman"/>
                <w:color w:val="000000" w:themeColor="text1"/>
              </w:rPr>
              <w:t>Başkanlığı</w:t>
            </w:r>
            <w:proofErr w:type="spellEnd"/>
          </w:p>
        </w:tc>
        <w:tc>
          <w:tcPr>
            <w:tcW w:w="3260" w:type="dxa"/>
            <w:vMerge/>
          </w:tcPr>
          <w:p w:rsidR="001171B9" w:rsidRPr="000D3888" w:rsidRDefault="001171B9"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1171B9" w:rsidRPr="000D3888" w:rsidTr="001171B9">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1171B9" w:rsidRPr="00396686" w:rsidRDefault="001171B9" w:rsidP="00F900D4">
            <w:pPr>
              <w:tabs>
                <w:tab w:val="left" w:pos="2940"/>
              </w:tabs>
              <w:jc w:val="center"/>
              <w:rPr>
                <w:rFonts w:cs="Times New Roman"/>
                <w:b w:val="0"/>
                <w:color w:val="000000" w:themeColor="text1"/>
              </w:rPr>
            </w:pPr>
            <w:r w:rsidRPr="00396686">
              <w:rPr>
                <w:rFonts w:cs="Times New Roman"/>
                <w:color w:val="000000" w:themeColor="text1"/>
              </w:rPr>
              <w:t>15</w:t>
            </w:r>
          </w:p>
        </w:tc>
        <w:tc>
          <w:tcPr>
            <w:tcW w:w="3260" w:type="dxa"/>
            <w:tcBorders>
              <w:top w:val="none" w:sz="0" w:space="0" w:color="auto"/>
              <w:left w:val="none" w:sz="0" w:space="0" w:color="auto"/>
              <w:bottom w:val="none" w:sz="0" w:space="0" w:color="auto"/>
              <w:right w:val="none" w:sz="0" w:space="0" w:color="auto"/>
            </w:tcBorders>
            <w:vAlign w:val="center"/>
          </w:tcPr>
          <w:p w:rsidR="001171B9" w:rsidRPr="000D77A7"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Pr>
                <w:rFonts w:cs="Times New Roman"/>
                <w:color w:val="000000" w:themeColor="text1"/>
              </w:rPr>
              <w:t>Yrd</w:t>
            </w:r>
            <w:proofErr w:type="spellEnd"/>
            <w:r>
              <w:rPr>
                <w:rFonts w:cs="Times New Roman"/>
                <w:color w:val="000000" w:themeColor="text1"/>
              </w:rPr>
              <w:t xml:space="preserve">. </w:t>
            </w:r>
            <w:proofErr w:type="spellStart"/>
            <w:r>
              <w:rPr>
                <w:rFonts w:cs="Times New Roman"/>
                <w:color w:val="000000" w:themeColor="text1"/>
              </w:rPr>
              <w:t>Doç</w:t>
            </w:r>
            <w:proofErr w:type="spellEnd"/>
            <w:r>
              <w:rPr>
                <w:rFonts w:cs="Times New Roman"/>
                <w:color w:val="000000" w:themeColor="text1"/>
              </w:rPr>
              <w:t xml:space="preserve">. </w:t>
            </w:r>
            <w:proofErr w:type="spellStart"/>
            <w:r>
              <w:rPr>
                <w:rFonts w:cs="Times New Roman"/>
                <w:color w:val="000000" w:themeColor="text1"/>
              </w:rPr>
              <w:t>Dr.</w:t>
            </w:r>
            <w:proofErr w:type="spellEnd"/>
            <w:r>
              <w:rPr>
                <w:rFonts w:cs="Times New Roman"/>
                <w:color w:val="000000" w:themeColor="text1"/>
              </w:rPr>
              <w:t xml:space="preserve"> </w:t>
            </w:r>
            <w:proofErr w:type="spellStart"/>
            <w:r>
              <w:rPr>
                <w:rFonts w:cs="Times New Roman"/>
                <w:color w:val="000000" w:themeColor="text1"/>
              </w:rPr>
              <w:t>Burcu</w:t>
            </w:r>
            <w:proofErr w:type="spellEnd"/>
            <w:r>
              <w:rPr>
                <w:rFonts w:cs="Times New Roman"/>
                <w:color w:val="000000" w:themeColor="text1"/>
              </w:rPr>
              <w:t xml:space="preserve"> ÖKSÜZ</w:t>
            </w:r>
          </w:p>
        </w:tc>
        <w:tc>
          <w:tcPr>
            <w:tcW w:w="2126" w:type="dxa"/>
            <w:tcBorders>
              <w:top w:val="none" w:sz="0" w:space="0" w:color="auto"/>
              <w:left w:val="none" w:sz="0" w:space="0" w:color="auto"/>
              <w:bottom w:val="none" w:sz="0" w:space="0" w:color="auto"/>
              <w:right w:val="none" w:sz="0" w:space="0" w:color="auto"/>
            </w:tcBorders>
            <w:vAlign w:val="center"/>
          </w:tcPr>
          <w:p w:rsidR="001171B9" w:rsidRPr="000D77A7" w:rsidRDefault="001171B9"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Pr>
                <w:rFonts w:cs="Times New Roman"/>
                <w:color w:val="000000" w:themeColor="text1"/>
              </w:rPr>
              <w:t>Öğretim</w:t>
            </w:r>
            <w:proofErr w:type="spellEnd"/>
            <w:r>
              <w:rPr>
                <w:rFonts w:cs="Times New Roman"/>
                <w:color w:val="000000" w:themeColor="text1"/>
              </w:rPr>
              <w:t xml:space="preserve"> </w:t>
            </w:r>
            <w:proofErr w:type="spellStart"/>
            <w:r>
              <w:rPr>
                <w:rFonts w:cs="Times New Roman"/>
                <w:color w:val="000000" w:themeColor="text1"/>
              </w:rPr>
              <w:t>Üyesi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1171B9" w:rsidRPr="000D77A7" w:rsidRDefault="001171B9" w:rsidP="0039668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Pr>
                <w:rFonts w:cs="Times New Roman"/>
                <w:color w:val="000000" w:themeColor="text1"/>
              </w:rPr>
              <w:t>Sosyal</w:t>
            </w:r>
            <w:proofErr w:type="spellEnd"/>
            <w:r>
              <w:rPr>
                <w:rFonts w:cs="Times New Roman"/>
                <w:color w:val="000000" w:themeColor="text1"/>
              </w:rPr>
              <w:t xml:space="preserve"> </w:t>
            </w:r>
            <w:proofErr w:type="spellStart"/>
            <w:r>
              <w:rPr>
                <w:rFonts w:cs="Times New Roman"/>
                <w:color w:val="000000" w:themeColor="text1"/>
              </w:rPr>
              <w:t>ve</w:t>
            </w:r>
            <w:proofErr w:type="spellEnd"/>
            <w:r>
              <w:rPr>
                <w:rFonts w:cs="Times New Roman"/>
                <w:color w:val="000000" w:themeColor="text1"/>
              </w:rPr>
              <w:t xml:space="preserve"> </w:t>
            </w:r>
            <w:proofErr w:type="spellStart"/>
            <w:r>
              <w:rPr>
                <w:rFonts w:cs="Times New Roman"/>
                <w:color w:val="000000" w:themeColor="text1"/>
              </w:rPr>
              <w:t>Beşeri</w:t>
            </w:r>
            <w:proofErr w:type="spellEnd"/>
            <w:r>
              <w:rPr>
                <w:rFonts w:cs="Times New Roman"/>
                <w:color w:val="000000" w:themeColor="text1"/>
              </w:rPr>
              <w:t xml:space="preserve"> </w:t>
            </w:r>
            <w:proofErr w:type="spellStart"/>
            <w:r>
              <w:rPr>
                <w:rFonts w:cs="Times New Roman"/>
                <w:color w:val="000000" w:themeColor="text1"/>
              </w:rPr>
              <w:t>Bilimler</w:t>
            </w:r>
            <w:proofErr w:type="spellEnd"/>
            <w:r>
              <w:rPr>
                <w:rFonts w:cs="Times New Roman"/>
                <w:color w:val="000000" w:themeColor="text1"/>
              </w:rPr>
              <w:t xml:space="preserve"> </w:t>
            </w:r>
            <w:proofErr w:type="spellStart"/>
            <w:r>
              <w:rPr>
                <w:rFonts w:cs="Times New Roman"/>
                <w:color w:val="000000" w:themeColor="text1"/>
              </w:rPr>
              <w:t>Fakültesi</w:t>
            </w:r>
            <w:proofErr w:type="spellEnd"/>
          </w:p>
        </w:tc>
        <w:tc>
          <w:tcPr>
            <w:tcW w:w="3260" w:type="dxa"/>
            <w:vMerge/>
            <w:tcBorders>
              <w:top w:val="none" w:sz="0" w:space="0" w:color="auto"/>
              <w:left w:val="none" w:sz="0" w:space="0" w:color="auto"/>
              <w:bottom w:val="none" w:sz="0" w:space="0" w:color="auto"/>
              <w:right w:val="none" w:sz="0" w:space="0" w:color="auto"/>
            </w:tcBorders>
          </w:tcPr>
          <w:p w:rsidR="001171B9" w:rsidRPr="000D3888" w:rsidRDefault="001171B9"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1171B9" w:rsidRPr="000D3888" w:rsidTr="001171B9">
        <w:trPr>
          <w:trHeight w:val="479"/>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right w:val="none" w:sz="0" w:space="0" w:color="auto"/>
            </w:tcBorders>
            <w:vAlign w:val="center"/>
          </w:tcPr>
          <w:p w:rsidR="001171B9" w:rsidRPr="0000759A" w:rsidRDefault="0000759A" w:rsidP="00396686">
            <w:pPr>
              <w:tabs>
                <w:tab w:val="left" w:pos="2940"/>
              </w:tabs>
              <w:jc w:val="center"/>
              <w:rPr>
                <w:rFonts w:cs="Times New Roman"/>
                <w:color w:val="000000" w:themeColor="text1"/>
              </w:rPr>
            </w:pPr>
            <w:r w:rsidRPr="0000759A">
              <w:rPr>
                <w:rFonts w:cs="Times New Roman"/>
                <w:color w:val="000000" w:themeColor="text1"/>
              </w:rPr>
              <w:t>16</w:t>
            </w:r>
          </w:p>
        </w:tc>
        <w:tc>
          <w:tcPr>
            <w:tcW w:w="3260"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r w:rsidRPr="000D3888">
              <w:rPr>
                <w:rFonts w:cs="Times New Roman"/>
              </w:rPr>
              <w:t>Av. Fatma GÜLMEZOĞLU</w:t>
            </w:r>
          </w:p>
        </w:tc>
        <w:tc>
          <w:tcPr>
            <w:tcW w:w="212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Hukuk</w:t>
            </w:r>
            <w:proofErr w:type="spellEnd"/>
            <w:r w:rsidRPr="000D3888">
              <w:rPr>
                <w:rFonts w:cs="Times New Roman"/>
              </w:rPr>
              <w:t xml:space="preserve"> </w:t>
            </w:r>
            <w:proofErr w:type="spellStart"/>
            <w:r w:rsidRPr="000D3888">
              <w:rPr>
                <w:rFonts w:cs="Times New Roman"/>
              </w:rPr>
              <w:t>Müşaviri</w:t>
            </w:r>
            <w:proofErr w:type="spellEnd"/>
          </w:p>
        </w:tc>
        <w:tc>
          <w:tcPr>
            <w:tcW w:w="3686" w:type="dxa"/>
            <w:vAlign w:val="center"/>
          </w:tcPr>
          <w:p w:rsidR="001171B9" w:rsidRPr="000D3888" w:rsidRDefault="001171B9"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Hukuk</w:t>
            </w:r>
            <w:proofErr w:type="spellEnd"/>
            <w:r w:rsidRPr="000D3888">
              <w:rPr>
                <w:rFonts w:cs="Times New Roman"/>
              </w:rPr>
              <w:t xml:space="preserve"> </w:t>
            </w:r>
            <w:proofErr w:type="spellStart"/>
            <w:r w:rsidRPr="000D3888">
              <w:rPr>
                <w:rFonts w:cs="Times New Roman"/>
              </w:rPr>
              <w:t>Müşavirliği</w:t>
            </w:r>
            <w:proofErr w:type="spellEnd"/>
            <w:r w:rsidRPr="000D3888">
              <w:rPr>
                <w:rFonts w:cs="Times New Roman"/>
              </w:rPr>
              <w:t xml:space="preserve"> </w:t>
            </w:r>
          </w:p>
        </w:tc>
        <w:tc>
          <w:tcPr>
            <w:tcW w:w="3260" w:type="dxa"/>
            <w:vMerge/>
          </w:tcPr>
          <w:p w:rsidR="001171B9" w:rsidRPr="000D3888" w:rsidRDefault="001171B9"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bl>
    <w:p w:rsidR="009419DD" w:rsidRPr="000D3888" w:rsidRDefault="009419DD" w:rsidP="009419DD">
      <w:pPr>
        <w:tabs>
          <w:tab w:val="left" w:pos="2940"/>
        </w:tabs>
        <w:rPr>
          <w:rFonts w:cs="Times New Roman"/>
          <w:b/>
        </w:rPr>
      </w:pPr>
    </w:p>
    <w:p w:rsidR="009419DD" w:rsidRDefault="009419DD" w:rsidP="009419DD">
      <w:pPr>
        <w:tabs>
          <w:tab w:val="left" w:pos="2940"/>
        </w:tabs>
        <w:rPr>
          <w:rFonts w:cs="Times New Roman"/>
          <w:b/>
        </w:rPr>
      </w:pPr>
    </w:p>
    <w:p w:rsidR="009419DD" w:rsidRPr="000D3888" w:rsidRDefault="009419DD" w:rsidP="009419DD">
      <w:pPr>
        <w:tabs>
          <w:tab w:val="left" w:pos="2940"/>
        </w:tabs>
        <w:rPr>
          <w:rFonts w:cs="Times New Roman"/>
          <w:b/>
        </w:rPr>
      </w:pPr>
    </w:p>
    <w:p w:rsidR="009419DD" w:rsidRDefault="00396686" w:rsidP="009419DD">
      <w:pPr>
        <w:tabs>
          <w:tab w:val="left" w:pos="2940"/>
        </w:tabs>
        <w:jc w:val="center"/>
        <w:rPr>
          <w:rFonts w:cs="Times New Roman"/>
          <w:b/>
        </w:rPr>
      </w:pPr>
      <w:r>
        <w:rPr>
          <w:rFonts w:cs="Times New Roman"/>
          <w:b/>
        </w:rPr>
        <w:t xml:space="preserve">5. </w:t>
      </w:r>
      <w:r w:rsidR="009419DD" w:rsidRPr="000D3888">
        <w:rPr>
          <w:rFonts w:cs="Times New Roman"/>
          <w:b/>
        </w:rPr>
        <w:t>İZLEME STANDARTLARI ÇALIŞMA GRUBU</w:t>
      </w:r>
    </w:p>
    <w:p w:rsidR="009419DD" w:rsidRPr="000D3888" w:rsidRDefault="009419DD" w:rsidP="009419DD">
      <w:pPr>
        <w:tabs>
          <w:tab w:val="left" w:pos="2940"/>
        </w:tabs>
        <w:jc w:val="center"/>
        <w:rPr>
          <w:rFonts w:cs="Times New Roman"/>
          <w:b/>
        </w:rPr>
      </w:pPr>
    </w:p>
    <w:tbl>
      <w:tblPr>
        <w:tblStyle w:val="OrtaKlavuz3-Vurgu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3118"/>
        <w:gridCol w:w="2268"/>
        <w:gridCol w:w="3686"/>
        <w:gridCol w:w="3260"/>
      </w:tblGrid>
      <w:tr w:rsidR="009419DD" w:rsidRPr="000D3888" w:rsidTr="0039668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SIRA NO</w:t>
            </w:r>
          </w:p>
        </w:tc>
        <w:tc>
          <w:tcPr>
            <w:tcW w:w="3118"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ADI SOYADI</w:t>
            </w:r>
          </w:p>
        </w:tc>
        <w:tc>
          <w:tcPr>
            <w:tcW w:w="2268"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UNVANI</w:t>
            </w:r>
          </w:p>
        </w:tc>
        <w:tc>
          <w:tcPr>
            <w:tcW w:w="3686"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BİRİMİ</w:t>
            </w:r>
          </w:p>
        </w:tc>
        <w:tc>
          <w:tcPr>
            <w:tcW w:w="3260" w:type="dxa"/>
            <w:tcBorders>
              <w:top w:val="none" w:sz="0" w:space="0" w:color="auto"/>
              <w:left w:val="none" w:sz="0" w:space="0" w:color="auto"/>
              <w:bottom w:val="none" w:sz="0" w:space="0" w:color="auto"/>
              <w:right w:val="none" w:sz="0" w:space="0" w:color="auto"/>
            </w:tcBorders>
          </w:tcPr>
          <w:p w:rsidR="009419DD" w:rsidRPr="00396686" w:rsidRDefault="009419DD" w:rsidP="00396686">
            <w:pPr>
              <w:tabs>
                <w:tab w:val="left" w:pos="2940"/>
              </w:tabs>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rPr>
            </w:pPr>
            <w:r w:rsidRPr="00396686">
              <w:rPr>
                <w:rFonts w:cs="Times New Roman"/>
                <w:color w:val="000000" w:themeColor="text1"/>
              </w:rPr>
              <w:t>ÇALIŞMA YAPILACAK STANDARTLAR</w:t>
            </w: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02"/>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jc w:val="center"/>
              <w:rPr>
                <w:rFonts w:cs="Times New Roman"/>
                <w:color w:val="000000" w:themeColor="text1"/>
              </w:rPr>
            </w:pPr>
            <w:r w:rsidRPr="00396686">
              <w:rPr>
                <w:rFonts w:cs="Times New Roman"/>
                <w:color w:val="000000" w:themeColor="text1"/>
              </w:rPr>
              <w:t>1</w:t>
            </w:r>
          </w:p>
        </w:tc>
        <w:tc>
          <w:tcPr>
            <w:tcW w:w="311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Gülten</w:t>
            </w:r>
            <w:proofErr w:type="spellEnd"/>
            <w:r w:rsidRPr="000D3888">
              <w:rPr>
                <w:rFonts w:cs="Times New Roman"/>
              </w:rPr>
              <w:t xml:space="preserve"> GÜLTEKİN</w:t>
            </w:r>
          </w:p>
        </w:tc>
        <w:tc>
          <w:tcPr>
            <w:tcW w:w="226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Genel</w:t>
            </w:r>
            <w:proofErr w:type="spellEnd"/>
            <w:r w:rsidRPr="000D3888">
              <w:rPr>
                <w:rFonts w:cs="Times New Roman"/>
              </w:rPr>
              <w:t xml:space="preserve"> </w:t>
            </w:r>
            <w:proofErr w:type="spellStart"/>
            <w:r w:rsidRPr="000D3888">
              <w:rPr>
                <w:rFonts w:cs="Times New Roman"/>
              </w:rPr>
              <w:t>Sekreter</w:t>
            </w:r>
            <w:proofErr w:type="spellEnd"/>
            <w:r w:rsidRPr="000D3888">
              <w:rPr>
                <w:rFonts w:cs="Times New Roman"/>
              </w:rPr>
              <w:t xml:space="preserve"> </w:t>
            </w:r>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Genel</w:t>
            </w:r>
            <w:proofErr w:type="spellEnd"/>
            <w:r w:rsidRPr="000D3888">
              <w:rPr>
                <w:rFonts w:cs="Times New Roman"/>
              </w:rPr>
              <w:t xml:space="preserve"> </w:t>
            </w:r>
            <w:proofErr w:type="spellStart"/>
            <w:r w:rsidRPr="000D3888">
              <w:rPr>
                <w:rFonts w:cs="Times New Roman"/>
              </w:rPr>
              <w:t>Sekreterlik</w:t>
            </w:r>
            <w:proofErr w:type="spellEnd"/>
            <w:r w:rsidRPr="000D3888">
              <w:rPr>
                <w:rFonts w:cs="Times New Roman"/>
              </w:rPr>
              <w:t xml:space="preserve"> </w:t>
            </w:r>
          </w:p>
        </w:tc>
        <w:tc>
          <w:tcPr>
            <w:tcW w:w="3260" w:type="dxa"/>
            <w:vMerge w:val="restart"/>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r>
              <w:rPr>
                <w:rFonts w:cs="Times New Roman"/>
              </w:rPr>
              <w:t xml:space="preserve">1. </w:t>
            </w:r>
            <w:proofErr w:type="spellStart"/>
            <w:r>
              <w:rPr>
                <w:rFonts w:cs="Times New Roman"/>
              </w:rPr>
              <w:t>İç</w:t>
            </w:r>
            <w:proofErr w:type="spellEnd"/>
            <w:r>
              <w:rPr>
                <w:rFonts w:cs="Times New Roman"/>
              </w:rPr>
              <w:t xml:space="preserve"> </w:t>
            </w:r>
            <w:proofErr w:type="spellStart"/>
            <w:r>
              <w:rPr>
                <w:rFonts w:cs="Times New Roman"/>
              </w:rPr>
              <w:t>Kontrolün</w:t>
            </w:r>
            <w:proofErr w:type="spellEnd"/>
            <w:r>
              <w:rPr>
                <w:rFonts w:cs="Times New Roman"/>
              </w:rPr>
              <w:t xml:space="preserve"> </w:t>
            </w:r>
            <w:proofErr w:type="spellStart"/>
            <w:r w:rsidRPr="000D3888">
              <w:rPr>
                <w:rFonts w:cs="Times New Roman"/>
              </w:rPr>
              <w:t>Değerlendirilmesi</w:t>
            </w:r>
            <w:proofErr w:type="spellEnd"/>
          </w:p>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r w:rsidRPr="000D3888">
              <w:rPr>
                <w:rFonts w:cs="Times New Roman"/>
              </w:rPr>
              <w:t xml:space="preserve">2. </w:t>
            </w:r>
            <w:proofErr w:type="spellStart"/>
            <w:r w:rsidRPr="000D3888">
              <w:rPr>
                <w:rFonts w:cs="Times New Roman"/>
              </w:rPr>
              <w:t>İç</w:t>
            </w:r>
            <w:proofErr w:type="spellEnd"/>
            <w:r w:rsidRPr="000D3888">
              <w:rPr>
                <w:rFonts w:cs="Times New Roman"/>
              </w:rPr>
              <w:t xml:space="preserve"> </w:t>
            </w:r>
            <w:proofErr w:type="spellStart"/>
            <w:r w:rsidRPr="000D3888">
              <w:rPr>
                <w:rFonts w:cs="Times New Roman"/>
              </w:rPr>
              <w:t>Denetim</w:t>
            </w:r>
            <w:proofErr w:type="spellEnd"/>
          </w:p>
        </w:tc>
      </w:tr>
      <w:tr w:rsidR="009419DD" w:rsidRPr="000D3888" w:rsidTr="00396686">
        <w:trPr>
          <w:trHeight w:val="502"/>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2</w:t>
            </w:r>
          </w:p>
        </w:tc>
        <w:tc>
          <w:tcPr>
            <w:tcW w:w="3118"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Erkan</w:t>
            </w:r>
            <w:proofErr w:type="spellEnd"/>
            <w:r w:rsidRPr="000D3888">
              <w:rPr>
                <w:rFonts w:cs="Times New Roman"/>
              </w:rPr>
              <w:t xml:space="preserve"> KÜÇÜKKILINÇ </w:t>
            </w:r>
          </w:p>
        </w:tc>
        <w:tc>
          <w:tcPr>
            <w:tcW w:w="2268"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Başkanı</w:t>
            </w:r>
            <w:proofErr w:type="spellEnd"/>
          </w:p>
        </w:tc>
        <w:tc>
          <w:tcPr>
            <w:tcW w:w="368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r w:rsidRPr="000D3888">
              <w:rPr>
                <w:rFonts w:cs="Times New Roman"/>
              </w:rPr>
              <w:t xml:space="preserve"> </w:t>
            </w:r>
          </w:p>
        </w:tc>
        <w:tc>
          <w:tcPr>
            <w:tcW w:w="3260" w:type="dxa"/>
            <w:vMerge/>
          </w:tcPr>
          <w:p w:rsidR="009419DD" w:rsidRPr="000D3888" w:rsidRDefault="009419DD"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02"/>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3</w:t>
            </w:r>
          </w:p>
        </w:tc>
        <w:tc>
          <w:tcPr>
            <w:tcW w:w="311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Yasemin</w:t>
            </w:r>
            <w:proofErr w:type="spellEnd"/>
            <w:r w:rsidRPr="000D3888">
              <w:rPr>
                <w:rFonts w:cs="Times New Roman"/>
              </w:rPr>
              <w:t xml:space="preserve"> DURMAZ</w:t>
            </w:r>
          </w:p>
        </w:tc>
        <w:tc>
          <w:tcPr>
            <w:tcW w:w="226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Şube</w:t>
            </w:r>
            <w:proofErr w:type="spellEnd"/>
            <w:r w:rsidRPr="000D3888">
              <w:rPr>
                <w:rFonts w:cs="Times New Roman"/>
              </w:rPr>
              <w:t xml:space="preserve"> </w:t>
            </w:r>
            <w:proofErr w:type="spellStart"/>
            <w:r w:rsidRPr="000D3888">
              <w:rPr>
                <w:rFonts w:cs="Times New Roman"/>
              </w:rPr>
              <w:t>Müdürü</w:t>
            </w:r>
            <w:proofErr w:type="spellEnd"/>
            <w:r w:rsidRPr="000D3888">
              <w:rPr>
                <w:rFonts w:cs="Times New Roman"/>
              </w:rPr>
              <w:t xml:space="preserve"> </w:t>
            </w:r>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Strateji</w:t>
            </w:r>
            <w:proofErr w:type="spellEnd"/>
            <w:r w:rsidRPr="000D3888">
              <w:rPr>
                <w:rFonts w:cs="Times New Roman"/>
              </w:rPr>
              <w:t xml:space="preserve"> </w:t>
            </w:r>
            <w:proofErr w:type="spellStart"/>
            <w:r w:rsidRPr="000D3888">
              <w:rPr>
                <w:rFonts w:cs="Times New Roman"/>
              </w:rPr>
              <w:t>Geliştirme</w:t>
            </w:r>
            <w:proofErr w:type="spellEnd"/>
            <w:r w:rsidRPr="000D3888">
              <w:rPr>
                <w:rFonts w:cs="Times New Roman"/>
              </w:rPr>
              <w:t xml:space="preserve"> </w:t>
            </w:r>
            <w:proofErr w:type="spellStart"/>
            <w:r w:rsidRPr="000D3888">
              <w:rPr>
                <w:rFonts w:cs="Times New Roman"/>
              </w:rPr>
              <w:t>Daire</w:t>
            </w:r>
            <w:proofErr w:type="spellEnd"/>
            <w:r w:rsidRPr="000D3888">
              <w:rPr>
                <w:rFonts w:cs="Times New Roman"/>
              </w:rPr>
              <w:t xml:space="preserve"> </w:t>
            </w:r>
            <w:proofErr w:type="spellStart"/>
            <w:r w:rsidRPr="000D3888">
              <w:rPr>
                <w:rFonts w:cs="Times New Roman"/>
              </w:rPr>
              <w:t>Başkanlığı</w:t>
            </w:r>
            <w:proofErr w:type="spellEnd"/>
          </w:p>
        </w:tc>
        <w:tc>
          <w:tcPr>
            <w:tcW w:w="3260" w:type="dxa"/>
            <w:vMerge/>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9419DD" w:rsidRPr="000D3888" w:rsidTr="00396686">
        <w:trPr>
          <w:trHeight w:val="502"/>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4</w:t>
            </w:r>
          </w:p>
        </w:tc>
        <w:tc>
          <w:tcPr>
            <w:tcW w:w="3118"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Seçil</w:t>
            </w:r>
            <w:proofErr w:type="spellEnd"/>
            <w:r w:rsidRPr="000D3888">
              <w:rPr>
                <w:rFonts w:cs="Times New Roman"/>
              </w:rPr>
              <w:t xml:space="preserve"> SEVER</w:t>
            </w:r>
          </w:p>
        </w:tc>
        <w:tc>
          <w:tcPr>
            <w:tcW w:w="2268"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Fakülte</w:t>
            </w:r>
            <w:proofErr w:type="spellEnd"/>
            <w:r w:rsidRPr="000D3888">
              <w:rPr>
                <w:rFonts w:cs="Times New Roman"/>
              </w:rPr>
              <w:t xml:space="preserve"> </w:t>
            </w:r>
            <w:proofErr w:type="spellStart"/>
            <w:r w:rsidRPr="000D3888">
              <w:rPr>
                <w:rFonts w:cs="Times New Roman"/>
              </w:rPr>
              <w:t>Sekreteri</w:t>
            </w:r>
            <w:proofErr w:type="spellEnd"/>
          </w:p>
        </w:tc>
        <w:tc>
          <w:tcPr>
            <w:tcW w:w="368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Turizm</w:t>
            </w:r>
            <w:proofErr w:type="spellEnd"/>
            <w:r w:rsidRPr="000D3888">
              <w:rPr>
                <w:rFonts w:cs="Times New Roman"/>
              </w:rPr>
              <w:t xml:space="preserve"> </w:t>
            </w:r>
            <w:proofErr w:type="spellStart"/>
            <w:r w:rsidRPr="000D3888">
              <w:rPr>
                <w:rFonts w:cs="Times New Roman"/>
              </w:rPr>
              <w:t>Fakültesi</w:t>
            </w:r>
            <w:proofErr w:type="spellEnd"/>
          </w:p>
        </w:tc>
        <w:tc>
          <w:tcPr>
            <w:tcW w:w="3260" w:type="dxa"/>
            <w:vMerge/>
          </w:tcPr>
          <w:p w:rsidR="009419DD" w:rsidRPr="000D3888" w:rsidRDefault="009419DD"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02"/>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5</w:t>
            </w:r>
          </w:p>
        </w:tc>
        <w:tc>
          <w:tcPr>
            <w:tcW w:w="311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Doç</w:t>
            </w:r>
            <w:proofErr w:type="spellEnd"/>
            <w:r>
              <w:rPr>
                <w:rFonts w:cs="Times New Roman"/>
              </w:rPr>
              <w:t xml:space="preserve">. </w:t>
            </w:r>
            <w:proofErr w:type="spellStart"/>
            <w:r>
              <w:rPr>
                <w:rFonts w:cs="Times New Roman"/>
              </w:rPr>
              <w:t>Dr.</w:t>
            </w:r>
            <w:proofErr w:type="spellEnd"/>
            <w:r>
              <w:rPr>
                <w:rFonts w:cs="Times New Roman"/>
              </w:rPr>
              <w:t xml:space="preserve"> </w:t>
            </w:r>
            <w:proofErr w:type="spellStart"/>
            <w:r w:rsidRPr="000D3888">
              <w:rPr>
                <w:rFonts w:cs="Times New Roman"/>
              </w:rPr>
              <w:t>Hatice</w:t>
            </w:r>
            <w:proofErr w:type="spellEnd"/>
            <w:r w:rsidRPr="000D3888">
              <w:rPr>
                <w:rFonts w:cs="Times New Roman"/>
              </w:rPr>
              <w:t xml:space="preserve"> YILDIRIM SARI</w:t>
            </w:r>
          </w:p>
        </w:tc>
        <w:tc>
          <w:tcPr>
            <w:tcW w:w="226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Koordinatör</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Engelsiz</w:t>
            </w:r>
            <w:proofErr w:type="spellEnd"/>
            <w:r w:rsidRPr="000D3888">
              <w:rPr>
                <w:rFonts w:cs="Times New Roman"/>
              </w:rPr>
              <w:t xml:space="preserve"> </w:t>
            </w:r>
            <w:proofErr w:type="spellStart"/>
            <w:r w:rsidRPr="000D3888">
              <w:rPr>
                <w:rFonts w:cs="Times New Roman"/>
              </w:rPr>
              <w:t>Üniversite</w:t>
            </w:r>
            <w:proofErr w:type="spellEnd"/>
            <w:r w:rsidRPr="000D3888">
              <w:rPr>
                <w:rFonts w:cs="Times New Roman"/>
              </w:rPr>
              <w:t xml:space="preserve"> </w:t>
            </w:r>
            <w:proofErr w:type="spellStart"/>
            <w:r w:rsidRPr="000D3888">
              <w:rPr>
                <w:rFonts w:cs="Times New Roman"/>
              </w:rPr>
              <w:t>Koordinatörlüğü</w:t>
            </w:r>
            <w:proofErr w:type="spellEnd"/>
          </w:p>
        </w:tc>
        <w:tc>
          <w:tcPr>
            <w:tcW w:w="3260" w:type="dxa"/>
            <w:vMerge/>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9419DD" w:rsidRPr="000D3888" w:rsidTr="00396686">
        <w:trPr>
          <w:trHeight w:val="566"/>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6</w:t>
            </w:r>
          </w:p>
        </w:tc>
        <w:tc>
          <w:tcPr>
            <w:tcW w:w="3118"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Seray</w:t>
            </w:r>
            <w:proofErr w:type="spellEnd"/>
            <w:r w:rsidRPr="000D3888">
              <w:rPr>
                <w:rFonts w:cs="Times New Roman"/>
              </w:rPr>
              <w:t xml:space="preserve"> ERGİN</w:t>
            </w:r>
          </w:p>
        </w:tc>
        <w:tc>
          <w:tcPr>
            <w:tcW w:w="2268"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Şube</w:t>
            </w:r>
            <w:proofErr w:type="spellEnd"/>
            <w:r w:rsidRPr="000D3888">
              <w:rPr>
                <w:rFonts w:cs="Times New Roman"/>
              </w:rPr>
              <w:t xml:space="preserve"> </w:t>
            </w:r>
            <w:proofErr w:type="spellStart"/>
            <w:r w:rsidRPr="000D3888">
              <w:rPr>
                <w:rFonts w:cs="Times New Roman"/>
              </w:rPr>
              <w:t>Müdürü</w:t>
            </w:r>
            <w:proofErr w:type="spellEnd"/>
          </w:p>
        </w:tc>
        <w:tc>
          <w:tcPr>
            <w:tcW w:w="3686"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proofErr w:type="spellStart"/>
            <w:r w:rsidRPr="000D3888">
              <w:rPr>
                <w:rFonts w:cs="Times New Roman"/>
              </w:rPr>
              <w:t>Döner</w:t>
            </w:r>
            <w:proofErr w:type="spellEnd"/>
            <w:r w:rsidRPr="000D3888">
              <w:rPr>
                <w:rFonts w:cs="Times New Roman"/>
              </w:rPr>
              <w:t xml:space="preserve"> </w:t>
            </w:r>
            <w:proofErr w:type="spellStart"/>
            <w:r w:rsidRPr="000D3888">
              <w:rPr>
                <w:rFonts w:cs="Times New Roman"/>
              </w:rPr>
              <w:t>Sermaye</w:t>
            </w:r>
            <w:proofErr w:type="spellEnd"/>
            <w:r w:rsidRPr="000D3888">
              <w:rPr>
                <w:rFonts w:cs="Times New Roman"/>
              </w:rPr>
              <w:t xml:space="preserve"> </w:t>
            </w:r>
            <w:proofErr w:type="spellStart"/>
            <w:r w:rsidRPr="000D3888">
              <w:rPr>
                <w:rFonts w:cs="Times New Roman"/>
              </w:rPr>
              <w:t>İşletme</w:t>
            </w:r>
            <w:proofErr w:type="spellEnd"/>
            <w:r w:rsidRPr="000D3888">
              <w:rPr>
                <w:rFonts w:cs="Times New Roman"/>
              </w:rPr>
              <w:t xml:space="preserve"> </w:t>
            </w:r>
            <w:proofErr w:type="spellStart"/>
            <w:r w:rsidRPr="000D3888">
              <w:rPr>
                <w:rFonts w:cs="Times New Roman"/>
              </w:rPr>
              <w:t>Müdürlüğü</w:t>
            </w:r>
            <w:proofErr w:type="spellEnd"/>
          </w:p>
        </w:tc>
        <w:tc>
          <w:tcPr>
            <w:tcW w:w="3260" w:type="dxa"/>
            <w:vMerge/>
          </w:tcPr>
          <w:p w:rsidR="009419DD" w:rsidRPr="000D3888" w:rsidRDefault="009419DD"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7</w:t>
            </w:r>
          </w:p>
        </w:tc>
        <w:tc>
          <w:tcPr>
            <w:tcW w:w="311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Hülya</w:t>
            </w:r>
            <w:proofErr w:type="spellEnd"/>
            <w:r w:rsidRPr="000D3888">
              <w:rPr>
                <w:rFonts w:cs="Times New Roman"/>
              </w:rPr>
              <w:t xml:space="preserve"> UÇAK ÖZ</w:t>
            </w:r>
          </w:p>
        </w:tc>
        <w:tc>
          <w:tcPr>
            <w:tcW w:w="226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Müdür</w:t>
            </w:r>
            <w:proofErr w:type="spellEnd"/>
            <w:r w:rsidRPr="000D3888">
              <w:rPr>
                <w:rFonts w:cs="Times New Roman"/>
              </w:rPr>
              <w:t xml:space="preserve"> </w:t>
            </w:r>
            <w:proofErr w:type="spellStart"/>
            <w:r w:rsidRPr="000D3888">
              <w:rPr>
                <w:rFonts w:cs="Times New Roman"/>
              </w:rPr>
              <w:t>Yardımcısı</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sidRPr="000D3888">
              <w:rPr>
                <w:rFonts w:cs="Times New Roman"/>
              </w:rPr>
              <w:t>Yabancı</w:t>
            </w:r>
            <w:proofErr w:type="spellEnd"/>
            <w:r w:rsidRPr="000D3888">
              <w:rPr>
                <w:rFonts w:cs="Times New Roman"/>
              </w:rPr>
              <w:t xml:space="preserve"> Diller </w:t>
            </w:r>
            <w:proofErr w:type="spellStart"/>
            <w:r w:rsidRPr="000D3888">
              <w:rPr>
                <w:rFonts w:cs="Times New Roman"/>
              </w:rPr>
              <w:t>Yüksekokulu</w:t>
            </w:r>
            <w:proofErr w:type="spellEnd"/>
          </w:p>
        </w:tc>
        <w:tc>
          <w:tcPr>
            <w:tcW w:w="3260" w:type="dxa"/>
            <w:vMerge/>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r w:rsidR="009419DD" w:rsidRPr="000D3888" w:rsidTr="00396686">
        <w:trPr>
          <w:trHeight w:val="559"/>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8</w:t>
            </w:r>
          </w:p>
        </w:tc>
        <w:tc>
          <w:tcPr>
            <w:tcW w:w="3118"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rPr>
            </w:pPr>
            <w:r w:rsidRPr="000D3888">
              <w:rPr>
                <w:rFonts w:cs="Times New Roman"/>
              </w:rPr>
              <w:t xml:space="preserve">Mikail KESKİN </w:t>
            </w:r>
          </w:p>
        </w:tc>
        <w:tc>
          <w:tcPr>
            <w:tcW w:w="2268" w:type="dxa"/>
            <w:vAlign w:val="center"/>
          </w:tcPr>
          <w:p w:rsidR="009419DD" w:rsidRPr="000D3888" w:rsidRDefault="009419DD" w:rsidP="00396686">
            <w:pPr>
              <w:cnfStyle w:val="000000000000" w:firstRow="0" w:lastRow="0" w:firstColumn="0" w:lastColumn="0" w:oddVBand="0" w:evenVBand="0" w:oddHBand="0" w:evenHBand="0" w:firstRowFirstColumn="0" w:firstRowLastColumn="0" w:lastRowFirstColumn="0" w:lastRowLastColumn="0"/>
              <w:rPr>
                <w:rFonts w:cs="Times New Roman"/>
                <w:color w:val="000000" w:themeColor="text1"/>
              </w:rPr>
            </w:pPr>
            <w:proofErr w:type="spellStart"/>
            <w:r>
              <w:rPr>
                <w:rFonts w:cs="Times New Roman"/>
                <w:color w:val="000000" w:themeColor="text1"/>
              </w:rPr>
              <w:t>Enstitü</w:t>
            </w:r>
            <w:proofErr w:type="spellEnd"/>
            <w:r>
              <w:rPr>
                <w:rFonts w:cs="Times New Roman"/>
                <w:color w:val="000000" w:themeColor="text1"/>
              </w:rPr>
              <w:t xml:space="preserve"> </w:t>
            </w:r>
            <w:proofErr w:type="spellStart"/>
            <w:r w:rsidRPr="000D3888">
              <w:rPr>
                <w:rFonts w:cs="Times New Roman"/>
                <w:color w:val="000000" w:themeColor="text1"/>
              </w:rPr>
              <w:t>Sekreter</w:t>
            </w:r>
            <w:proofErr w:type="spellEnd"/>
            <w:r w:rsidRPr="000D3888">
              <w:rPr>
                <w:rFonts w:cs="Times New Roman"/>
                <w:color w:val="000000" w:themeColor="text1"/>
              </w:rPr>
              <w:t xml:space="preserve"> </w:t>
            </w:r>
            <w:proofErr w:type="spellStart"/>
            <w:r w:rsidRPr="000D3888">
              <w:rPr>
                <w:rFonts w:cs="Times New Roman"/>
                <w:color w:val="000000" w:themeColor="text1"/>
              </w:rPr>
              <w:t>Vekili</w:t>
            </w:r>
            <w:proofErr w:type="spellEnd"/>
          </w:p>
        </w:tc>
        <w:tc>
          <w:tcPr>
            <w:tcW w:w="3686" w:type="dxa"/>
            <w:vAlign w:val="center"/>
          </w:tcPr>
          <w:p w:rsidR="009419DD" w:rsidRPr="000D3888" w:rsidRDefault="009419DD" w:rsidP="0039668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roofErr w:type="spellStart"/>
            <w:r w:rsidRPr="000D3888">
              <w:rPr>
                <w:rFonts w:cs="Times New Roman"/>
              </w:rPr>
              <w:t>Çelebi</w:t>
            </w:r>
            <w:proofErr w:type="spellEnd"/>
            <w:r w:rsidRPr="000D3888">
              <w:rPr>
                <w:rFonts w:cs="Times New Roman"/>
              </w:rPr>
              <w:t xml:space="preserve"> </w:t>
            </w:r>
            <w:proofErr w:type="spellStart"/>
            <w:r w:rsidRPr="000D3888">
              <w:rPr>
                <w:rFonts w:cs="Times New Roman"/>
              </w:rPr>
              <w:t>Meslek</w:t>
            </w:r>
            <w:proofErr w:type="spellEnd"/>
            <w:r w:rsidRPr="000D3888">
              <w:rPr>
                <w:rFonts w:cs="Times New Roman"/>
              </w:rPr>
              <w:t xml:space="preserve"> </w:t>
            </w:r>
            <w:proofErr w:type="spellStart"/>
            <w:r w:rsidRPr="000D3888">
              <w:rPr>
                <w:rFonts w:cs="Times New Roman"/>
              </w:rPr>
              <w:t>Yüksekokulu</w:t>
            </w:r>
            <w:proofErr w:type="spellEnd"/>
            <w:r w:rsidRPr="000D3888">
              <w:rPr>
                <w:rFonts w:cs="Times New Roman"/>
              </w:rPr>
              <w:t xml:space="preserve">-Fen </w:t>
            </w:r>
            <w:proofErr w:type="spellStart"/>
            <w:r w:rsidRPr="000D3888">
              <w:rPr>
                <w:rFonts w:cs="Times New Roman"/>
              </w:rPr>
              <w:t>Bilimleri</w:t>
            </w:r>
            <w:proofErr w:type="spellEnd"/>
            <w:r w:rsidRPr="000D3888">
              <w:rPr>
                <w:rFonts w:cs="Times New Roman"/>
              </w:rPr>
              <w:t xml:space="preserve"> </w:t>
            </w:r>
            <w:proofErr w:type="spellStart"/>
            <w:r w:rsidRPr="000D3888">
              <w:rPr>
                <w:rFonts w:cs="Times New Roman"/>
              </w:rPr>
              <w:t>Enstitüsü</w:t>
            </w:r>
            <w:proofErr w:type="spellEnd"/>
          </w:p>
        </w:tc>
        <w:tc>
          <w:tcPr>
            <w:tcW w:w="3260" w:type="dxa"/>
            <w:vMerge/>
          </w:tcPr>
          <w:p w:rsidR="009419DD" w:rsidRPr="000D3888" w:rsidRDefault="009419DD" w:rsidP="003D33B6">
            <w:pPr>
              <w:tabs>
                <w:tab w:val="left" w:pos="2940"/>
              </w:tabs>
              <w:cnfStyle w:val="000000000000" w:firstRow="0" w:lastRow="0" w:firstColumn="0" w:lastColumn="0" w:oddVBand="0" w:evenVBand="0" w:oddHBand="0" w:evenHBand="0" w:firstRowFirstColumn="0" w:firstRowLastColumn="0" w:lastRowFirstColumn="0" w:lastRowLastColumn="0"/>
              <w:rPr>
                <w:rFonts w:cs="Times New Roman"/>
                <w:b/>
              </w:rPr>
            </w:pPr>
          </w:p>
        </w:tc>
      </w:tr>
      <w:tr w:rsidR="009419DD" w:rsidRPr="000D3888" w:rsidTr="00396686">
        <w:trPr>
          <w:cnfStyle w:val="000000100000" w:firstRow="0" w:lastRow="0" w:firstColumn="0" w:lastColumn="0" w:oddVBand="0" w:evenVBand="0" w:oddHBand="1" w:evenHBand="0" w:firstRowFirstColumn="0" w:firstRowLastColumn="0" w:lastRowFirstColumn="0" w:lastRowLastColumn="0"/>
          <w:trHeight w:val="559"/>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vAlign w:val="center"/>
          </w:tcPr>
          <w:p w:rsidR="009419DD" w:rsidRPr="00396686" w:rsidRDefault="009419DD" w:rsidP="00396686">
            <w:pPr>
              <w:tabs>
                <w:tab w:val="left" w:pos="2940"/>
              </w:tabs>
              <w:jc w:val="center"/>
              <w:rPr>
                <w:rFonts w:cs="Times New Roman"/>
                <w:b w:val="0"/>
                <w:color w:val="000000" w:themeColor="text1"/>
              </w:rPr>
            </w:pPr>
            <w:r w:rsidRPr="00396686">
              <w:rPr>
                <w:rFonts w:cs="Times New Roman"/>
                <w:color w:val="000000" w:themeColor="text1"/>
              </w:rPr>
              <w:t>9</w:t>
            </w:r>
          </w:p>
        </w:tc>
        <w:tc>
          <w:tcPr>
            <w:tcW w:w="3118"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Evren</w:t>
            </w:r>
            <w:proofErr w:type="spellEnd"/>
            <w:r>
              <w:rPr>
                <w:rFonts w:cs="Times New Roman"/>
              </w:rPr>
              <w:t xml:space="preserve"> BİÇER </w:t>
            </w:r>
          </w:p>
        </w:tc>
        <w:tc>
          <w:tcPr>
            <w:tcW w:w="2268" w:type="dxa"/>
            <w:tcBorders>
              <w:top w:val="none" w:sz="0" w:space="0" w:color="auto"/>
              <w:left w:val="none" w:sz="0" w:space="0" w:color="auto"/>
              <w:bottom w:val="none" w:sz="0" w:space="0" w:color="auto"/>
              <w:right w:val="none" w:sz="0" w:space="0" w:color="auto"/>
            </w:tcBorders>
            <w:vAlign w:val="center"/>
          </w:tcPr>
          <w:p w:rsidR="009419DD" w:rsidRDefault="009419DD" w:rsidP="00396686">
            <w:pPr>
              <w:cnfStyle w:val="000000100000" w:firstRow="0" w:lastRow="0" w:firstColumn="0" w:lastColumn="0" w:oddVBand="0" w:evenVBand="0" w:oddHBand="1" w:evenHBand="0" w:firstRowFirstColumn="0" w:firstRowLastColumn="0" w:lastRowFirstColumn="0" w:lastRowLastColumn="0"/>
              <w:rPr>
                <w:rFonts w:cs="Times New Roman"/>
                <w:color w:val="000000" w:themeColor="text1"/>
              </w:rPr>
            </w:pPr>
            <w:proofErr w:type="spellStart"/>
            <w:r>
              <w:rPr>
                <w:rFonts w:cs="Times New Roman"/>
                <w:color w:val="000000" w:themeColor="text1"/>
              </w:rPr>
              <w:t>Öğretim</w:t>
            </w:r>
            <w:proofErr w:type="spellEnd"/>
            <w:r>
              <w:rPr>
                <w:rFonts w:cs="Times New Roman"/>
                <w:color w:val="000000" w:themeColor="text1"/>
              </w:rPr>
              <w:t xml:space="preserve"> </w:t>
            </w:r>
            <w:proofErr w:type="spellStart"/>
            <w:r>
              <w:rPr>
                <w:rFonts w:cs="Times New Roman"/>
                <w:color w:val="000000" w:themeColor="text1"/>
              </w:rPr>
              <w:t>Görevlisi</w:t>
            </w:r>
            <w:proofErr w:type="spellEnd"/>
          </w:p>
        </w:tc>
        <w:tc>
          <w:tcPr>
            <w:tcW w:w="3686" w:type="dxa"/>
            <w:tcBorders>
              <w:top w:val="none" w:sz="0" w:space="0" w:color="auto"/>
              <w:left w:val="none" w:sz="0" w:space="0" w:color="auto"/>
              <w:bottom w:val="none" w:sz="0" w:space="0" w:color="auto"/>
              <w:right w:val="none" w:sz="0" w:space="0" w:color="auto"/>
            </w:tcBorders>
            <w:vAlign w:val="center"/>
          </w:tcPr>
          <w:p w:rsidR="009419DD" w:rsidRPr="000D3888" w:rsidRDefault="009419DD" w:rsidP="0039668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rPr>
            </w:pPr>
            <w:proofErr w:type="spellStart"/>
            <w:r>
              <w:rPr>
                <w:rFonts w:cs="Times New Roman"/>
              </w:rPr>
              <w:t>Sürekli</w:t>
            </w:r>
            <w:proofErr w:type="spellEnd"/>
            <w:r>
              <w:rPr>
                <w:rFonts w:cs="Times New Roman"/>
              </w:rPr>
              <w:t xml:space="preserve"> </w:t>
            </w:r>
            <w:proofErr w:type="spellStart"/>
            <w:r>
              <w:rPr>
                <w:rFonts w:cs="Times New Roman"/>
              </w:rPr>
              <w:t>Eğitim</w:t>
            </w:r>
            <w:proofErr w:type="spellEnd"/>
            <w:r>
              <w:rPr>
                <w:rFonts w:cs="Times New Roman"/>
              </w:rPr>
              <w:t xml:space="preserve"> </w:t>
            </w:r>
            <w:proofErr w:type="spellStart"/>
            <w:r>
              <w:rPr>
                <w:rFonts w:cs="Times New Roman"/>
              </w:rPr>
              <w:t>Merkezi</w:t>
            </w:r>
            <w:proofErr w:type="spellEnd"/>
            <w:r>
              <w:rPr>
                <w:rFonts w:cs="Times New Roman"/>
              </w:rPr>
              <w:t xml:space="preserve"> </w:t>
            </w:r>
          </w:p>
        </w:tc>
        <w:tc>
          <w:tcPr>
            <w:tcW w:w="3260" w:type="dxa"/>
            <w:vMerge/>
            <w:tcBorders>
              <w:top w:val="none" w:sz="0" w:space="0" w:color="auto"/>
              <w:left w:val="none" w:sz="0" w:space="0" w:color="auto"/>
              <w:bottom w:val="none" w:sz="0" w:space="0" w:color="auto"/>
              <w:right w:val="none" w:sz="0" w:space="0" w:color="auto"/>
            </w:tcBorders>
          </w:tcPr>
          <w:p w:rsidR="009419DD" w:rsidRPr="000D3888" w:rsidRDefault="009419DD" w:rsidP="003D33B6">
            <w:pPr>
              <w:tabs>
                <w:tab w:val="left" w:pos="2940"/>
              </w:tabs>
              <w:cnfStyle w:val="000000100000" w:firstRow="0" w:lastRow="0" w:firstColumn="0" w:lastColumn="0" w:oddVBand="0" w:evenVBand="0" w:oddHBand="1" w:evenHBand="0" w:firstRowFirstColumn="0" w:firstRowLastColumn="0" w:lastRowFirstColumn="0" w:lastRowLastColumn="0"/>
              <w:rPr>
                <w:rFonts w:cs="Times New Roman"/>
                <w:b/>
              </w:rPr>
            </w:pPr>
          </w:p>
        </w:tc>
      </w:tr>
    </w:tbl>
    <w:p w:rsidR="009419DD" w:rsidRDefault="009419DD" w:rsidP="00D23B6E">
      <w:pPr>
        <w:pStyle w:val="Default"/>
        <w:jc w:val="center"/>
        <w:rPr>
          <w:b/>
          <w:color w:val="auto"/>
          <w:sz w:val="48"/>
          <w:szCs w:val="48"/>
        </w:rPr>
      </w:pPr>
    </w:p>
    <w:p w:rsidR="009419DD" w:rsidRDefault="009419DD" w:rsidP="00D23B6E">
      <w:pPr>
        <w:pStyle w:val="Default"/>
        <w:jc w:val="center"/>
        <w:rPr>
          <w:b/>
          <w:color w:val="auto"/>
          <w:sz w:val="48"/>
          <w:szCs w:val="48"/>
        </w:rPr>
      </w:pPr>
    </w:p>
    <w:p w:rsidR="00396686" w:rsidRDefault="00396686" w:rsidP="00D23B6E">
      <w:pPr>
        <w:pStyle w:val="Default"/>
        <w:jc w:val="center"/>
        <w:rPr>
          <w:b/>
          <w:color w:val="auto"/>
          <w:sz w:val="48"/>
          <w:szCs w:val="48"/>
        </w:rPr>
      </w:pPr>
    </w:p>
    <w:p w:rsidR="00396686" w:rsidRDefault="00396686" w:rsidP="00D23B6E">
      <w:pPr>
        <w:pStyle w:val="Default"/>
        <w:jc w:val="center"/>
        <w:rPr>
          <w:b/>
          <w:color w:val="auto"/>
          <w:sz w:val="48"/>
          <w:szCs w:val="48"/>
        </w:rPr>
      </w:pPr>
    </w:p>
    <w:p w:rsidR="00625E65" w:rsidRDefault="00625E65" w:rsidP="00396686">
      <w:pPr>
        <w:pStyle w:val="Default"/>
        <w:tabs>
          <w:tab w:val="left" w:pos="6120"/>
        </w:tabs>
        <w:rPr>
          <w:b/>
          <w:color w:val="auto"/>
        </w:rPr>
      </w:pPr>
    </w:p>
    <w:tbl>
      <w:tblPr>
        <w:tblStyle w:val="OrtaKlavuz3-Vurgu5"/>
        <w:tblpPr w:leftFromText="141" w:rightFromText="141" w:vertAnchor="text" w:tblpY="1"/>
        <w:tblOverlap w:val="never"/>
        <w:tblW w:w="50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E0" w:firstRow="1" w:lastRow="1" w:firstColumn="1" w:lastColumn="0" w:noHBand="0" w:noVBand="1"/>
      </w:tblPr>
      <w:tblGrid>
        <w:gridCol w:w="2392"/>
        <w:gridCol w:w="2772"/>
        <w:gridCol w:w="5650"/>
        <w:gridCol w:w="1651"/>
        <w:gridCol w:w="1869"/>
      </w:tblGrid>
      <w:tr w:rsidR="00E74082" w:rsidRPr="00625E65" w:rsidTr="00E74082">
        <w:trPr>
          <w:cnfStyle w:val="100000000000" w:firstRow="1" w:lastRow="0" w:firstColumn="0" w:lastColumn="0" w:oddVBand="0" w:evenVBand="0" w:oddHBand="0"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val="restart"/>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jc w:val="center"/>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lastRenderedPageBreak/>
              <w:t>İÇ KONTROL BİLEŞENLERİ</w:t>
            </w:r>
          </w:p>
        </w:tc>
        <w:tc>
          <w:tcPr>
            <w:tcW w:w="967" w:type="pct"/>
            <w:vMerge w:val="restart"/>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STANDART KODU</w:t>
            </w:r>
          </w:p>
        </w:tc>
        <w:tc>
          <w:tcPr>
            <w:tcW w:w="1971" w:type="pct"/>
            <w:vMerge w:val="restart"/>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STANDART ADI</w:t>
            </w:r>
          </w:p>
        </w:tc>
        <w:tc>
          <w:tcPr>
            <w:tcW w:w="576" w:type="pct"/>
            <w:vMerge w:val="restart"/>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GENEL ŞART SAYISI</w:t>
            </w:r>
          </w:p>
        </w:tc>
        <w:tc>
          <w:tcPr>
            <w:tcW w:w="653" w:type="pct"/>
            <w:vMerge w:val="restart"/>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jc w:val="center"/>
              <w:cnfStyle w:val="100000000000" w:firstRow="1" w:lastRow="0" w:firstColumn="0" w:lastColumn="0" w:oddVBand="0" w:evenVBand="0" w:oddHBand="0" w:evenHBand="0" w:firstRowFirstColumn="0" w:firstRowLastColumn="0" w:lastRowFirstColumn="0" w:lastRowLastColumn="0"/>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BELİRLENEN EYLEM SAYISI</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42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hideMark/>
          </w:tcPr>
          <w:p w:rsidR="00E74082" w:rsidRPr="00625E65" w:rsidRDefault="00E74082" w:rsidP="00E74082">
            <w:pPr>
              <w:rPr>
                <w:rFonts w:eastAsia="Times New Roman" w:cs="Times New Roman"/>
                <w:b w:val="0"/>
                <w:bCs w:val="0"/>
                <w:color w:val="000000" w:themeColor="text1"/>
                <w:szCs w:val="24"/>
                <w:lang w:val="tr-TR" w:eastAsia="tr-TR"/>
              </w:rPr>
            </w:pPr>
          </w:p>
        </w:tc>
        <w:tc>
          <w:tcPr>
            <w:tcW w:w="967" w:type="pct"/>
            <w:vMerge/>
            <w:tcBorders>
              <w:top w:val="none" w:sz="0" w:space="0" w:color="auto"/>
              <w:left w:val="none" w:sz="0" w:space="0" w:color="auto"/>
              <w:bottom w:val="none" w:sz="0" w:space="0" w:color="auto"/>
              <w:right w:val="none" w:sz="0" w:space="0" w:color="auto"/>
            </w:tcBorders>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p>
        </w:tc>
        <w:tc>
          <w:tcPr>
            <w:tcW w:w="1971" w:type="pct"/>
            <w:vMerge/>
            <w:tcBorders>
              <w:top w:val="none" w:sz="0" w:space="0" w:color="auto"/>
              <w:left w:val="none" w:sz="0" w:space="0" w:color="auto"/>
              <w:bottom w:val="none" w:sz="0" w:space="0" w:color="auto"/>
              <w:right w:val="none" w:sz="0" w:space="0" w:color="auto"/>
            </w:tcBorders>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p>
        </w:tc>
        <w:tc>
          <w:tcPr>
            <w:tcW w:w="576" w:type="pct"/>
            <w:vMerge/>
            <w:tcBorders>
              <w:top w:val="none" w:sz="0" w:space="0" w:color="auto"/>
              <w:left w:val="none" w:sz="0" w:space="0" w:color="auto"/>
              <w:bottom w:val="none" w:sz="0" w:space="0" w:color="auto"/>
              <w:right w:val="none" w:sz="0" w:space="0" w:color="auto"/>
            </w:tcBorders>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p>
        </w:tc>
        <w:tc>
          <w:tcPr>
            <w:tcW w:w="653" w:type="pct"/>
            <w:vMerge/>
            <w:tcBorders>
              <w:top w:val="none" w:sz="0" w:space="0" w:color="auto"/>
              <w:left w:val="none" w:sz="0" w:space="0" w:color="auto"/>
              <w:bottom w:val="none" w:sz="0" w:space="0" w:color="auto"/>
              <w:right w:val="none" w:sz="0" w:space="0" w:color="auto"/>
            </w:tcBorders>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val="restart"/>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KONTROL ORTAMI</w:t>
            </w: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Etik Değerler v</w:t>
            </w:r>
            <w:r w:rsidRPr="00625E65">
              <w:rPr>
                <w:rFonts w:eastAsia="Times New Roman" w:cs="Times New Roman"/>
                <w:bCs/>
                <w:color w:val="000000" w:themeColor="text1"/>
                <w:szCs w:val="24"/>
                <w:lang w:val="tr-TR" w:eastAsia="tr-TR"/>
              </w:rPr>
              <w:t>e Dürüstlük</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6</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Pr>
                <w:rFonts w:eastAsia="Times New Roman" w:cs="Times New Roman"/>
                <w:b/>
                <w:bCs/>
                <w:color w:val="000000" w:themeColor="text1"/>
                <w:szCs w:val="24"/>
                <w:lang w:val="tr-TR" w:eastAsia="tr-TR"/>
              </w:rPr>
              <w:t>18</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2</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Misyon, Organizasyon Yapısı v</w:t>
            </w:r>
            <w:r w:rsidRPr="00625E65">
              <w:rPr>
                <w:rFonts w:eastAsia="Times New Roman" w:cs="Times New Roman"/>
                <w:bCs/>
                <w:color w:val="000000" w:themeColor="text1"/>
                <w:szCs w:val="24"/>
                <w:lang w:val="tr-TR" w:eastAsia="tr-TR"/>
              </w:rPr>
              <w:t>e Görevler</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7</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12</w:t>
            </w: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3</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Personelin Yeterliliği v</w:t>
            </w:r>
            <w:r w:rsidRPr="00625E65">
              <w:rPr>
                <w:rFonts w:eastAsia="Times New Roman" w:cs="Times New Roman"/>
                <w:bCs/>
                <w:color w:val="000000" w:themeColor="text1"/>
                <w:szCs w:val="24"/>
                <w:lang w:val="tr-TR" w:eastAsia="tr-TR"/>
              </w:rPr>
              <w:t>e Performansı</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8</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16</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4</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25E65">
              <w:rPr>
                <w:rFonts w:eastAsia="Times New Roman" w:cs="Times New Roman"/>
                <w:bCs/>
                <w:color w:val="000000" w:themeColor="text1"/>
                <w:szCs w:val="24"/>
                <w:lang w:val="tr-TR" w:eastAsia="tr-TR"/>
              </w:rPr>
              <w:t>Yetki Devri</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5</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Pr>
                <w:rFonts w:eastAsia="Times New Roman" w:cs="Times New Roman"/>
                <w:b/>
                <w:bCs/>
                <w:color w:val="000000" w:themeColor="text1"/>
                <w:szCs w:val="24"/>
                <w:lang w:val="tr-TR" w:eastAsia="tr-TR"/>
              </w:rPr>
              <w:t>2</w:t>
            </w: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val="restart"/>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RİSK DEĞERLENDİRME</w:t>
            </w: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5</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Planlama v</w:t>
            </w:r>
            <w:r w:rsidRPr="00625E65">
              <w:rPr>
                <w:rFonts w:eastAsia="Times New Roman" w:cs="Times New Roman"/>
                <w:bCs/>
                <w:color w:val="000000" w:themeColor="text1"/>
                <w:szCs w:val="24"/>
                <w:lang w:val="tr-TR" w:eastAsia="tr-TR"/>
              </w:rPr>
              <w:t>e Programlama</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6</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3</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6</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Risklerin Belirlenmesi v</w:t>
            </w:r>
            <w:r w:rsidRPr="00625E65">
              <w:rPr>
                <w:rFonts w:eastAsia="Times New Roman" w:cs="Times New Roman"/>
                <w:bCs/>
                <w:color w:val="000000" w:themeColor="text1"/>
                <w:szCs w:val="24"/>
                <w:lang w:val="tr-TR" w:eastAsia="tr-TR"/>
              </w:rPr>
              <w:t>e Değerlendirilmesi</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3</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5</w:t>
            </w: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val="restart"/>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KONTROL FAALİYETLERİ</w:t>
            </w: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7</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Kontrol Stratejileri v</w:t>
            </w:r>
            <w:r w:rsidRPr="00625E65">
              <w:rPr>
                <w:rFonts w:eastAsia="Times New Roman" w:cs="Times New Roman"/>
                <w:bCs/>
                <w:color w:val="000000" w:themeColor="text1"/>
                <w:szCs w:val="24"/>
                <w:lang w:val="tr-TR" w:eastAsia="tr-TR"/>
              </w:rPr>
              <w:t>e Yöntemleri</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4</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4</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8</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Prosedürlerin Belirlenmesi v</w:t>
            </w:r>
            <w:r w:rsidRPr="00625E65">
              <w:rPr>
                <w:rFonts w:eastAsia="Times New Roman" w:cs="Times New Roman"/>
                <w:bCs/>
                <w:color w:val="000000" w:themeColor="text1"/>
                <w:szCs w:val="24"/>
                <w:lang w:val="tr-TR" w:eastAsia="tr-TR"/>
              </w:rPr>
              <w:t>e Belgelendirilmesi</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3</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1</w:t>
            </w: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9</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25E65">
              <w:rPr>
                <w:rFonts w:eastAsia="Times New Roman" w:cs="Times New Roman"/>
                <w:bCs/>
                <w:color w:val="000000" w:themeColor="text1"/>
                <w:szCs w:val="24"/>
                <w:lang w:val="tr-TR" w:eastAsia="tr-TR"/>
              </w:rPr>
              <w:t>Görevler Ayrılığı</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2</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3</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10</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25E65">
              <w:rPr>
                <w:rFonts w:eastAsia="Times New Roman" w:cs="Times New Roman"/>
                <w:bCs/>
                <w:color w:val="000000" w:themeColor="text1"/>
                <w:szCs w:val="24"/>
                <w:lang w:val="tr-TR" w:eastAsia="tr-TR"/>
              </w:rPr>
              <w:t>Hiyerarşik Kontroller</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2</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2</w:t>
            </w: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11</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25E65">
              <w:rPr>
                <w:rFonts w:eastAsia="Times New Roman" w:cs="Times New Roman"/>
                <w:bCs/>
                <w:color w:val="000000" w:themeColor="text1"/>
                <w:szCs w:val="24"/>
                <w:lang w:val="tr-TR" w:eastAsia="tr-TR"/>
              </w:rPr>
              <w:t>Faaliyetlerin Sürekliliği</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3</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3</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12</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25E65">
              <w:rPr>
                <w:rFonts w:eastAsia="Times New Roman" w:cs="Times New Roman"/>
                <w:bCs/>
                <w:color w:val="000000" w:themeColor="text1"/>
                <w:szCs w:val="24"/>
                <w:lang w:val="tr-TR" w:eastAsia="tr-TR"/>
              </w:rPr>
              <w:t>Bilgi Sistemleri Kontrolleri</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3</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Pr>
                <w:rFonts w:eastAsia="Times New Roman" w:cs="Times New Roman"/>
                <w:b/>
                <w:bCs/>
                <w:color w:val="000000" w:themeColor="text1"/>
                <w:szCs w:val="24"/>
                <w:lang w:val="tr-TR" w:eastAsia="tr-TR"/>
              </w:rPr>
              <w:t>3</w:t>
            </w: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val="restart"/>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BİLGİ VE İLETİŞİM</w:t>
            </w: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13</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Bilgi v</w:t>
            </w:r>
            <w:r w:rsidRPr="00625E65">
              <w:rPr>
                <w:rFonts w:eastAsia="Times New Roman" w:cs="Times New Roman"/>
                <w:bCs/>
                <w:color w:val="000000" w:themeColor="text1"/>
                <w:szCs w:val="24"/>
                <w:lang w:val="tr-TR" w:eastAsia="tr-TR"/>
              </w:rPr>
              <w:t>e İletişim</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7</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4</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14</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25E65">
              <w:rPr>
                <w:rFonts w:eastAsia="Times New Roman" w:cs="Times New Roman"/>
                <w:bCs/>
                <w:color w:val="000000" w:themeColor="text1"/>
                <w:szCs w:val="24"/>
                <w:lang w:val="tr-TR" w:eastAsia="tr-TR"/>
              </w:rPr>
              <w:t>Raporlama</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4</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w:t>
            </w: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15</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Kayıt v</w:t>
            </w:r>
            <w:r w:rsidRPr="00625E65">
              <w:rPr>
                <w:rFonts w:eastAsia="Times New Roman" w:cs="Times New Roman"/>
                <w:bCs/>
                <w:color w:val="000000" w:themeColor="text1"/>
                <w:szCs w:val="24"/>
                <w:lang w:val="tr-TR" w:eastAsia="tr-TR"/>
              </w:rPr>
              <w:t>e Dosyalam</w:t>
            </w:r>
            <w:r>
              <w:rPr>
                <w:rFonts w:eastAsia="Times New Roman" w:cs="Times New Roman"/>
                <w:bCs/>
                <w:color w:val="000000" w:themeColor="text1"/>
                <w:szCs w:val="24"/>
                <w:lang w:val="tr-TR" w:eastAsia="tr-TR"/>
              </w:rPr>
              <w:t>a</w:t>
            </w:r>
            <w:r w:rsidRPr="00625E65">
              <w:rPr>
                <w:rFonts w:eastAsia="Times New Roman" w:cs="Times New Roman"/>
                <w:bCs/>
                <w:color w:val="000000" w:themeColor="text1"/>
                <w:szCs w:val="24"/>
                <w:lang w:val="tr-TR" w:eastAsia="tr-TR"/>
              </w:rPr>
              <w:t xml:space="preserve"> Sistemi</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6</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360"/>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16</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Pr>
                <w:rFonts w:eastAsia="Times New Roman" w:cs="Times New Roman"/>
                <w:bCs/>
                <w:color w:val="000000" w:themeColor="text1"/>
                <w:szCs w:val="24"/>
                <w:lang w:val="tr-TR" w:eastAsia="tr-TR"/>
              </w:rPr>
              <w:t>Hata, Usulsüzlük v</w:t>
            </w:r>
            <w:r w:rsidRPr="00625E65">
              <w:rPr>
                <w:rFonts w:eastAsia="Times New Roman" w:cs="Times New Roman"/>
                <w:bCs/>
                <w:color w:val="000000" w:themeColor="text1"/>
                <w:szCs w:val="24"/>
                <w:lang w:val="tr-TR" w:eastAsia="tr-TR"/>
              </w:rPr>
              <w:t>e Yolsuzlukların Bildirilmesi</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3</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1</w:t>
            </w:r>
          </w:p>
        </w:tc>
      </w:tr>
      <w:tr w:rsidR="00E74082" w:rsidRPr="00625E65" w:rsidTr="00E74082">
        <w:trPr>
          <w:trHeight w:val="360"/>
        </w:trPr>
        <w:tc>
          <w:tcPr>
            <w:cnfStyle w:val="001000000000" w:firstRow="0" w:lastRow="0" w:firstColumn="1" w:lastColumn="0" w:oddVBand="0" w:evenVBand="0" w:oddHBand="0" w:evenHBand="0" w:firstRowFirstColumn="0" w:firstRowLastColumn="0" w:lastRowFirstColumn="0" w:lastRowLastColumn="0"/>
            <w:tcW w:w="834" w:type="pct"/>
            <w:vMerge w:val="restart"/>
            <w:tcBorders>
              <w:left w:val="none" w:sz="0" w:space="0" w:color="auto"/>
              <w:bottom w:val="none" w:sz="0" w:space="0" w:color="auto"/>
              <w:right w:val="none" w:sz="0" w:space="0" w:color="auto"/>
            </w:tcBorders>
            <w:vAlign w:val="center"/>
            <w:hideMark/>
          </w:tcPr>
          <w:p w:rsidR="00E74082" w:rsidRPr="0034518A" w:rsidRDefault="00E74082" w:rsidP="00E74082">
            <w:pPr>
              <w:rPr>
                <w:rFonts w:eastAsia="Times New Roman" w:cs="Times New Roman"/>
                <w:bCs w:val="0"/>
                <w:color w:val="000000" w:themeColor="text1"/>
                <w:szCs w:val="24"/>
                <w:lang w:val="tr-TR" w:eastAsia="tr-TR"/>
              </w:rPr>
            </w:pPr>
            <w:r w:rsidRPr="0034518A">
              <w:rPr>
                <w:rFonts w:eastAsia="Times New Roman" w:cs="Times New Roman"/>
                <w:bCs w:val="0"/>
                <w:color w:val="000000" w:themeColor="text1"/>
                <w:szCs w:val="24"/>
                <w:lang w:val="tr-TR" w:eastAsia="tr-TR"/>
              </w:rPr>
              <w:t>İZLEME</w:t>
            </w:r>
          </w:p>
        </w:tc>
        <w:tc>
          <w:tcPr>
            <w:tcW w:w="967"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17</w:t>
            </w:r>
          </w:p>
        </w:tc>
        <w:tc>
          <w:tcPr>
            <w:tcW w:w="1971" w:type="pct"/>
            <w:vAlign w:val="center"/>
            <w:hideMark/>
          </w:tcPr>
          <w:p w:rsidR="00E74082" w:rsidRPr="00625E65" w:rsidRDefault="00E74082" w:rsidP="00E74082">
            <w:pP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25E65">
              <w:rPr>
                <w:rFonts w:eastAsia="Times New Roman" w:cs="Times New Roman"/>
                <w:bCs/>
                <w:color w:val="000000" w:themeColor="text1"/>
                <w:szCs w:val="24"/>
                <w:lang w:val="tr-TR" w:eastAsia="tr-TR"/>
              </w:rPr>
              <w:t>İç Kontrolün Değerlendirilmesi</w:t>
            </w:r>
          </w:p>
        </w:tc>
        <w:tc>
          <w:tcPr>
            <w:tcW w:w="576" w:type="pct"/>
            <w:noWrap/>
            <w:vAlign w:val="center"/>
            <w:hideMark/>
          </w:tcPr>
          <w:p w:rsidR="00E74082" w:rsidRPr="006D6627"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5</w:t>
            </w:r>
          </w:p>
        </w:tc>
        <w:tc>
          <w:tcPr>
            <w:tcW w:w="653" w:type="pct"/>
            <w:noWrap/>
            <w:vAlign w:val="center"/>
          </w:tcPr>
          <w:p w:rsidR="00E74082" w:rsidRPr="0034518A" w:rsidRDefault="00E74082" w:rsidP="00E74082">
            <w:pPr>
              <w:jc w:val="center"/>
              <w:cnfStyle w:val="000000000000" w:firstRow="0" w:lastRow="0" w:firstColumn="0" w:lastColumn="0" w:oddVBand="0" w:evenVBand="0" w:oddHBand="0"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5</w:t>
            </w:r>
          </w:p>
        </w:tc>
      </w:tr>
      <w:tr w:rsidR="00E74082" w:rsidRPr="00625E65" w:rsidTr="00E74082">
        <w:trPr>
          <w:cnfStyle w:val="000000100000" w:firstRow="0" w:lastRow="0" w:firstColumn="0" w:lastColumn="0" w:oddVBand="0" w:evenVBand="0" w:oddHBand="1" w:evenHBand="0" w:firstRowFirstColumn="0" w:firstRowLastColumn="0" w:lastRowFirstColumn="0" w:lastRowLastColumn="0"/>
          <w:trHeight w:val="534"/>
        </w:trPr>
        <w:tc>
          <w:tcPr>
            <w:cnfStyle w:val="001000000000" w:firstRow="0" w:lastRow="0" w:firstColumn="1" w:lastColumn="0" w:oddVBand="0" w:evenVBand="0" w:oddHBand="0" w:evenHBand="0" w:firstRowFirstColumn="0" w:firstRowLastColumn="0" w:lastRowFirstColumn="0" w:lastRowLastColumn="0"/>
            <w:tcW w:w="834" w:type="pct"/>
            <w:vMerge/>
            <w:tcBorders>
              <w:top w:val="none" w:sz="0" w:space="0" w:color="auto"/>
              <w:left w:val="none" w:sz="0" w:space="0" w:color="auto"/>
              <w:bottom w:val="none" w:sz="0" w:space="0" w:color="auto"/>
              <w:right w:val="none" w:sz="0" w:space="0" w:color="auto"/>
            </w:tcBorders>
            <w:hideMark/>
          </w:tcPr>
          <w:p w:rsidR="00E74082" w:rsidRPr="00625E65" w:rsidRDefault="00E74082" w:rsidP="00E74082">
            <w:pPr>
              <w:rPr>
                <w:rFonts w:eastAsia="Times New Roman" w:cs="Times New Roman"/>
                <w:b w:val="0"/>
                <w:bCs w:val="0"/>
                <w:color w:val="000000" w:themeColor="text1"/>
                <w:szCs w:val="24"/>
                <w:lang w:val="tr-TR" w:eastAsia="tr-TR"/>
              </w:rPr>
            </w:pPr>
          </w:p>
        </w:tc>
        <w:tc>
          <w:tcPr>
            <w:tcW w:w="967"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18</w:t>
            </w:r>
          </w:p>
        </w:tc>
        <w:tc>
          <w:tcPr>
            <w:tcW w:w="1971" w:type="pct"/>
            <w:tcBorders>
              <w:top w:val="none" w:sz="0" w:space="0" w:color="auto"/>
              <w:left w:val="none" w:sz="0" w:space="0" w:color="auto"/>
              <w:bottom w:val="none" w:sz="0" w:space="0" w:color="auto"/>
              <w:right w:val="none" w:sz="0" w:space="0" w:color="auto"/>
            </w:tcBorders>
            <w:vAlign w:val="center"/>
            <w:hideMark/>
          </w:tcPr>
          <w:p w:rsidR="00E74082" w:rsidRPr="00625E65" w:rsidRDefault="00E74082" w:rsidP="00E74082">
            <w:pP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25E65">
              <w:rPr>
                <w:rFonts w:eastAsia="Times New Roman" w:cs="Times New Roman"/>
                <w:bCs/>
                <w:color w:val="000000" w:themeColor="text1"/>
                <w:szCs w:val="24"/>
                <w:lang w:val="tr-TR" w:eastAsia="tr-TR"/>
              </w:rPr>
              <w:t>İç Denetim</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6D6627"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Cs/>
                <w:color w:val="000000" w:themeColor="text1"/>
                <w:szCs w:val="24"/>
                <w:lang w:val="tr-TR" w:eastAsia="tr-TR"/>
              </w:rPr>
            </w:pPr>
            <w:r w:rsidRPr="006D6627">
              <w:rPr>
                <w:rFonts w:eastAsia="Times New Roman" w:cs="Times New Roman"/>
                <w:bCs/>
                <w:color w:val="000000" w:themeColor="text1"/>
                <w:szCs w:val="24"/>
                <w:lang w:val="tr-TR" w:eastAsia="tr-TR"/>
              </w:rPr>
              <w:t>2</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00000100000" w:firstRow="0" w:lastRow="0" w:firstColumn="0" w:lastColumn="0" w:oddVBand="0" w:evenVBand="0" w:oddHBand="1" w:evenHBand="0" w:firstRowFirstColumn="0" w:firstRowLastColumn="0" w:lastRowFirstColumn="0" w:lastRowLastColumn="0"/>
              <w:rPr>
                <w:rFonts w:eastAsia="Times New Roman" w:cs="Times New Roman"/>
                <w:b/>
                <w:bCs/>
                <w:color w:val="000000" w:themeColor="text1"/>
                <w:szCs w:val="24"/>
                <w:lang w:val="tr-TR" w:eastAsia="tr-TR"/>
              </w:rPr>
            </w:pPr>
            <w:r w:rsidRPr="0034518A">
              <w:rPr>
                <w:rFonts w:eastAsia="Times New Roman" w:cs="Times New Roman"/>
                <w:b/>
                <w:bCs/>
                <w:color w:val="000000" w:themeColor="text1"/>
                <w:szCs w:val="24"/>
                <w:lang w:val="tr-TR" w:eastAsia="tr-TR"/>
              </w:rPr>
              <w:t>2</w:t>
            </w:r>
          </w:p>
        </w:tc>
      </w:tr>
      <w:tr w:rsidR="00E74082" w:rsidRPr="00625E65" w:rsidTr="00E74082">
        <w:trPr>
          <w:cnfStyle w:val="010000000000" w:firstRow="0" w:lastRow="1" w:firstColumn="0" w:lastColumn="0" w:oddVBand="0" w:evenVBand="0" w:oddHBand="0"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3771" w:type="pct"/>
            <w:gridSpan w:val="3"/>
            <w:tcBorders>
              <w:top w:val="none" w:sz="0" w:space="0" w:color="auto"/>
              <w:left w:val="none" w:sz="0" w:space="0" w:color="auto"/>
              <w:bottom w:val="none" w:sz="0" w:space="0" w:color="auto"/>
              <w:right w:val="none" w:sz="0" w:space="0" w:color="auto"/>
            </w:tcBorders>
            <w:noWrap/>
            <w:vAlign w:val="center"/>
            <w:hideMark/>
          </w:tcPr>
          <w:p w:rsidR="00E74082" w:rsidRPr="0034518A" w:rsidRDefault="00E74082" w:rsidP="00E74082">
            <w:pPr>
              <w:rPr>
                <w:rFonts w:eastAsia="Times New Roman" w:cs="Times New Roman"/>
                <w:bCs w:val="0"/>
                <w:color w:val="000000" w:themeColor="text1"/>
                <w:sz w:val="32"/>
                <w:szCs w:val="32"/>
                <w:lang w:val="tr-TR" w:eastAsia="tr-TR"/>
              </w:rPr>
            </w:pPr>
            <w:r w:rsidRPr="0034518A">
              <w:rPr>
                <w:rFonts w:eastAsia="Times New Roman" w:cs="Times New Roman"/>
                <w:bCs w:val="0"/>
                <w:color w:val="000000" w:themeColor="text1"/>
                <w:sz w:val="32"/>
                <w:szCs w:val="32"/>
                <w:lang w:val="tr-TR" w:eastAsia="tr-TR"/>
              </w:rPr>
              <w:t>TOPLAM</w:t>
            </w:r>
          </w:p>
        </w:tc>
        <w:tc>
          <w:tcPr>
            <w:tcW w:w="576" w:type="pct"/>
            <w:tcBorders>
              <w:top w:val="none" w:sz="0" w:space="0" w:color="auto"/>
              <w:left w:val="none" w:sz="0" w:space="0" w:color="auto"/>
              <w:bottom w:val="none" w:sz="0" w:space="0" w:color="auto"/>
              <w:right w:val="none" w:sz="0" w:space="0" w:color="auto"/>
            </w:tcBorders>
            <w:noWrap/>
            <w:vAlign w:val="center"/>
            <w:hideMark/>
          </w:tcPr>
          <w:p w:rsidR="00E74082" w:rsidRPr="0034518A" w:rsidRDefault="00E74082" w:rsidP="00E74082">
            <w:pPr>
              <w:jc w:val="center"/>
              <w:cnfStyle w:val="010000000000" w:firstRow="0" w:lastRow="1" w:firstColumn="0" w:lastColumn="0" w:oddVBand="0" w:evenVBand="0" w:oddHBand="0" w:evenHBand="0" w:firstRowFirstColumn="0" w:firstRowLastColumn="0" w:lastRowFirstColumn="0" w:lastRowLastColumn="0"/>
              <w:rPr>
                <w:rFonts w:eastAsia="Times New Roman" w:cs="Times New Roman"/>
                <w:bCs w:val="0"/>
                <w:color w:val="000000" w:themeColor="text1"/>
                <w:sz w:val="32"/>
                <w:szCs w:val="32"/>
                <w:lang w:val="tr-TR" w:eastAsia="tr-TR"/>
              </w:rPr>
            </w:pPr>
            <w:r w:rsidRPr="0034518A">
              <w:rPr>
                <w:rFonts w:eastAsia="Times New Roman" w:cs="Times New Roman"/>
                <w:bCs w:val="0"/>
                <w:color w:val="000000" w:themeColor="text1"/>
                <w:sz w:val="32"/>
                <w:szCs w:val="32"/>
                <w:lang w:val="tr-TR" w:eastAsia="tr-TR"/>
              </w:rPr>
              <w:t>79</w:t>
            </w:r>
          </w:p>
        </w:tc>
        <w:tc>
          <w:tcPr>
            <w:tcW w:w="653" w:type="pct"/>
            <w:tcBorders>
              <w:top w:val="none" w:sz="0" w:space="0" w:color="auto"/>
              <w:left w:val="none" w:sz="0" w:space="0" w:color="auto"/>
              <w:bottom w:val="none" w:sz="0" w:space="0" w:color="auto"/>
              <w:right w:val="none" w:sz="0" w:space="0" w:color="auto"/>
            </w:tcBorders>
            <w:noWrap/>
            <w:vAlign w:val="center"/>
          </w:tcPr>
          <w:p w:rsidR="00E74082" w:rsidRPr="0034518A" w:rsidRDefault="00E74082" w:rsidP="00E74082">
            <w:pPr>
              <w:jc w:val="center"/>
              <w:cnfStyle w:val="010000000000" w:firstRow="0" w:lastRow="1" w:firstColumn="0" w:lastColumn="0" w:oddVBand="0" w:evenVBand="0" w:oddHBand="0" w:evenHBand="0" w:firstRowFirstColumn="0" w:firstRowLastColumn="0" w:lastRowFirstColumn="0" w:lastRowLastColumn="0"/>
              <w:rPr>
                <w:rFonts w:eastAsia="Times New Roman" w:cs="Times New Roman"/>
                <w:bCs w:val="0"/>
                <w:color w:val="000000" w:themeColor="text1"/>
                <w:sz w:val="32"/>
                <w:szCs w:val="32"/>
                <w:lang w:val="tr-TR" w:eastAsia="tr-TR"/>
              </w:rPr>
            </w:pPr>
            <w:r>
              <w:rPr>
                <w:rFonts w:eastAsia="Times New Roman" w:cs="Times New Roman"/>
                <w:bCs w:val="0"/>
                <w:color w:val="000000" w:themeColor="text1"/>
                <w:sz w:val="32"/>
                <w:szCs w:val="32"/>
                <w:lang w:val="tr-TR" w:eastAsia="tr-TR"/>
              </w:rPr>
              <w:t>84</w:t>
            </w:r>
          </w:p>
        </w:tc>
      </w:tr>
    </w:tbl>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r>
        <w:rPr>
          <w:noProof/>
          <w:lang w:eastAsia="tr-TR"/>
        </w:rPr>
        <w:drawing>
          <wp:inline distT="0" distB="0" distL="0" distR="0" wp14:anchorId="6C44BB11" wp14:editId="23C97131">
            <wp:extent cx="7410297" cy="3386938"/>
            <wp:effectExtent l="0" t="0" r="19685" b="23495"/>
            <wp:docPr id="1" name="Grafik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E74082" w:rsidRDefault="00E74082" w:rsidP="00E74082">
      <w:pPr>
        <w:pStyle w:val="Default"/>
        <w:tabs>
          <w:tab w:val="left" w:pos="6120"/>
        </w:tabs>
        <w:rPr>
          <w:b/>
          <w:color w:val="auto"/>
        </w:rPr>
      </w:pPr>
    </w:p>
    <w:p w:rsidR="00625E65" w:rsidRDefault="00625E65" w:rsidP="00396686">
      <w:pPr>
        <w:pStyle w:val="Default"/>
        <w:tabs>
          <w:tab w:val="left" w:pos="6120"/>
        </w:tabs>
        <w:rPr>
          <w:b/>
          <w:color w:val="auto"/>
        </w:rPr>
      </w:pPr>
    </w:p>
    <w:p w:rsidR="00244D33" w:rsidRDefault="00244D33" w:rsidP="00396686">
      <w:pPr>
        <w:pStyle w:val="Default"/>
        <w:tabs>
          <w:tab w:val="left" w:pos="6120"/>
        </w:tabs>
        <w:rPr>
          <w:b/>
          <w:color w:val="auto"/>
        </w:rPr>
      </w:pPr>
    </w:p>
    <w:p w:rsidR="00521292" w:rsidRDefault="00521292" w:rsidP="00396686">
      <w:pPr>
        <w:pStyle w:val="Default"/>
        <w:tabs>
          <w:tab w:val="left" w:pos="6120"/>
        </w:tabs>
        <w:rPr>
          <w:b/>
          <w:color w:val="auto"/>
        </w:rPr>
      </w:pPr>
    </w:p>
    <w:tbl>
      <w:tblPr>
        <w:tblW w:w="5362" w:type="pct"/>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56"/>
        <w:gridCol w:w="1557"/>
        <w:gridCol w:w="24"/>
        <w:gridCol w:w="3270"/>
        <w:gridCol w:w="816"/>
        <w:gridCol w:w="3009"/>
        <w:gridCol w:w="1104"/>
        <w:gridCol w:w="1280"/>
        <w:gridCol w:w="989"/>
        <w:gridCol w:w="146"/>
        <w:gridCol w:w="849"/>
        <w:gridCol w:w="9"/>
        <w:gridCol w:w="1259"/>
      </w:tblGrid>
      <w:tr w:rsidR="00E74082" w:rsidRPr="00E74082" w:rsidTr="002E0C07">
        <w:trPr>
          <w:trHeight w:val="246"/>
        </w:trPr>
        <w:tc>
          <w:tcPr>
            <w:tcW w:w="5000" w:type="pct"/>
            <w:gridSpan w:val="13"/>
            <w:shd w:val="clear" w:color="auto" w:fill="DAEEF3" w:themeFill="accent5" w:themeFillTint="33"/>
            <w:noWrap/>
            <w:vAlign w:val="bottom"/>
            <w:hideMark/>
          </w:tcPr>
          <w:p w:rsidR="00E74082" w:rsidRPr="00E74082" w:rsidRDefault="00E74082" w:rsidP="00E74082">
            <w:pPr>
              <w:jc w:val="center"/>
              <w:rPr>
                <w:rFonts w:eastAsia="Times New Roman" w:cs="Times New Roman"/>
                <w:b/>
                <w:bCs/>
                <w:sz w:val="20"/>
                <w:lang w:val="tr-TR" w:eastAsia="tr-TR"/>
              </w:rPr>
            </w:pPr>
            <w:r w:rsidRPr="00E74082">
              <w:rPr>
                <w:rFonts w:eastAsia="Times New Roman" w:cs="Times New Roman"/>
                <w:b/>
                <w:bCs/>
                <w:sz w:val="20"/>
                <w:lang w:val="tr-TR" w:eastAsia="tr-TR"/>
              </w:rPr>
              <w:lastRenderedPageBreak/>
              <w:t>1- KONTROL ORTAMI</w:t>
            </w:r>
          </w:p>
        </w:tc>
      </w:tr>
      <w:tr w:rsidR="00871A66" w:rsidRPr="00E74082" w:rsidTr="002E0C07">
        <w:trPr>
          <w:trHeight w:val="720"/>
        </w:trPr>
        <w:tc>
          <w:tcPr>
            <w:tcW w:w="282" w:type="pct"/>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Standart Kod No</w:t>
            </w:r>
          </w:p>
        </w:tc>
        <w:tc>
          <w:tcPr>
            <w:tcW w:w="513" w:type="pct"/>
            <w:shd w:val="clear" w:color="auto" w:fill="4BACC6" w:themeFill="accent5"/>
            <w:vAlign w:val="center"/>
            <w:hideMark/>
          </w:tcPr>
          <w:p w:rsidR="00E74082" w:rsidRPr="00E74082" w:rsidRDefault="00E74082" w:rsidP="00EB7119">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Kamu İç Kontrol Standardı ve Genel Şartı</w:t>
            </w:r>
          </w:p>
        </w:tc>
        <w:tc>
          <w:tcPr>
            <w:tcW w:w="1086" w:type="pct"/>
            <w:gridSpan w:val="2"/>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Mevcut Durum</w:t>
            </w:r>
          </w:p>
        </w:tc>
        <w:tc>
          <w:tcPr>
            <w:tcW w:w="269" w:type="pct"/>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Eylem Kod No</w:t>
            </w:r>
          </w:p>
        </w:tc>
        <w:tc>
          <w:tcPr>
            <w:tcW w:w="992" w:type="pct"/>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Öngörülen Eylem veya Eylemler</w:t>
            </w:r>
          </w:p>
        </w:tc>
        <w:tc>
          <w:tcPr>
            <w:tcW w:w="364" w:type="pct"/>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Sorumlu Birim veya Çalışma grubu üyeleri</w:t>
            </w:r>
          </w:p>
        </w:tc>
        <w:tc>
          <w:tcPr>
            <w:tcW w:w="422" w:type="pct"/>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İşbirliği Yapılacak Birim</w:t>
            </w:r>
          </w:p>
        </w:tc>
        <w:tc>
          <w:tcPr>
            <w:tcW w:w="326" w:type="pct"/>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Çıktı/ Sonuç</w:t>
            </w:r>
          </w:p>
        </w:tc>
        <w:tc>
          <w:tcPr>
            <w:tcW w:w="331" w:type="pct"/>
            <w:gridSpan w:val="3"/>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Tamamlanma Tarihi</w:t>
            </w:r>
          </w:p>
        </w:tc>
        <w:tc>
          <w:tcPr>
            <w:tcW w:w="415" w:type="pct"/>
            <w:shd w:val="clear" w:color="auto" w:fill="4BACC6" w:themeFill="accent5"/>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Açıklama</w:t>
            </w:r>
          </w:p>
        </w:tc>
      </w:tr>
      <w:tr w:rsidR="00E74082" w:rsidRPr="00E74082" w:rsidTr="002E0C07">
        <w:trPr>
          <w:trHeight w:val="414"/>
        </w:trPr>
        <w:tc>
          <w:tcPr>
            <w:tcW w:w="282" w:type="pct"/>
            <w:shd w:val="clear" w:color="auto" w:fill="92CDDC" w:themeFill="accent5" w:themeFillTint="99"/>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KOS1</w:t>
            </w:r>
          </w:p>
        </w:tc>
        <w:tc>
          <w:tcPr>
            <w:tcW w:w="4718" w:type="pct"/>
            <w:gridSpan w:val="12"/>
            <w:shd w:val="clear" w:color="auto" w:fill="92CDDC" w:themeFill="accent5" w:themeFillTint="99"/>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Etik Değerler ve Dürüstlük: </w:t>
            </w:r>
            <w:r w:rsidRPr="00E74082">
              <w:rPr>
                <w:rFonts w:eastAsia="Times New Roman" w:cs="Times New Roman"/>
                <w:sz w:val="14"/>
                <w:szCs w:val="14"/>
                <w:lang w:val="tr-TR" w:eastAsia="tr-TR"/>
              </w:rPr>
              <w:t>Personel davranışlarını belirleyen kuralların personel tarafından bilinmesi sağlanmalıdır.</w:t>
            </w:r>
          </w:p>
        </w:tc>
      </w:tr>
      <w:tr w:rsidR="00871A66" w:rsidRPr="00E74082" w:rsidTr="008213BC">
        <w:trPr>
          <w:trHeight w:val="1682"/>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1.1</w:t>
            </w:r>
            <w:proofErr w:type="gramEnd"/>
          </w:p>
        </w:tc>
        <w:tc>
          <w:tcPr>
            <w:tcW w:w="513" w:type="pct"/>
            <w:vMerge w:val="restart"/>
            <w:shd w:val="clear" w:color="auto" w:fill="auto"/>
            <w:vAlign w:val="center"/>
            <w:hideMark/>
          </w:tcPr>
          <w:p w:rsidR="00E74082" w:rsidRPr="00E74082" w:rsidRDefault="00754213" w:rsidP="00E74082">
            <w:pPr>
              <w:rPr>
                <w:rFonts w:eastAsia="Times New Roman" w:cs="Times New Roman"/>
                <w:sz w:val="14"/>
                <w:szCs w:val="14"/>
                <w:lang w:val="tr-TR" w:eastAsia="tr-TR"/>
              </w:rPr>
            </w:pPr>
            <w:r>
              <w:rPr>
                <w:rFonts w:eastAsia="Times New Roman" w:cs="Times New Roman"/>
                <w:sz w:val="14"/>
                <w:szCs w:val="14"/>
                <w:lang w:val="tr-TR" w:eastAsia="tr-TR"/>
              </w:rPr>
              <w:t xml:space="preserve">İç kontrol sistemi ve </w:t>
            </w:r>
            <w:r w:rsidR="00E74082" w:rsidRPr="00E74082">
              <w:rPr>
                <w:rFonts w:eastAsia="Times New Roman" w:cs="Times New Roman"/>
                <w:sz w:val="14"/>
                <w:szCs w:val="14"/>
                <w:lang w:val="tr-TR" w:eastAsia="tr-TR"/>
              </w:rPr>
              <w:t xml:space="preserve">işleyişi yönetici ve personel tarafından sahiplenilmeli ve desteklenmelidir. </w:t>
            </w:r>
          </w:p>
          <w:p w:rsidR="00E74082" w:rsidRPr="00E74082" w:rsidRDefault="00E74082" w:rsidP="00E74082">
            <w:pPr>
              <w:rPr>
                <w:rFonts w:eastAsia="Times New Roman" w:cs="Times New Roman"/>
                <w:sz w:val="14"/>
                <w:szCs w:val="14"/>
                <w:lang w:val="tr-TR" w:eastAsia="tr-TR"/>
              </w:rPr>
            </w:pPr>
          </w:p>
          <w:p w:rsidR="00E74082" w:rsidRPr="00E74082" w:rsidRDefault="00E74082" w:rsidP="00E74082">
            <w:pPr>
              <w:rPr>
                <w:rFonts w:eastAsia="Times New Roman" w:cs="Times New Roman"/>
                <w:sz w:val="14"/>
                <w:szCs w:val="14"/>
                <w:lang w:val="tr-TR" w:eastAsia="tr-TR"/>
              </w:rPr>
            </w:pPr>
          </w:p>
          <w:p w:rsidR="00E74082" w:rsidRPr="00E74082" w:rsidRDefault="00E74082" w:rsidP="00E74082">
            <w:pPr>
              <w:rPr>
                <w:rFonts w:eastAsia="Times New Roman" w:cs="Times New Roman"/>
                <w:sz w:val="14"/>
                <w:szCs w:val="14"/>
                <w:lang w:val="tr-TR" w:eastAsia="tr-TR"/>
              </w:rPr>
            </w:pPr>
          </w:p>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Akademik ve idari kuruluş süreci devam ettiği için Üniversitemizde iç kontrol sistemi çalışmaları yeni başlamıştır.                                                                                        5018 Sayılı Kamu Mali Yönetimi ve Kontro</w:t>
            </w:r>
            <w:r>
              <w:rPr>
                <w:rFonts w:eastAsia="Times New Roman" w:cs="Times New Roman"/>
                <w:color w:val="000000"/>
                <w:sz w:val="14"/>
                <w:szCs w:val="14"/>
                <w:lang w:val="tr-TR" w:eastAsia="tr-TR"/>
              </w:rPr>
              <w:t xml:space="preserve">l Kanunu, İç Kontrol ve Ön Mali </w:t>
            </w:r>
            <w:r w:rsidRPr="00E74082">
              <w:rPr>
                <w:rFonts w:eastAsia="Times New Roman" w:cs="Times New Roman"/>
                <w:color w:val="000000"/>
                <w:sz w:val="14"/>
                <w:szCs w:val="14"/>
                <w:lang w:val="tr-TR" w:eastAsia="tr-TR"/>
              </w:rPr>
              <w:t>Kontrole İlişkin Usul ve Esaslar, Strateji Geliştirme Birimlerinin Çalışma Usu</w:t>
            </w:r>
            <w:r>
              <w:rPr>
                <w:rFonts w:eastAsia="Times New Roman" w:cs="Times New Roman"/>
                <w:color w:val="000000"/>
                <w:sz w:val="14"/>
                <w:szCs w:val="14"/>
                <w:lang w:val="tr-TR" w:eastAsia="tr-TR"/>
              </w:rPr>
              <w:t xml:space="preserve">l ve </w:t>
            </w:r>
            <w:r w:rsidRPr="00E74082">
              <w:rPr>
                <w:rFonts w:eastAsia="Times New Roman" w:cs="Times New Roman"/>
                <w:color w:val="000000"/>
                <w:sz w:val="14"/>
                <w:szCs w:val="14"/>
                <w:lang w:val="tr-TR" w:eastAsia="tr-TR"/>
              </w:rPr>
              <w:t xml:space="preserve">Esasları Hakkında Yönetmelik, Kamu İç Kontrol Standartları Tebliği gereği 20.02.2014 tarih ve 198 sayılı Rektörlük Oluru ile üniversitemizde iç kontrol çalışmaları başlatılmıştır.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1.1.1</w:t>
            </w:r>
          </w:p>
        </w:tc>
        <w:tc>
          <w:tcPr>
            <w:tcW w:w="992" w:type="pct"/>
            <w:shd w:val="clear" w:color="000000" w:fill="FFFFFF"/>
            <w:vAlign w:val="center"/>
            <w:hideMark/>
          </w:tcPr>
          <w:p w:rsid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Strateji Geliştirme Daire Başkanlığı tarafından İç Kontrolle ilgili bilgilerin yer aldığı bir link oluşturularak tüm personelin iç kontrol hakkında bilgi sahibi olması sağlanacaktır.</w:t>
            </w:r>
          </w:p>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 İç kontrol sistemi ve ya</w:t>
            </w:r>
            <w:r>
              <w:rPr>
                <w:rFonts w:eastAsia="Times New Roman" w:cs="Times New Roman"/>
                <w:color w:val="000000"/>
                <w:sz w:val="14"/>
                <w:szCs w:val="14"/>
                <w:lang w:val="tr-TR" w:eastAsia="tr-TR"/>
              </w:rPr>
              <w:t xml:space="preserve">pılacak faaliyetler, İç Kontrol </w:t>
            </w:r>
            <w:r w:rsidRPr="00E74082">
              <w:rPr>
                <w:rFonts w:eastAsia="Times New Roman" w:cs="Times New Roman"/>
                <w:color w:val="000000"/>
                <w:sz w:val="14"/>
                <w:szCs w:val="14"/>
                <w:lang w:val="tr-TR" w:eastAsia="tr-TR"/>
              </w:rPr>
              <w:t>Standartları Uyum Eylem Planı, personele üniversite web sayfasından duyurulacaktır.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Web Sayfası Düzenlemesi</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15.01.2015</w:t>
            </w:r>
          </w:p>
        </w:tc>
        <w:tc>
          <w:tcPr>
            <w:tcW w:w="415" w:type="pct"/>
            <w:vMerge w:val="restart"/>
            <w:shd w:val="clear" w:color="auto" w:fill="auto"/>
            <w:vAlign w:val="center"/>
            <w:hideMark/>
          </w:tcPr>
          <w:p w:rsid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w:t>
            </w:r>
          </w:p>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 Bu nedenle ilgili eylemler öngörülmüştür.</w:t>
            </w:r>
          </w:p>
        </w:tc>
      </w:tr>
      <w:tr w:rsidR="00871A66" w:rsidRPr="00E74082" w:rsidTr="008213BC">
        <w:trPr>
          <w:trHeight w:val="699"/>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“Kamu İç Kontrol Standartlarına Uyum Eylem Planı Rehberi”  kitapçık olarak bastırılmış ve tüm birimlerimize bilgilendirme amacıyla gönderilmiştir.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1.1.2</w:t>
            </w:r>
          </w:p>
        </w:tc>
        <w:tc>
          <w:tcPr>
            <w:tcW w:w="992" w:type="pct"/>
            <w:shd w:val="clear" w:color="000000" w:fill="FFFFFF"/>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İç Kontrol sisteminin uygulanması konusunda üst yöneticilere bilgilendirme toplantısı yapılacaktır.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Toplantı, Bilgilendirme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981"/>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İç kontrol </w:t>
            </w:r>
            <w:proofErr w:type="gramStart"/>
            <w:r w:rsidRPr="00E74082">
              <w:rPr>
                <w:rFonts w:eastAsia="Times New Roman" w:cs="Times New Roman"/>
                <w:color w:val="000000"/>
                <w:sz w:val="14"/>
                <w:szCs w:val="14"/>
                <w:lang w:val="tr-TR" w:eastAsia="tr-TR"/>
              </w:rPr>
              <w:t xml:space="preserve">sisteminin </w:t>
            </w:r>
            <w:r>
              <w:rPr>
                <w:rFonts w:eastAsia="Times New Roman" w:cs="Times New Roman"/>
                <w:color w:val="000000"/>
                <w:sz w:val="14"/>
                <w:szCs w:val="14"/>
                <w:lang w:val="tr-TR" w:eastAsia="tr-TR"/>
              </w:rPr>
              <w:t xml:space="preserve"> </w:t>
            </w:r>
            <w:r w:rsidRPr="00E74082">
              <w:rPr>
                <w:rFonts w:eastAsia="Times New Roman" w:cs="Times New Roman"/>
                <w:color w:val="000000"/>
                <w:sz w:val="14"/>
                <w:szCs w:val="14"/>
                <w:lang w:val="tr-TR" w:eastAsia="tr-TR"/>
              </w:rPr>
              <w:t>yönetici</w:t>
            </w:r>
            <w:proofErr w:type="gramEnd"/>
            <w:r w:rsidRPr="00E74082">
              <w:rPr>
                <w:rFonts w:eastAsia="Times New Roman" w:cs="Times New Roman"/>
                <w:color w:val="000000"/>
                <w:sz w:val="14"/>
                <w:szCs w:val="14"/>
                <w:lang w:val="tr-TR" w:eastAsia="tr-TR"/>
              </w:rPr>
              <w:t xml:space="preserve"> tarafından  sahiplenilmeli ve desteklenmesi için  Rektör başkanlığında tüm harcama birimlerimizin harcama yetkililerinin oluşturduğu  İç Kontrol İzleme ve Yönlendirme Kurulu oluşturulmuştur.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1.1.3</w:t>
            </w:r>
          </w:p>
        </w:tc>
        <w:tc>
          <w:tcPr>
            <w:tcW w:w="992" w:type="pct"/>
            <w:shd w:val="clear" w:color="000000" w:fill="FFFFFF"/>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Çalışma Grupları tarafından hazırlanan "İç Kontrol Standartları </w:t>
            </w:r>
            <w:proofErr w:type="gramStart"/>
            <w:r w:rsidRPr="00E74082">
              <w:rPr>
                <w:rFonts w:eastAsia="Times New Roman" w:cs="Times New Roman"/>
                <w:color w:val="000000"/>
                <w:sz w:val="14"/>
                <w:szCs w:val="14"/>
                <w:lang w:val="tr-TR" w:eastAsia="tr-TR"/>
              </w:rPr>
              <w:t>Uyum  Eylem</w:t>
            </w:r>
            <w:proofErr w:type="gramEnd"/>
            <w:r w:rsidRPr="00E74082">
              <w:rPr>
                <w:rFonts w:eastAsia="Times New Roman" w:cs="Times New Roman"/>
                <w:color w:val="000000"/>
                <w:sz w:val="14"/>
                <w:szCs w:val="14"/>
                <w:lang w:val="tr-TR" w:eastAsia="tr-TR"/>
              </w:rPr>
              <w:t xml:space="preserve"> Planı"  nihai hali Üst Yöneticinin Onayına sunulacaktır.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Tüm Çalışma Grupları-Strateji Geliştirme Daire Başkanlığı</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  Eylem Planı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30.04.2015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406"/>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Üniversitemizde İç Kontrol Sisteminin oluşturulmasına yönelik çalışmalar kalite yönetim sistemi çalışmaları ile koordineli olarak tüm pers</w:t>
            </w:r>
            <w:r>
              <w:rPr>
                <w:rFonts w:eastAsia="Times New Roman" w:cs="Times New Roman"/>
                <w:color w:val="000000"/>
                <w:sz w:val="14"/>
                <w:szCs w:val="14"/>
                <w:lang w:val="tr-TR" w:eastAsia="tr-TR"/>
              </w:rPr>
              <w:t xml:space="preserve">onelimizin katılımı </w:t>
            </w:r>
            <w:proofErr w:type="gramStart"/>
            <w:r>
              <w:rPr>
                <w:rFonts w:eastAsia="Times New Roman" w:cs="Times New Roman"/>
                <w:color w:val="000000"/>
                <w:sz w:val="14"/>
                <w:szCs w:val="14"/>
                <w:lang w:val="tr-TR" w:eastAsia="tr-TR"/>
              </w:rPr>
              <w:t xml:space="preserve">sağlanarak  </w:t>
            </w:r>
            <w:r w:rsidRPr="00E74082">
              <w:rPr>
                <w:rFonts w:eastAsia="Times New Roman" w:cs="Times New Roman"/>
                <w:color w:val="000000"/>
                <w:sz w:val="14"/>
                <w:szCs w:val="14"/>
                <w:lang w:val="tr-TR" w:eastAsia="tr-TR"/>
              </w:rPr>
              <w:t>yürütülmektedir</w:t>
            </w:r>
            <w:proofErr w:type="gramEnd"/>
            <w:r w:rsidRPr="00E74082">
              <w:rPr>
                <w:rFonts w:eastAsia="Times New Roman" w:cs="Times New Roman"/>
                <w:color w:val="000000"/>
                <w:sz w:val="14"/>
                <w:szCs w:val="14"/>
                <w:lang w:val="tr-TR" w:eastAsia="tr-TR"/>
              </w:rPr>
              <w:t xml:space="preserve">. ISO 9001 Kalite Yönetim Sistemi şartlarının yerine getirilmesi </w:t>
            </w:r>
            <w:proofErr w:type="gramStart"/>
            <w:r w:rsidRPr="00E74082">
              <w:rPr>
                <w:rFonts w:eastAsia="Times New Roman" w:cs="Times New Roman"/>
                <w:color w:val="000000"/>
                <w:sz w:val="14"/>
                <w:szCs w:val="14"/>
                <w:lang w:val="tr-TR" w:eastAsia="tr-TR"/>
              </w:rPr>
              <w:t>sonucunda  Haziran</w:t>
            </w:r>
            <w:proofErr w:type="gramEnd"/>
            <w:r w:rsidRPr="00E74082">
              <w:rPr>
                <w:rFonts w:eastAsia="Times New Roman" w:cs="Times New Roman"/>
                <w:color w:val="000000"/>
                <w:sz w:val="14"/>
                <w:szCs w:val="14"/>
                <w:lang w:val="tr-TR" w:eastAsia="tr-TR"/>
              </w:rPr>
              <w:t xml:space="preserve"> 2014 yılında TS EN ISO 9001:2008 Kalite Yönetim Sistemi Belgesi alınmıştır.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1.1.4</w:t>
            </w:r>
          </w:p>
        </w:tc>
        <w:tc>
          <w:tcPr>
            <w:tcW w:w="992" w:type="pct"/>
            <w:shd w:val="clear" w:color="000000" w:fill="FFFFFF"/>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İç kontrol sistemine ilişkin el broşürü hazırlanarak tüm akademik ve idari birimlerimize dağıtılacaktır.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Broşür</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30.06.2015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2523"/>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Pr>
                <w:rFonts w:eastAsia="Times New Roman" w:cs="Times New Roman"/>
                <w:color w:val="000000"/>
                <w:sz w:val="14"/>
                <w:szCs w:val="14"/>
                <w:lang w:val="tr-TR" w:eastAsia="tr-TR"/>
              </w:rPr>
              <w:t xml:space="preserve">İç kontrol sisteminin </w:t>
            </w:r>
            <w:r w:rsidRPr="00E74082">
              <w:rPr>
                <w:rFonts w:eastAsia="Times New Roman" w:cs="Times New Roman"/>
                <w:color w:val="000000"/>
                <w:sz w:val="14"/>
                <w:szCs w:val="14"/>
                <w:lang w:val="tr-TR" w:eastAsia="tr-TR"/>
              </w:rPr>
              <w:t>personel tarafından sahip</w:t>
            </w:r>
            <w:r>
              <w:rPr>
                <w:rFonts w:eastAsia="Times New Roman" w:cs="Times New Roman"/>
                <w:color w:val="000000"/>
                <w:sz w:val="14"/>
                <w:szCs w:val="14"/>
                <w:lang w:val="tr-TR" w:eastAsia="tr-TR"/>
              </w:rPr>
              <w:t>lenilmeli ve desteklenmesi için</w:t>
            </w:r>
            <w:r w:rsidRPr="00E74082">
              <w:rPr>
                <w:rFonts w:eastAsia="Times New Roman" w:cs="Times New Roman"/>
                <w:color w:val="000000"/>
                <w:sz w:val="14"/>
                <w:szCs w:val="14"/>
                <w:lang w:val="tr-TR" w:eastAsia="tr-TR"/>
              </w:rPr>
              <w:t xml:space="preserve"> tüm birimlerimizin katılımı </w:t>
            </w:r>
            <w:proofErr w:type="gramStart"/>
            <w:r w:rsidRPr="00E74082">
              <w:rPr>
                <w:rFonts w:eastAsia="Times New Roman" w:cs="Times New Roman"/>
                <w:color w:val="000000"/>
                <w:sz w:val="14"/>
                <w:szCs w:val="14"/>
                <w:lang w:val="tr-TR" w:eastAsia="tr-TR"/>
              </w:rPr>
              <w:t>ile  İç</w:t>
            </w:r>
            <w:proofErr w:type="gramEnd"/>
            <w:r w:rsidRPr="00E74082">
              <w:rPr>
                <w:rFonts w:eastAsia="Times New Roman" w:cs="Times New Roman"/>
                <w:color w:val="000000"/>
                <w:sz w:val="14"/>
                <w:szCs w:val="14"/>
                <w:lang w:val="tr-TR" w:eastAsia="tr-TR"/>
              </w:rPr>
              <w:t xml:space="preserve"> Kontrol Standartları Uyum Eylem Planı Hazırlama Grubu üyeleri belirlenmiştir.                                                                      İç Kontrol Standartlarına Uyum Eylem Planı Hazırlama Grubu Üyelerinin katılımı ile 12.11.2014 tarihinde İç Kontrol Standartları Bilgilendirme Toplantısı yapılmıştır.                                                                                                           25.11.2</w:t>
            </w:r>
            <w:r>
              <w:rPr>
                <w:rFonts w:eastAsia="Times New Roman" w:cs="Times New Roman"/>
                <w:color w:val="000000"/>
                <w:sz w:val="14"/>
                <w:szCs w:val="14"/>
                <w:lang w:val="tr-TR" w:eastAsia="tr-TR"/>
              </w:rPr>
              <w:t xml:space="preserve">014 tarih ve 17516 </w:t>
            </w:r>
            <w:r w:rsidRPr="00E74082">
              <w:rPr>
                <w:rFonts w:eastAsia="Times New Roman" w:cs="Times New Roman"/>
                <w:color w:val="000000"/>
                <w:sz w:val="14"/>
                <w:szCs w:val="14"/>
                <w:lang w:val="tr-TR" w:eastAsia="tr-TR"/>
              </w:rPr>
              <w:t xml:space="preserve">sayılı Rektörlük Olur’u ile her bir iç kontrol bileşeni </w:t>
            </w:r>
            <w:proofErr w:type="gramStart"/>
            <w:r w:rsidRPr="00E74082">
              <w:rPr>
                <w:rFonts w:eastAsia="Times New Roman" w:cs="Times New Roman"/>
                <w:color w:val="000000"/>
                <w:sz w:val="14"/>
                <w:szCs w:val="14"/>
                <w:lang w:val="tr-TR" w:eastAsia="tr-TR"/>
              </w:rPr>
              <w:t>için  İç</w:t>
            </w:r>
            <w:proofErr w:type="gramEnd"/>
            <w:r w:rsidRPr="00E74082">
              <w:rPr>
                <w:rFonts w:eastAsia="Times New Roman" w:cs="Times New Roman"/>
                <w:color w:val="000000"/>
                <w:sz w:val="14"/>
                <w:szCs w:val="14"/>
                <w:lang w:val="tr-TR" w:eastAsia="tr-TR"/>
              </w:rPr>
              <w:t xml:space="preserve"> Kontrol Standartlarına Uyum Eylem Planı Hazırlama Grubu Üyelerinden Kontrol Ortamı, Risk Yönetimi, Kontrol Faaliyetleri, Bilgi ve İletişim, İzleme çalışma grupları oluşturulmuştur.</w:t>
            </w:r>
            <w:r>
              <w:rPr>
                <w:rFonts w:eastAsia="Times New Roman" w:cs="Times New Roman"/>
                <w:color w:val="000000"/>
                <w:sz w:val="14"/>
                <w:szCs w:val="14"/>
                <w:lang w:val="tr-TR" w:eastAsia="tr-TR"/>
              </w:rPr>
              <w:t xml:space="preserve"> </w:t>
            </w:r>
            <w:r w:rsidRPr="00E74082">
              <w:rPr>
                <w:rFonts w:eastAsia="Times New Roman" w:cs="Times New Roman"/>
                <w:color w:val="000000"/>
                <w:sz w:val="14"/>
                <w:szCs w:val="14"/>
                <w:lang w:val="tr-TR" w:eastAsia="tr-TR"/>
              </w:rPr>
              <w:t xml:space="preserve">Tüm çalışma gruplarıyla iki kez toplantı yapılmıştır.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1.1.5</w:t>
            </w:r>
          </w:p>
        </w:tc>
        <w:tc>
          <w:tcPr>
            <w:tcW w:w="992" w:type="pct"/>
            <w:shd w:val="clear" w:color="000000" w:fill="FFFFFF"/>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Kalite Yönetim Sistemi ile </w:t>
            </w:r>
            <w:r>
              <w:rPr>
                <w:rFonts w:eastAsia="Times New Roman" w:cs="Times New Roman"/>
                <w:color w:val="000000"/>
                <w:sz w:val="14"/>
                <w:szCs w:val="14"/>
                <w:lang w:val="tr-TR" w:eastAsia="tr-TR"/>
              </w:rPr>
              <w:t xml:space="preserve">İç kontrol sistemi ve işleyişi </w:t>
            </w:r>
            <w:r w:rsidRPr="00E74082">
              <w:rPr>
                <w:rFonts w:eastAsia="Times New Roman" w:cs="Times New Roman"/>
                <w:color w:val="000000"/>
                <w:sz w:val="14"/>
                <w:szCs w:val="14"/>
                <w:lang w:val="tr-TR" w:eastAsia="tr-TR"/>
              </w:rPr>
              <w:t xml:space="preserve">ile </w:t>
            </w:r>
            <w:proofErr w:type="gramStart"/>
            <w:r w:rsidRPr="00E74082">
              <w:rPr>
                <w:rFonts w:eastAsia="Times New Roman" w:cs="Times New Roman"/>
                <w:color w:val="000000"/>
                <w:sz w:val="14"/>
                <w:szCs w:val="14"/>
                <w:lang w:val="tr-TR" w:eastAsia="tr-TR"/>
              </w:rPr>
              <w:t>ilgili  tüm</w:t>
            </w:r>
            <w:proofErr w:type="gramEnd"/>
            <w:r w:rsidRPr="00E74082">
              <w:rPr>
                <w:rFonts w:eastAsia="Times New Roman" w:cs="Times New Roman"/>
                <w:color w:val="000000"/>
                <w:sz w:val="14"/>
                <w:szCs w:val="14"/>
                <w:lang w:val="tr-TR" w:eastAsia="tr-TR"/>
              </w:rPr>
              <w:t xml:space="preserve"> personelimize yönelik eğitim düzenlenecektir.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Başkanlığı-Tüm Birimler</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Eğitim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829"/>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lastRenderedPageBreak/>
              <w:t xml:space="preserve">KOS </w:t>
            </w:r>
            <w:proofErr w:type="gramStart"/>
            <w:r w:rsidRPr="00E74082">
              <w:rPr>
                <w:rFonts w:eastAsia="Times New Roman" w:cs="Times New Roman"/>
                <w:b/>
                <w:bCs/>
                <w:sz w:val="14"/>
                <w:szCs w:val="14"/>
                <w:lang w:val="tr-TR" w:eastAsia="tr-TR"/>
              </w:rPr>
              <w:t>1.2</w:t>
            </w:r>
            <w:proofErr w:type="gramEnd"/>
          </w:p>
        </w:tc>
        <w:tc>
          <w:tcPr>
            <w:tcW w:w="513" w:type="pct"/>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İdarenin yöneticileri iç kontrol sisteminin uygulanmasında personele örnek olmalıdır.</w:t>
            </w:r>
          </w:p>
        </w:tc>
        <w:tc>
          <w:tcPr>
            <w:tcW w:w="1086" w:type="pct"/>
            <w:gridSpan w:val="2"/>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                                                                                                                                         5018 sayılı Kamu Mali Yönetimi ve Kontrol Kanunu                                                 657 Sayılı Devlet Memurları Kanunu (md.10)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1.2.1</w:t>
            </w:r>
          </w:p>
        </w:tc>
        <w:tc>
          <w:tcPr>
            <w:tcW w:w="992" w:type="pct"/>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Uygulamada meri mevzuat ve iç kaynaklı mevzuata uygun iş ve işlemlerin yürütülmesi ve denetlenmesi yöneticiler tarafından takip edilecektir.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Başkanlığı-Tüm Birimler</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İş Takip Sistemi Modülü-Üniversite Bilgi Yönetim Sistemi</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871A66" w:rsidRPr="00E74082" w:rsidTr="008213BC">
        <w:trPr>
          <w:trHeight w:val="93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İç Kontrol Sisteminin kurulması çalışmaları üniversitemizde yeni başlatılmıştır. Bu kapsamda üst yöneticilerin uygulamada personele örnek olmaları konusunda mevcut uygulama bulunmamaktadır.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1.2.2</w:t>
            </w:r>
          </w:p>
        </w:tc>
        <w:tc>
          <w:tcPr>
            <w:tcW w:w="992" w:type="pct"/>
            <w:shd w:val="clear" w:color="auto" w:fill="auto"/>
            <w:vAlign w:val="center"/>
            <w:hideMark/>
          </w:tcPr>
          <w:p w:rsidR="00E74082" w:rsidRPr="00E74082" w:rsidRDefault="00754213" w:rsidP="00E74082">
            <w:pPr>
              <w:rPr>
                <w:rFonts w:eastAsia="Times New Roman" w:cs="Times New Roman"/>
                <w:sz w:val="14"/>
                <w:szCs w:val="14"/>
                <w:lang w:val="tr-TR" w:eastAsia="tr-TR"/>
              </w:rPr>
            </w:pPr>
            <w:r>
              <w:rPr>
                <w:rFonts w:eastAsia="Times New Roman" w:cs="Times New Roman"/>
                <w:sz w:val="14"/>
                <w:szCs w:val="14"/>
                <w:lang w:val="tr-TR" w:eastAsia="tr-TR"/>
              </w:rPr>
              <w:t>Birim Yöneticileri</w:t>
            </w:r>
            <w:r w:rsidR="00B644B5">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personeli ile iç kontrol sistem</w:t>
            </w:r>
            <w:r>
              <w:rPr>
                <w:rFonts w:eastAsia="Times New Roman" w:cs="Times New Roman"/>
                <w:sz w:val="14"/>
                <w:szCs w:val="14"/>
                <w:lang w:val="tr-TR" w:eastAsia="tr-TR"/>
              </w:rPr>
              <w:t>i uygulamalarını düzenli olarak</w:t>
            </w:r>
            <w:r w:rsidR="00E74082" w:rsidRPr="00E74082">
              <w:rPr>
                <w:rFonts w:eastAsia="Times New Roman" w:cs="Times New Roman"/>
                <w:sz w:val="14"/>
                <w:szCs w:val="14"/>
                <w:lang w:val="tr-TR" w:eastAsia="tr-TR"/>
              </w:rPr>
              <w:t xml:space="preserve"> paylaşma toplantısı yapacak ve sonuçlarını düzenli olarak üst yönetime raporlayacaktır. </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Başkanlığı-Tüm Birimler</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Toplantı, Rapor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630"/>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1.3</w:t>
            </w:r>
            <w:proofErr w:type="gramEnd"/>
          </w:p>
        </w:tc>
        <w:tc>
          <w:tcPr>
            <w:tcW w:w="513" w:type="pct"/>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Etik kurallar bilinmeli ve tüm faaliyetlerde bu kurallara uyulmalıdır.</w:t>
            </w:r>
          </w:p>
        </w:tc>
        <w:tc>
          <w:tcPr>
            <w:tcW w:w="1086" w:type="pct"/>
            <w:gridSpan w:val="2"/>
            <w:vMerge w:val="restart"/>
            <w:shd w:val="clear" w:color="auto" w:fill="auto"/>
            <w:hideMark/>
          </w:tcPr>
          <w:p w:rsid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657 Sayılı Devlet Memurları K</w:t>
            </w:r>
            <w:r>
              <w:rPr>
                <w:rFonts w:eastAsia="Times New Roman" w:cs="Times New Roman"/>
                <w:sz w:val="14"/>
                <w:szCs w:val="14"/>
                <w:lang w:val="tr-TR" w:eastAsia="tr-TR"/>
              </w:rPr>
              <w:t>anunu</w:t>
            </w:r>
          </w:p>
          <w:p w:rsid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2531 sayılı Kamu Görevlerinden Ayrılanların Yapamayacakları İşler Hakkında Kanun,</w:t>
            </w:r>
            <w:r w:rsidRPr="00E74082">
              <w:rPr>
                <w:rFonts w:eastAsia="Times New Roman" w:cs="Times New Roman"/>
                <w:sz w:val="14"/>
                <w:szCs w:val="14"/>
                <w:lang w:val="tr-TR" w:eastAsia="tr-TR"/>
              </w:rPr>
              <w:br/>
              <w:t>3628 sayılı Mal Bildiriminde Bulunulması, Rüşvet ve Yolsuzlukla Mücadele Kanunu,</w:t>
            </w:r>
            <w:r w:rsidRPr="00E74082">
              <w:rPr>
                <w:rFonts w:eastAsia="Times New Roman" w:cs="Times New Roman"/>
                <w:sz w:val="14"/>
                <w:szCs w:val="14"/>
                <w:lang w:val="tr-TR" w:eastAsia="tr-TR"/>
              </w:rPr>
              <w:br/>
              <w:t>4982 sayılı Bilgi Edinme Hakkı Kanunu,</w:t>
            </w:r>
            <w:r w:rsidRPr="00E74082">
              <w:rPr>
                <w:rFonts w:eastAsia="Times New Roman" w:cs="Times New Roman"/>
                <w:sz w:val="14"/>
                <w:szCs w:val="14"/>
                <w:lang w:val="tr-TR" w:eastAsia="tr-TR"/>
              </w:rPr>
              <w:br/>
              <w:t>5018 Sayılı Kamu Mali Yönetimi ve Kontrol Kanunu,                                         5176 sayılı Kamu Görevlileri Etik Kurulu Kurulması Hakkında Kanun</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Kamu Görevlileri Etik Davranış İlkeleri ile Başvuru Usul ve Esasları Hakkında Yönetmelik                                                                                                              Bilimsel Araştırma ve Yayın Etik Kurulu Yönergesi                                                  Sosyal Araştırmalar Etik Kurulu Yönergesi                                                         Girişimsel Olmayan Klinik Araştırmalar Etik Kurulu Çalışma Esasları Yönergesi                                                                                                          </w:t>
            </w:r>
          </w:p>
        </w:tc>
        <w:tc>
          <w:tcPr>
            <w:tcW w:w="269"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1.3.1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Başbakanlık Etik Rehberi web sayfasında yayımlanacaktır.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Mevcut Web Sayfasına İçerik Konulması</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30.06.2015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871A66" w:rsidRPr="00E74082" w:rsidTr="008213BC">
        <w:trPr>
          <w:trHeight w:val="1801"/>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269"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992" w:type="pct"/>
            <w:shd w:val="clear" w:color="000000" w:fill="FFFFFF"/>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Yükseköğretim Kurulu Başkanlığı tarafından 2014 yılında hazırlanan  "Yükseköğretim Kurumları Etik Davran</w:t>
            </w:r>
            <w:r>
              <w:rPr>
                <w:rFonts w:eastAsia="Times New Roman" w:cs="Times New Roman"/>
                <w:color w:val="000000"/>
                <w:sz w:val="14"/>
                <w:szCs w:val="14"/>
                <w:lang w:val="tr-TR" w:eastAsia="tr-TR"/>
              </w:rPr>
              <w:t xml:space="preserve">ış </w:t>
            </w:r>
            <w:proofErr w:type="spellStart"/>
            <w:r>
              <w:rPr>
                <w:rFonts w:eastAsia="Times New Roman" w:cs="Times New Roman"/>
                <w:color w:val="000000"/>
                <w:sz w:val="14"/>
                <w:szCs w:val="14"/>
                <w:lang w:val="tr-TR" w:eastAsia="tr-TR"/>
              </w:rPr>
              <w:t>İlkeleri"nin</w:t>
            </w:r>
            <w:proofErr w:type="spellEnd"/>
            <w:r>
              <w:rPr>
                <w:rFonts w:eastAsia="Times New Roman" w:cs="Times New Roman"/>
                <w:color w:val="000000"/>
                <w:sz w:val="14"/>
                <w:szCs w:val="14"/>
                <w:lang w:val="tr-TR" w:eastAsia="tr-TR"/>
              </w:rPr>
              <w:t xml:space="preserve"> EBYS üzerinden </w:t>
            </w:r>
            <w:r w:rsidRPr="00E74082">
              <w:rPr>
                <w:rFonts w:eastAsia="Times New Roman" w:cs="Times New Roman"/>
                <w:color w:val="000000"/>
                <w:sz w:val="14"/>
                <w:szCs w:val="14"/>
                <w:lang w:val="tr-TR" w:eastAsia="tr-TR"/>
              </w:rPr>
              <w:t>tüm personelin b</w:t>
            </w:r>
            <w:r>
              <w:rPr>
                <w:rFonts w:eastAsia="Times New Roman" w:cs="Times New Roman"/>
                <w:color w:val="000000"/>
                <w:sz w:val="14"/>
                <w:szCs w:val="14"/>
                <w:lang w:val="tr-TR" w:eastAsia="tr-TR"/>
              </w:rPr>
              <w:t>ilgilendirilmesi sağlanacaktır.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Bilgi İşlem Daire Başkanlığı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Bilgilendirme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416"/>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2014 yılında Yükseköğreti</w:t>
            </w:r>
            <w:r w:rsidR="008A7256">
              <w:rPr>
                <w:rFonts w:eastAsia="Times New Roman" w:cs="Times New Roman"/>
                <w:sz w:val="14"/>
                <w:szCs w:val="14"/>
                <w:lang w:val="tr-TR" w:eastAsia="tr-TR"/>
              </w:rPr>
              <w:t xml:space="preserve">m Kurulu Başkanlığı tarafından </w:t>
            </w:r>
            <w:r w:rsidRPr="00E74082">
              <w:rPr>
                <w:rFonts w:eastAsia="Times New Roman" w:cs="Times New Roman"/>
                <w:sz w:val="14"/>
                <w:szCs w:val="14"/>
                <w:lang w:val="tr-TR" w:eastAsia="tr-TR"/>
              </w:rPr>
              <w:t>üniversiteler için "Yükseköğretim Kurumları Etik Davranış İlkeleri" belirlenmiştir</w:t>
            </w:r>
            <w:r>
              <w:rPr>
                <w:rFonts w:eastAsia="Times New Roman" w:cs="Times New Roman"/>
                <w:sz w:val="14"/>
                <w:szCs w:val="14"/>
                <w:lang w:val="tr-TR" w:eastAsia="tr-TR"/>
              </w:rPr>
              <w:t>.</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Bu</w:t>
            </w:r>
            <w:r w:rsidR="00B644B5">
              <w:rPr>
                <w:rFonts w:eastAsia="Times New Roman" w:cs="Times New Roman"/>
                <w:sz w:val="14"/>
                <w:szCs w:val="14"/>
                <w:lang w:val="tr-TR" w:eastAsia="tr-TR"/>
              </w:rPr>
              <w:t xml:space="preserve"> nedenle ayrıca </w:t>
            </w:r>
            <w:r>
              <w:rPr>
                <w:rFonts w:eastAsia="Times New Roman" w:cs="Times New Roman"/>
                <w:sz w:val="14"/>
                <w:szCs w:val="14"/>
                <w:lang w:val="tr-TR" w:eastAsia="tr-TR"/>
              </w:rPr>
              <w:t xml:space="preserve">yeni </w:t>
            </w:r>
            <w:r w:rsidRPr="00E74082">
              <w:rPr>
                <w:rFonts w:eastAsia="Times New Roman" w:cs="Times New Roman"/>
                <w:sz w:val="14"/>
                <w:szCs w:val="14"/>
                <w:lang w:val="tr-TR" w:eastAsia="tr-TR"/>
              </w:rPr>
              <w:t>etik kuralların belirlenmesine gerek bulunmamaktadır.                                                        Ancak "Yükseköğretim Kurumları Etik Davranış İlkeleri"  akademik ve idari personeli tarafından bilinmemektedir.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1.3.2</w:t>
            </w:r>
          </w:p>
        </w:tc>
        <w:tc>
          <w:tcPr>
            <w:tcW w:w="992" w:type="pct"/>
            <w:shd w:val="clear" w:color="auto" w:fill="auto"/>
            <w:vAlign w:val="center"/>
            <w:hideMark/>
          </w:tcPr>
          <w:p w:rsidR="00E74082" w:rsidRPr="00E74082" w:rsidRDefault="00E74082" w:rsidP="00E74082">
            <w:pPr>
              <w:jc w:val="both"/>
              <w:rPr>
                <w:rFonts w:eastAsia="Times New Roman" w:cs="Times New Roman"/>
                <w:sz w:val="14"/>
                <w:szCs w:val="14"/>
                <w:lang w:val="tr-TR" w:eastAsia="tr-TR"/>
              </w:rPr>
            </w:pPr>
            <w:r w:rsidRPr="00E74082">
              <w:rPr>
                <w:rFonts w:eastAsia="Times New Roman" w:cs="Times New Roman"/>
                <w:sz w:val="14"/>
                <w:szCs w:val="14"/>
                <w:lang w:val="tr-TR" w:eastAsia="tr-TR"/>
              </w:rPr>
              <w:t>Hizmet içi Eğitim Programlar</w:t>
            </w:r>
            <w:r>
              <w:rPr>
                <w:rFonts w:eastAsia="Times New Roman" w:cs="Times New Roman"/>
                <w:sz w:val="14"/>
                <w:szCs w:val="14"/>
                <w:lang w:val="tr-TR" w:eastAsia="tr-TR"/>
              </w:rPr>
              <w:t xml:space="preserve">ında ve oryantasyon eğitiminde </w:t>
            </w:r>
            <w:r w:rsidRPr="00E74082">
              <w:rPr>
                <w:rFonts w:eastAsia="Times New Roman" w:cs="Times New Roman"/>
                <w:sz w:val="14"/>
                <w:szCs w:val="14"/>
                <w:lang w:val="tr-TR" w:eastAsia="tr-TR"/>
              </w:rPr>
              <w:t>Yükseköğretim Kur</w:t>
            </w:r>
            <w:r w:rsidR="00B644B5">
              <w:rPr>
                <w:rFonts w:eastAsia="Times New Roman" w:cs="Times New Roman"/>
                <w:sz w:val="14"/>
                <w:szCs w:val="14"/>
                <w:lang w:val="tr-TR" w:eastAsia="tr-TR"/>
              </w:rPr>
              <w:t xml:space="preserve">umları Etik Davranış İlkelerine </w:t>
            </w:r>
            <w:r w:rsidRPr="00E74082">
              <w:rPr>
                <w:rFonts w:eastAsia="Times New Roman" w:cs="Times New Roman"/>
                <w:sz w:val="14"/>
                <w:szCs w:val="14"/>
                <w:lang w:val="tr-TR" w:eastAsia="tr-TR"/>
              </w:rPr>
              <w:t>yer ver</w:t>
            </w:r>
            <w:r>
              <w:rPr>
                <w:rFonts w:eastAsia="Times New Roman" w:cs="Times New Roman"/>
                <w:sz w:val="14"/>
                <w:szCs w:val="14"/>
                <w:lang w:val="tr-TR" w:eastAsia="tr-TR"/>
              </w:rPr>
              <w:t>ilecektir. (Ör. Adaylık eğitimi</w:t>
            </w:r>
            <w:proofErr w:type="gramStart"/>
            <w:r>
              <w:rPr>
                <w:rFonts w:eastAsia="Times New Roman" w:cs="Times New Roman"/>
                <w:sz w:val="14"/>
                <w:szCs w:val="14"/>
                <w:lang w:val="tr-TR" w:eastAsia="tr-TR"/>
              </w:rPr>
              <w:t>)</w:t>
            </w:r>
            <w:proofErr w:type="gramEnd"/>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Başkanlığı-Personel Daire Başkanlığı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Oryantasyon Eğitimi, Hizmet İçi Eğ</w:t>
            </w:r>
            <w:r>
              <w:rPr>
                <w:rFonts w:eastAsia="Times New Roman" w:cs="Times New Roman"/>
                <w:sz w:val="14"/>
                <w:szCs w:val="14"/>
                <w:lang w:val="tr-TR" w:eastAsia="tr-TR"/>
              </w:rPr>
              <w:t>i</w:t>
            </w:r>
            <w:r w:rsidRPr="00E74082">
              <w:rPr>
                <w:rFonts w:eastAsia="Times New Roman" w:cs="Times New Roman"/>
                <w:sz w:val="14"/>
                <w:szCs w:val="14"/>
                <w:lang w:val="tr-TR" w:eastAsia="tr-TR"/>
              </w:rPr>
              <w:t>tim</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05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Etik Kurullar Koordinatörlüğü kurulmuştur.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1.3.3</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Etik Kurul Koordinatörlüğü üniversitemizde etik kurallarının bilinmesi ve benimsenmesine yönelik çalışmalar yürütecek ve çalışma esasları Etik Kurullar Koordinatörlüğü Yönergesi çıkarılarak tanımlanacaktır.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Başkanlığı-Etik Kurullar Koordinatörlüğü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Etik Kurullar Koordinatörlüğü Yönergesi</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425"/>
        </w:trPr>
        <w:tc>
          <w:tcPr>
            <w:tcW w:w="282" w:type="pct"/>
            <w:vMerge w:val="restart"/>
            <w:shd w:val="clear" w:color="auto" w:fill="auto"/>
            <w:vAlign w:val="center"/>
            <w:hideMark/>
          </w:tcPr>
          <w:p w:rsidR="00754213" w:rsidRDefault="00754213" w:rsidP="00E74082">
            <w:pPr>
              <w:jc w:val="center"/>
              <w:rPr>
                <w:rFonts w:eastAsia="Times New Roman" w:cs="Times New Roman"/>
                <w:b/>
                <w:bCs/>
                <w:sz w:val="14"/>
                <w:szCs w:val="14"/>
                <w:lang w:val="tr-TR" w:eastAsia="tr-TR"/>
              </w:rPr>
            </w:pPr>
          </w:p>
          <w:p w:rsidR="00754213" w:rsidRDefault="00754213" w:rsidP="00E74082">
            <w:pPr>
              <w:jc w:val="center"/>
              <w:rPr>
                <w:rFonts w:eastAsia="Times New Roman" w:cs="Times New Roman"/>
                <w:b/>
                <w:bCs/>
                <w:sz w:val="14"/>
                <w:szCs w:val="14"/>
                <w:lang w:val="tr-TR" w:eastAsia="tr-TR"/>
              </w:rPr>
            </w:pPr>
          </w:p>
          <w:p w:rsidR="00754213" w:rsidRDefault="00754213" w:rsidP="00E74082">
            <w:pPr>
              <w:jc w:val="center"/>
              <w:rPr>
                <w:rFonts w:eastAsia="Times New Roman" w:cs="Times New Roman"/>
                <w:b/>
                <w:bCs/>
                <w:sz w:val="14"/>
                <w:szCs w:val="14"/>
                <w:lang w:val="tr-TR" w:eastAsia="tr-TR"/>
              </w:rPr>
            </w:pPr>
          </w:p>
          <w:p w:rsid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1.4</w:t>
            </w:r>
            <w:proofErr w:type="gramEnd"/>
          </w:p>
          <w:p w:rsidR="00754213" w:rsidRDefault="00754213" w:rsidP="00E74082">
            <w:pPr>
              <w:jc w:val="center"/>
              <w:rPr>
                <w:rFonts w:eastAsia="Times New Roman" w:cs="Times New Roman"/>
                <w:b/>
                <w:bCs/>
                <w:sz w:val="14"/>
                <w:szCs w:val="14"/>
                <w:lang w:val="tr-TR" w:eastAsia="tr-TR"/>
              </w:rPr>
            </w:pPr>
          </w:p>
          <w:p w:rsidR="00754213" w:rsidRDefault="00754213" w:rsidP="00E74082">
            <w:pPr>
              <w:jc w:val="center"/>
              <w:rPr>
                <w:rFonts w:eastAsia="Times New Roman" w:cs="Times New Roman"/>
                <w:b/>
                <w:bCs/>
                <w:sz w:val="14"/>
                <w:szCs w:val="14"/>
                <w:lang w:val="tr-TR" w:eastAsia="tr-TR"/>
              </w:rPr>
            </w:pPr>
          </w:p>
          <w:p w:rsidR="00754213" w:rsidRDefault="00754213" w:rsidP="00E74082">
            <w:pPr>
              <w:jc w:val="center"/>
              <w:rPr>
                <w:rFonts w:eastAsia="Times New Roman" w:cs="Times New Roman"/>
                <w:b/>
                <w:bCs/>
                <w:sz w:val="14"/>
                <w:szCs w:val="14"/>
                <w:lang w:val="tr-TR" w:eastAsia="tr-TR"/>
              </w:rPr>
            </w:pPr>
          </w:p>
          <w:p w:rsidR="00754213" w:rsidRDefault="00754213" w:rsidP="00E74082">
            <w:pPr>
              <w:jc w:val="center"/>
              <w:rPr>
                <w:rFonts w:eastAsia="Times New Roman" w:cs="Times New Roman"/>
                <w:b/>
                <w:bCs/>
                <w:sz w:val="14"/>
                <w:szCs w:val="14"/>
                <w:lang w:val="tr-TR" w:eastAsia="tr-TR"/>
              </w:rPr>
            </w:pPr>
          </w:p>
          <w:p w:rsidR="00754213" w:rsidRDefault="00754213" w:rsidP="00E74082">
            <w:pPr>
              <w:jc w:val="center"/>
              <w:rPr>
                <w:rFonts w:eastAsia="Times New Roman" w:cs="Times New Roman"/>
                <w:b/>
                <w:bCs/>
                <w:sz w:val="14"/>
                <w:szCs w:val="14"/>
                <w:lang w:val="tr-TR" w:eastAsia="tr-TR"/>
              </w:rPr>
            </w:pPr>
          </w:p>
          <w:p w:rsidR="00754213" w:rsidRDefault="00754213" w:rsidP="00E74082">
            <w:pPr>
              <w:jc w:val="center"/>
              <w:rPr>
                <w:rFonts w:eastAsia="Times New Roman" w:cs="Times New Roman"/>
                <w:b/>
                <w:bCs/>
                <w:sz w:val="14"/>
                <w:szCs w:val="14"/>
                <w:lang w:val="tr-TR" w:eastAsia="tr-TR"/>
              </w:rPr>
            </w:pPr>
          </w:p>
          <w:p w:rsidR="00754213" w:rsidRDefault="00754213" w:rsidP="00E74082">
            <w:pPr>
              <w:jc w:val="center"/>
              <w:rPr>
                <w:rFonts w:eastAsia="Times New Roman" w:cs="Times New Roman"/>
                <w:b/>
                <w:bCs/>
                <w:sz w:val="14"/>
                <w:szCs w:val="14"/>
                <w:lang w:val="tr-TR" w:eastAsia="tr-TR"/>
              </w:rPr>
            </w:pPr>
          </w:p>
          <w:p w:rsidR="00754213" w:rsidRPr="00E74082" w:rsidRDefault="00754213" w:rsidP="00E74082">
            <w:pPr>
              <w:jc w:val="center"/>
              <w:rPr>
                <w:rFonts w:eastAsia="Times New Roman" w:cs="Times New Roman"/>
                <w:b/>
                <w:bCs/>
                <w:sz w:val="14"/>
                <w:szCs w:val="14"/>
                <w:lang w:val="tr-TR" w:eastAsia="tr-TR"/>
              </w:rPr>
            </w:pPr>
          </w:p>
        </w:tc>
        <w:tc>
          <w:tcPr>
            <w:tcW w:w="513" w:type="pct"/>
            <w:vMerge w:val="restart"/>
            <w:shd w:val="clear" w:color="auto" w:fill="auto"/>
            <w:vAlign w:val="center"/>
            <w:hideMark/>
          </w:tcPr>
          <w:p w:rsidR="00754213" w:rsidRDefault="00754213" w:rsidP="00E74082">
            <w:pPr>
              <w:rPr>
                <w:rFonts w:eastAsia="Times New Roman" w:cs="Times New Roman"/>
                <w:sz w:val="14"/>
                <w:szCs w:val="14"/>
                <w:lang w:val="tr-TR" w:eastAsia="tr-TR"/>
              </w:rPr>
            </w:pPr>
          </w:p>
          <w:p w:rsidR="00754213" w:rsidRDefault="00754213" w:rsidP="00E74082">
            <w:pPr>
              <w:rPr>
                <w:rFonts w:eastAsia="Times New Roman" w:cs="Times New Roman"/>
                <w:sz w:val="14"/>
                <w:szCs w:val="14"/>
                <w:lang w:val="tr-TR" w:eastAsia="tr-TR"/>
              </w:rPr>
            </w:pPr>
          </w:p>
          <w:p w:rsid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Faaliyetlerde dürüstlük, saydamlık ve hesap verebilirlik sağlanmalıdır.</w:t>
            </w:r>
          </w:p>
          <w:p w:rsidR="00754213" w:rsidRDefault="00754213" w:rsidP="00E74082">
            <w:pPr>
              <w:rPr>
                <w:rFonts w:eastAsia="Times New Roman" w:cs="Times New Roman"/>
                <w:sz w:val="14"/>
                <w:szCs w:val="14"/>
                <w:lang w:val="tr-TR" w:eastAsia="tr-TR"/>
              </w:rPr>
            </w:pPr>
          </w:p>
          <w:p w:rsidR="00754213" w:rsidRDefault="00754213" w:rsidP="00E74082">
            <w:pPr>
              <w:rPr>
                <w:rFonts w:eastAsia="Times New Roman" w:cs="Times New Roman"/>
                <w:sz w:val="14"/>
                <w:szCs w:val="14"/>
                <w:lang w:val="tr-TR" w:eastAsia="tr-TR"/>
              </w:rPr>
            </w:pPr>
          </w:p>
          <w:p w:rsidR="00754213" w:rsidRDefault="00754213" w:rsidP="00E74082">
            <w:pPr>
              <w:rPr>
                <w:rFonts w:eastAsia="Times New Roman" w:cs="Times New Roman"/>
                <w:sz w:val="14"/>
                <w:szCs w:val="14"/>
                <w:lang w:val="tr-TR" w:eastAsia="tr-TR"/>
              </w:rPr>
            </w:pPr>
          </w:p>
          <w:p w:rsidR="00754213" w:rsidRDefault="00754213" w:rsidP="00E74082">
            <w:pPr>
              <w:rPr>
                <w:rFonts w:eastAsia="Times New Roman" w:cs="Times New Roman"/>
                <w:sz w:val="14"/>
                <w:szCs w:val="14"/>
                <w:lang w:val="tr-TR" w:eastAsia="tr-TR"/>
              </w:rPr>
            </w:pPr>
          </w:p>
          <w:p w:rsidR="00754213" w:rsidRDefault="00754213" w:rsidP="00E74082">
            <w:pPr>
              <w:rPr>
                <w:rFonts w:eastAsia="Times New Roman" w:cs="Times New Roman"/>
                <w:sz w:val="14"/>
                <w:szCs w:val="14"/>
                <w:lang w:val="tr-TR" w:eastAsia="tr-TR"/>
              </w:rPr>
            </w:pPr>
          </w:p>
          <w:p w:rsidR="00754213" w:rsidRPr="00E74082" w:rsidRDefault="00754213" w:rsidP="00E74082">
            <w:pPr>
              <w:rPr>
                <w:rFonts w:eastAsia="Times New Roman" w:cs="Times New Roman"/>
                <w:sz w:val="14"/>
                <w:szCs w:val="14"/>
                <w:lang w:val="tr-TR" w:eastAsia="tr-TR"/>
              </w:rPr>
            </w:pPr>
          </w:p>
        </w:tc>
        <w:tc>
          <w:tcPr>
            <w:tcW w:w="1086" w:type="pct"/>
            <w:gridSpan w:val="2"/>
            <w:shd w:val="clear" w:color="auto" w:fill="auto"/>
            <w:vAlign w:val="center"/>
            <w:hideMark/>
          </w:tcPr>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lastRenderedPageBreak/>
              <w:t>5018 sayılı Kamu Mal</w:t>
            </w:r>
            <w:r w:rsidR="00B644B5">
              <w:rPr>
                <w:rFonts w:eastAsia="Times New Roman" w:cs="Times New Roman"/>
                <w:sz w:val="14"/>
                <w:szCs w:val="14"/>
                <w:lang w:val="tr-TR" w:eastAsia="tr-TR"/>
              </w:rPr>
              <w:t xml:space="preserve">i Yönetimi ve Kontrol Kanunu, </w:t>
            </w:r>
            <w:r w:rsidRPr="00E74082">
              <w:rPr>
                <w:rFonts w:eastAsia="Times New Roman" w:cs="Times New Roman"/>
                <w:sz w:val="14"/>
                <w:szCs w:val="14"/>
                <w:lang w:val="tr-TR" w:eastAsia="tr-TR"/>
              </w:rPr>
              <w:t xml:space="preserve">                                     5176 Sayılı Kanun, 4982 Sayılı Kanun, 4734 Sayılı Kamu İhale Kanunu,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4735 Sayılı Kamu İhale Sözleşmeleri Kanunu,                                                                                            3071 Sayılı Dilekçe Hakkı</w:t>
            </w:r>
            <w:r w:rsidR="00754213">
              <w:rPr>
                <w:rFonts w:eastAsia="Times New Roman" w:cs="Times New Roman"/>
                <w:sz w:val="14"/>
                <w:szCs w:val="14"/>
                <w:lang w:val="tr-TR" w:eastAsia="tr-TR"/>
              </w:rPr>
              <w:t>nın Kullanılmasına Dair Kanun,</w:t>
            </w:r>
            <w:r w:rsidR="00754213">
              <w:rPr>
                <w:rFonts w:eastAsia="Times New Roman" w:cs="Times New Roman"/>
                <w:sz w:val="14"/>
                <w:szCs w:val="14"/>
                <w:lang w:val="tr-TR" w:eastAsia="tr-TR"/>
              </w:rPr>
              <w:br/>
            </w:r>
            <w:r w:rsidRPr="00E74082">
              <w:rPr>
                <w:rFonts w:eastAsia="Times New Roman" w:cs="Times New Roman"/>
                <w:sz w:val="14"/>
                <w:szCs w:val="14"/>
                <w:lang w:val="tr-TR" w:eastAsia="tr-TR"/>
              </w:rPr>
              <w:t>İç Kontrol Güvence Beyanı</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1.4.1</w:t>
            </w:r>
          </w:p>
        </w:tc>
        <w:tc>
          <w:tcPr>
            <w:tcW w:w="992" w:type="pct"/>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Üniversite Senato </w:t>
            </w:r>
            <w:r w:rsidR="00B644B5">
              <w:rPr>
                <w:rFonts w:eastAsia="Times New Roman" w:cs="Times New Roman"/>
                <w:color w:val="000000"/>
                <w:sz w:val="14"/>
                <w:szCs w:val="14"/>
                <w:lang w:val="tr-TR" w:eastAsia="tr-TR"/>
              </w:rPr>
              <w:t xml:space="preserve">ve Yönetim Kurulu </w:t>
            </w:r>
            <w:r w:rsidRPr="00E74082">
              <w:rPr>
                <w:rFonts w:eastAsia="Times New Roman" w:cs="Times New Roman"/>
                <w:color w:val="000000"/>
                <w:sz w:val="14"/>
                <w:szCs w:val="14"/>
                <w:lang w:val="tr-TR" w:eastAsia="tr-TR"/>
              </w:rPr>
              <w:t>Kararları ile tüm akademik birimlerin kuru</w:t>
            </w:r>
            <w:r w:rsidR="00B644B5">
              <w:rPr>
                <w:rFonts w:eastAsia="Times New Roman" w:cs="Times New Roman"/>
                <w:color w:val="000000"/>
                <w:sz w:val="14"/>
                <w:szCs w:val="14"/>
                <w:lang w:val="tr-TR" w:eastAsia="tr-TR"/>
              </w:rPr>
              <w:t xml:space="preserve">l ve yönetim kurulu </w:t>
            </w:r>
            <w:proofErr w:type="gramStart"/>
            <w:r w:rsidR="00B644B5">
              <w:rPr>
                <w:rFonts w:eastAsia="Times New Roman" w:cs="Times New Roman"/>
                <w:color w:val="000000"/>
                <w:sz w:val="14"/>
                <w:szCs w:val="14"/>
                <w:lang w:val="tr-TR" w:eastAsia="tr-TR"/>
              </w:rPr>
              <w:t xml:space="preserve">kararları  </w:t>
            </w:r>
            <w:r w:rsidRPr="00E74082">
              <w:rPr>
                <w:rFonts w:eastAsia="Times New Roman" w:cs="Times New Roman"/>
                <w:color w:val="000000"/>
                <w:sz w:val="14"/>
                <w:szCs w:val="14"/>
                <w:lang w:val="tr-TR" w:eastAsia="tr-TR"/>
              </w:rPr>
              <w:t>güncel</w:t>
            </w:r>
            <w:proofErr w:type="gramEnd"/>
            <w:r w:rsidRPr="00E74082">
              <w:rPr>
                <w:rFonts w:eastAsia="Times New Roman" w:cs="Times New Roman"/>
                <w:color w:val="000000"/>
                <w:sz w:val="14"/>
                <w:szCs w:val="14"/>
                <w:lang w:val="tr-TR" w:eastAsia="tr-TR"/>
              </w:rPr>
              <w:t xml:space="preserve"> olarak üniversite   web sayfasında  yayınlanacaktır.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Başkanlığı-Genel Sekreterlik -Tüm Akademik Birimler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Mevcut Web Sayfasına İçerik Konulması</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1D39F0" w:rsidRDefault="001D39F0" w:rsidP="00E74082">
            <w:pPr>
              <w:jc w:val="center"/>
              <w:rPr>
                <w:rFonts w:eastAsia="Times New Roman" w:cs="Times New Roman"/>
                <w:sz w:val="14"/>
                <w:szCs w:val="14"/>
                <w:lang w:val="tr-TR" w:eastAsia="tr-TR"/>
              </w:rPr>
            </w:pPr>
          </w:p>
          <w:p w:rsid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p w:rsidR="001D39F0" w:rsidRDefault="001D39F0" w:rsidP="00E74082">
            <w:pPr>
              <w:jc w:val="center"/>
              <w:rPr>
                <w:rFonts w:eastAsia="Times New Roman" w:cs="Times New Roman"/>
                <w:sz w:val="14"/>
                <w:szCs w:val="14"/>
                <w:lang w:val="tr-TR" w:eastAsia="tr-TR"/>
              </w:rPr>
            </w:pPr>
          </w:p>
          <w:p w:rsidR="001D39F0" w:rsidRDefault="001D39F0" w:rsidP="00E74082">
            <w:pPr>
              <w:jc w:val="center"/>
              <w:rPr>
                <w:rFonts w:eastAsia="Times New Roman" w:cs="Times New Roman"/>
                <w:sz w:val="14"/>
                <w:szCs w:val="14"/>
                <w:lang w:val="tr-TR" w:eastAsia="tr-TR"/>
              </w:rPr>
            </w:pPr>
          </w:p>
          <w:p w:rsidR="001D39F0" w:rsidRDefault="001D39F0" w:rsidP="00E74082">
            <w:pPr>
              <w:jc w:val="center"/>
              <w:rPr>
                <w:rFonts w:eastAsia="Times New Roman" w:cs="Times New Roman"/>
                <w:sz w:val="14"/>
                <w:szCs w:val="14"/>
                <w:lang w:val="tr-TR" w:eastAsia="tr-TR"/>
              </w:rPr>
            </w:pPr>
          </w:p>
          <w:p w:rsidR="001D39F0" w:rsidRDefault="001D39F0" w:rsidP="00E74082">
            <w:pPr>
              <w:jc w:val="center"/>
              <w:rPr>
                <w:rFonts w:eastAsia="Times New Roman" w:cs="Times New Roman"/>
                <w:sz w:val="14"/>
                <w:szCs w:val="14"/>
                <w:lang w:val="tr-TR" w:eastAsia="tr-TR"/>
              </w:rPr>
            </w:pPr>
          </w:p>
          <w:p w:rsidR="001D39F0" w:rsidRPr="00E74082" w:rsidRDefault="001D39F0" w:rsidP="00E74082">
            <w:pPr>
              <w:jc w:val="center"/>
              <w:rPr>
                <w:rFonts w:eastAsia="Times New Roman" w:cs="Times New Roman"/>
                <w:sz w:val="14"/>
                <w:szCs w:val="14"/>
                <w:lang w:val="tr-TR" w:eastAsia="tr-TR"/>
              </w:rPr>
            </w:pPr>
          </w:p>
        </w:tc>
      </w:tr>
      <w:tr w:rsidR="00871A66" w:rsidRPr="00E74082" w:rsidTr="008213BC">
        <w:trPr>
          <w:trHeight w:val="1327"/>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jc w:val="both"/>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Mevzuat gereği Üniversitemiz stratejik planı, perfor</w:t>
            </w:r>
            <w:r w:rsidR="00754213">
              <w:rPr>
                <w:rFonts w:eastAsia="Times New Roman" w:cs="Times New Roman"/>
                <w:color w:val="000000"/>
                <w:sz w:val="14"/>
                <w:szCs w:val="14"/>
                <w:lang w:val="tr-TR" w:eastAsia="tr-TR"/>
              </w:rPr>
              <w:t>mans programı, bütçesi, idare f</w:t>
            </w:r>
            <w:r w:rsidRPr="00E74082">
              <w:rPr>
                <w:rFonts w:eastAsia="Times New Roman" w:cs="Times New Roman"/>
                <w:color w:val="000000"/>
                <w:sz w:val="14"/>
                <w:szCs w:val="14"/>
                <w:lang w:val="tr-TR" w:eastAsia="tr-TR"/>
              </w:rPr>
              <w:t>aaliyet raporu ve diğer mali konularla ilgili iş ve işlemlerimiz (mali durum ve beklentiler raporu, yatırım değerlendirme raporu) mevzuata uygun şekilde hazırlanmakta ve yürütülmekte, ayrıca üniversitemiz web sayfasında yayımlanarak kamuoyu ile paylaşılmaktadır.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1.4.2</w:t>
            </w:r>
          </w:p>
        </w:tc>
        <w:tc>
          <w:tcPr>
            <w:tcW w:w="992" w:type="pct"/>
            <w:shd w:val="clear" w:color="auto" w:fill="auto"/>
            <w:vAlign w:val="center"/>
            <w:hideMark/>
          </w:tcPr>
          <w:p w:rsidR="00E74082" w:rsidRPr="00E74082" w:rsidRDefault="00754213" w:rsidP="00E74082">
            <w:pPr>
              <w:rPr>
                <w:rFonts w:eastAsia="Times New Roman" w:cs="Times New Roman"/>
                <w:sz w:val="14"/>
                <w:szCs w:val="14"/>
                <w:lang w:val="tr-TR" w:eastAsia="tr-TR"/>
              </w:rPr>
            </w:pPr>
            <w:r>
              <w:rPr>
                <w:rFonts w:eastAsia="Times New Roman" w:cs="Times New Roman"/>
                <w:sz w:val="14"/>
                <w:szCs w:val="14"/>
                <w:lang w:val="tr-TR" w:eastAsia="tr-TR"/>
              </w:rPr>
              <w:t>Üniversitemiz ve</w:t>
            </w:r>
            <w:r w:rsidR="00E74082" w:rsidRPr="00E74082">
              <w:rPr>
                <w:rFonts w:eastAsia="Times New Roman" w:cs="Times New Roman"/>
                <w:sz w:val="14"/>
                <w:szCs w:val="14"/>
                <w:lang w:val="tr-TR" w:eastAsia="tr-TR"/>
              </w:rPr>
              <w:t xml:space="preserve"> stratejik planı, performans programı, bütçesi, faaliyet raporu ve diğer</w:t>
            </w:r>
            <w:r>
              <w:rPr>
                <w:rFonts w:eastAsia="Times New Roman" w:cs="Times New Roman"/>
                <w:sz w:val="14"/>
                <w:szCs w:val="14"/>
                <w:lang w:val="tr-TR" w:eastAsia="tr-TR"/>
              </w:rPr>
              <w:t xml:space="preserve"> tüm faaliyetler üniversitemiz </w:t>
            </w:r>
            <w:r w:rsidR="00E74082" w:rsidRPr="00E74082">
              <w:rPr>
                <w:rFonts w:eastAsia="Times New Roman" w:cs="Times New Roman"/>
                <w:sz w:val="14"/>
                <w:szCs w:val="14"/>
                <w:lang w:val="tr-TR" w:eastAsia="tr-TR"/>
              </w:rPr>
              <w:t>web sayfasından iç ve dış paydaşlarımıza duyurulmaya devam edecektir.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Web Sayfası Düzenlemesi ve Mevcut Web Sayfasına İçerik Konulması</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84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jc w:val="both"/>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Tüm </w:t>
            </w:r>
            <w:r w:rsidR="00B644B5" w:rsidRPr="00E74082">
              <w:rPr>
                <w:rFonts w:eastAsia="Times New Roman" w:cs="Times New Roman"/>
                <w:color w:val="000000"/>
                <w:sz w:val="14"/>
                <w:szCs w:val="14"/>
                <w:lang w:val="tr-TR" w:eastAsia="tr-TR"/>
              </w:rPr>
              <w:t>birimlerimiz</w:t>
            </w:r>
            <w:r w:rsidRPr="00E74082">
              <w:rPr>
                <w:rFonts w:eastAsia="Times New Roman" w:cs="Times New Roman"/>
                <w:color w:val="000000"/>
                <w:sz w:val="14"/>
                <w:szCs w:val="14"/>
                <w:lang w:val="tr-TR" w:eastAsia="tr-TR"/>
              </w:rPr>
              <w:t xml:space="preserve"> hizmet envanteri ve standartlarını belirleyerek web sayfalarında yayımlamışlardır.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1.4.3</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Üniversitemiz hizmetlerinden yararlananların </w:t>
            </w:r>
            <w:r w:rsidR="00B644B5" w:rsidRPr="00E74082">
              <w:rPr>
                <w:rFonts w:eastAsia="Times New Roman" w:cs="Times New Roman"/>
                <w:sz w:val="14"/>
                <w:szCs w:val="14"/>
                <w:lang w:val="tr-TR" w:eastAsia="tr-TR"/>
              </w:rPr>
              <w:t>şikâyet</w:t>
            </w:r>
            <w:r w:rsidRPr="00E74082">
              <w:rPr>
                <w:rFonts w:eastAsia="Times New Roman" w:cs="Times New Roman"/>
                <w:sz w:val="14"/>
                <w:szCs w:val="14"/>
                <w:lang w:val="tr-TR" w:eastAsia="tr-TR"/>
              </w:rPr>
              <w:t xml:space="preserve"> ve önerileri ilgili birimlerce değerlendirilecek ve gerekli yapılacak çalışmalar Kalite Yönetim Sisteminde dokümante edilecektir.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Dilek ve </w:t>
            </w:r>
            <w:proofErr w:type="gramStart"/>
            <w:r w:rsidRPr="00E74082">
              <w:rPr>
                <w:rFonts w:eastAsia="Times New Roman" w:cs="Times New Roman"/>
                <w:sz w:val="14"/>
                <w:szCs w:val="14"/>
                <w:lang w:val="tr-TR" w:eastAsia="tr-TR"/>
              </w:rPr>
              <w:t>Öneri</w:t>
            </w:r>
            <w:r w:rsidR="00B644B5">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  Sonuç</w:t>
            </w:r>
            <w:proofErr w:type="gramEnd"/>
            <w:r w:rsidRPr="00E74082">
              <w:rPr>
                <w:rFonts w:eastAsia="Times New Roman" w:cs="Times New Roman"/>
                <w:sz w:val="14"/>
                <w:szCs w:val="14"/>
                <w:lang w:val="tr-TR" w:eastAsia="tr-TR"/>
              </w:rPr>
              <w:t xml:space="preserve"> Raporu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96675F" w:rsidRPr="00E74082" w:rsidTr="008213BC">
        <w:trPr>
          <w:trHeight w:val="651"/>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13"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1086" w:type="pct"/>
            <w:gridSpan w:val="2"/>
            <w:shd w:val="clear" w:color="auto" w:fill="auto"/>
            <w:vAlign w:val="center"/>
            <w:hideMark/>
          </w:tcPr>
          <w:p w:rsidR="0096675F" w:rsidRPr="00E74082" w:rsidRDefault="0096675F" w:rsidP="00E74082">
            <w:pPr>
              <w:jc w:val="both"/>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Kurumsal Değerlendirme Modülü yapılarak şifresiz erişimle herkese açık olarak sunulmuştur.</w:t>
            </w:r>
          </w:p>
        </w:tc>
        <w:tc>
          <w:tcPr>
            <w:tcW w:w="269" w:type="pct"/>
            <w:vMerge w:val="restart"/>
            <w:shd w:val="clear" w:color="auto" w:fill="auto"/>
            <w:vAlign w:val="center"/>
            <w:hideMark/>
          </w:tcPr>
          <w:p w:rsidR="0096675F" w:rsidRPr="00E74082" w:rsidRDefault="0096675F"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96675F" w:rsidRPr="00E74082" w:rsidRDefault="0096675F"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96675F" w:rsidRPr="00E74082" w:rsidRDefault="0096675F"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tc>
        <w:tc>
          <w:tcPr>
            <w:tcW w:w="992" w:type="pct"/>
            <w:vMerge w:val="restart"/>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eastAsia="Times New Roman" w:cs="Times New Roman"/>
                <w:sz w:val="14"/>
                <w:szCs w:val="14"/>
                <w:lang w:val="tr-TR" w:eastAsia="tr-TR"/>
              </w:rPr>
              <w:t> </w:t>
            </w:r>
          </w:p>
        </w:tc>
        <w:tc>
          <w:tcPr>
            <w:tcW w:w="364" w:type="pct"/>
            <w:vMerge w:val="restart"/>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eastAsia="Times New Roman" w:cs="Times New Roman"/>
                <w:sz w:val="14"/>
                <w:szCs w:val="14"/>
                <w:lang w:val="tr-TR" w:eastAsia="tr-TR"/>
              </w:rPr>
              <w:t> </w:t>
            </w:r>
          </w:p>
        </w:tc>
        <w:tc>
          <w:tcPr>
            <w:tcW w:w="422" w:type="pct"/>
            <w:vMerge w:val="restart"/>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eastAsia="Times New Roman" w:cs="Times New Roman"/>
                <w:sz w:val="14"/>
                <w:szCs w:val="14"/>
                <w:lang w:val="tr-TR" w:eastAsia="tr-TR"/>
              </w:rPr>
              <w:t> </w:t>
            </w:r>
          </w:p>
        </w:tc>
        <w:tc>
          <w:tcPr>
            <w:tcW w:w="326" w:type="pct"/>
            <w:vMerge w:val="restart"/>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eastAsia="Times New Roman" w:cs="Times New Roman"/>
                <w:sz w:val="14"/>
                <w:szCs w:val="14"/>
                <w:lang w:val="tr-TR" w:eastAsia="tr-TR"/>
              </w:rPr>
              <w:t> </w:t>
            </w:r>
          </w:p>
        </w:tc>
        <w:tc>
          <w:tcPr>
            <w:tcW w:w="331" w:type="pct"/>
            <w:gridSpan w:val="3"/>
            <w:vMerge w:val="restart"/>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ascii="Arial" w:eastAsia="Times New Roman" w:hAnsi="Arial" w:cs="Arial"/>
                <w:sz w:val="14"/>
                <w:szCs w:val="14"/>
                <w:lang w:val="tr-TR" w:eastAsia="tr-TR"/>
              </w:rPr>
            </w:pPr>
            <w:r w:rsidRPr="00E74082">
              <w:rPr>
                <w:rFonts w:eastAsia="Times New Roman" w:cs="Times New Roman"/>
                <w:sz w:val="14"/>
                <w:szCs w:val="14"/>
                <w:lang w:val="tr-TR" w:eastAsia="tr-TR"/>
              </w:rPr>
              <w:t> </w:t>
            </w:r>
          </w:p>
        </w:tc>
        <w:tc>
          <w:tcPr>
            <w:tcW w:w="415" w:type="pct"/>
            <w:vMerge/>
            <w:vAlign w:val="center"/>
            <w:hideMark/>
          </w:tcPr>
          <w:p w:rsidR="0096675F" w:rsidRPr="00E74082" w:rsidRDefault="0096675F" w:rsidP="00E74082">
            <w:pPr>
              <w:rPr>
                <w:rFonts w:eastAsia="Times New Roman" w:cs="Times New Roman"/>
                <w:sz w:val="14"/>
                <w:szCs w:val="14"/>
                <w:lang w:val="tr-TR" w:eastAsia="tr-TR"/>
              </w:rPr>
            </w:pPr>
          </w:p>
        </w:tc>
      </w:tr>
      <w:tr w:rsidR="0096675F" w:rsidRPr="00E74082" w:rsidTr="008213BC">
        <w:trPr>
          <w:trHeight w:val="1412"/>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13"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1086" w:type="pct"/>
            <w:gridSpan w:val="2"/>
            <w:shd w:val="clear" w:color="auto" w:fill="auto"/>
            <w:vAlign w:val="center"/>
            <w:hideMark/>
          </w:tcPr>
          <w:p w:rsidR="0096675F" w:rsidRPr="00E74082" w:rsidRDefault="0096675F"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Bilgi Edinme Birimi kurulmuştur.                                                                                                                              4982 sayılı Bilgi Edinme Kanunu ve 3071 sayılı Dilekçe Hakkının Kullanılmasına İlişkin Kanunu ile düzenlemeye alınan konular mevzuata uygun olarak Üniversitemiz Sağlık Kültür ve Sp</w:t>
            </w:r>
            <w:r>
              <w:rPr>
                <w:rFonts w:eastAsia="Times New Roman" w:cs="Times New Roman"/>
                <w:color w:val="000000"/>
                <w:sz w:val="14"/>
                <w:szCs w:val="14"/>
                <w:lang w:val="tr-TR" w:eastAsia="tr-TR"/>
              </w:rPr>
              <w:t xml:space="preserve">or Daire Başkanlığı tarafından </w:t>
            </w:r>
            <w:r w:rsidRPr="00E74082">
              <w:rPr>
                <w:rFonts w:eastAsia="Times New Roman" w:cs="Times New Roman"/>
                <w:color w:val="000000"/>
                <w:sz w:val="14"/>
                <w:szCs w:val="14"/>
                <w:lang w:val="tr-TR" w:eastAsia="tr-TR"/>
              </w:rPr>
              <w:t>yerine getirilmektedir. Bilgi edinme kapsamında yapılacak başvurular web sitemizden online yapılabilmektedir.</w:t>
            </w:r>
          </w:p>
        </w:tc>
        <w:tc>
          <w:tcPr>
            <w:tcW w:w="269" w:type="pct"/>
            <w:vMerge/>
            <w:shd w:val="clear" w:color="auto" w:fill="auto"/>
            <w:vAlign w:val="center"/>
            <w:hideMark/>
          </w:tcPr>
          <w:p w:rsidR="0096675F" w:rsidRPr="00E74082" w:rsidRDefault="0096675F" w:rsidP="00E74082">
            <w:pPr>
              <w:jc w:val="center"/>
              <w:rPr>
                <w:rFonts w:eastAsia="Times New Roman" w:cs="Times New Roman"/>
                <w:b/>
                <w:bCs/>
                <w:sz w:val="14"/>
                <w:szCs w:val="14"/>
                <w:lang w:val="tr-TR" w:eastAsia="tr-TR"/>
              </w:rPr>
            </w:pPr>
          </w:p>
        </w:tc>
        <w:tc>
          <w:tcPr>
            <w:tcW w:w="992"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364"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422"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326"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331" w:type="pct"/>
            <w:gridSpan w:val="3"/>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415" w:type="pct"/>
            <w:vMerge/>
            <w:vAlign w:val="center"/>
            <w:hideMark/>
          </w:tcPr>
          <w:p w:rsidR="0096675F" w:rsidRPr="00E74082" w:rsidRDefault="0096675F" w:rsidP="00E74082">
            <w:pPr>
              <w:rPr>
                <w:rFonts w:eastAsia="Times New Roman" w:cs="Times New Roman"/>
                <w:sz w:val="14"/>
                <w:szCs w:val="14"/>
                <w:lang w:val="tr-TR" w:eastAsia="tr-TR"/>
              </w:rPr>
            </w:pPr>
          </w:p>
        </w:tc>
      </w:tr>
      <w:tr w:rsidR="0096675F" w:rsidRPr="00E74082" w:rsidTr="008213BC">
        <w:trPr>
          <w:trHeight w:val="2098"/>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13"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1086" w:type="pct"/>
            <w:gridSpan w:val="2"/>
            <w:shd w:val="clear" w:color="auto" w:fill="auto"/>
            <w:noWrap/>
            <w:vAlign w:val="center"/>
            <w:hideMark/>
          </w:tcPr>
          <w:p w:rsidR="0096675F" w:rsidRDefault="0096675F" w:rsidP="00E74082">
            <w:pPr>
              <w:jc w:val="both"/>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Üniversitemiz ihale sonuçları ve bilgileri Kamu İhale Kurumunun geliştirmiş olduğu EKAP sistemi üzerinden ve ilgili birimlerin web sayfasında ilan panolarında yayımlanmaktadır.                                                                                                        Personel alım ve sonuç ilanları web sayfamızda yayımlanmaktadır.               </w:t>
            </w:r>
          </w:p>
          <w:p w:rsidR="0096675F" w:rsidRDefault="0096675F" w:rsidP="00B644B5">
            <w:pPr>
              <w:jc w:val="both"/>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Dilek Öneri İstek ve Şikâyet Bildirim Sistemi aylık sonuçları Kalite panolarına asılmakta, aylık olarak da üst yönetime raporlanmaktadır</w:t>
            </w:r>
            <w:r>
              <w:rPr>
                <w:rFonts w:eastAsia="Times New Roman" w:cs="Times New Roman"/>
                <w:color w:val="000000"/>
                <w:sz w:val="14"/>
                <w:szCs w:val="14"/>
                <w:lang w:val="tr-TR" w:eastAsia="tr-TR"/>
              </w:rPr>
              <w:t>.</w:t>
            </w:r>
          </w:p>
          <w:p w:rsidR="0096675F" w:rsidRPr="00E74082" w:rsidRDefault="0096675F" w:rsidP="00B644B5">
            <w:pPr>
              <w:jc w:val="both"/>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Dilek Öneri İstek ve Şikâyet Bildirim Sistemi yıllık sonuçları web sayfamızda yayımlanmıştır.</w:t>
            </w:r>
          </w:p>
        </w:tc>
        <w:tc>
          <w:tcPr>
            <w:tcW w:w="269" w:type="pct"/>
            <w:vMerge/>
            <w:shd w:val="clear" w:color="auto" w:fill="auto"/>
            <w:vAlign w:val="center"/>
            <w:hideMark/>
          </w:tcPr>
          <w:p w:rsidR="0096675F" w:rsidRPr="00E74082" w:rsidRDefault="0096675F" w:rsidP="00E74082">
            <w:pPr>
              <w:jc w:val="center"/>
              <w:rPr>
                <w:rFonts w:eastAsia="Times New Roman" w:cs="Times New Roman"/>
                <w:b/>
                <w:bCs/>
                <w:sz w:val="14"/>
                <w:szCs w:val="14"/>
                <w:lang w:val="tr-TR" w:eastAsia="tr-TR"/>
              </w:rPr>
            </w:pPr>
          </w:p>
        </w:tc>
        <w:tc>
          <w:tcPr>
            <w:tcW w:w="992"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364"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22"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326"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331" w:type="pct"/>
            <w:gridSpan w:val="3"/>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15" w:type="pct"/>
            <w:vMerge/>
            <w:vAlign w:val="center"/>
            <w:hideMark/>
          </w:tcPr>
          <w:p w:rsidR="0096675F" w:rsidRPr="00E74082" w:rsidRDefault="0096675F" w:rsidP="00E74082">
            <w:pPr>
              <w:rPr>
                <w:rFonts w:eastAsia="Times New Roman" w:cs="Times New Roman"/>
                <w:sz w:val="14"/>
                <w:szCs w:val="14"/>
                <w:lang w:val="tr-TR" w:eastAsia="tr-TR"/>
              </w:rPr>
            </w:pPr>
          </w:p>
        </w:tc>
      </w:tr>
      <w:tr w:rsidR="00871A66" w:rsidRPr="00E74082" w:rsidTr="008213BC">
        <w:trPr>
          <w:trHeight w:val="1680"/>
        </w:trPr>
        <w:tc>
          <w:tcPr>
            <w:tcW w:w="282" w:type="pct"/>
            <w:vMerge w:val="restart"/>
            <w:shd w:val="clear" w:color="auto" w:fill="auto"/>
            <w:vAlign w:val="center"/>
            <w:hideMark/>
          </w:tcPr>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1.5</w:t>
            </w:r>
            <w:proofErr w:type="gramEnd"/>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Default="0096675F" w:rsidP="00E74082">
            <w:pPr>
              <w:jc w:val="center"/>
              <w:rPr>
                <w:rFonts w:eastAsia="Times New Roman" w:cs="Times New Roman"/>
                <w:b/>
                <w:bCs/>
                <w:sz w:val="14"/>
                <w:szCs w:val="14"/>
                <w:lang w:val="tr-TR" w:eastAsia="tr-TR"/>
              </w:rPr>
            </w:pPr>
          </w:p>
          <w:p w:rsidR="0096675F" w:rsidRPr="00E74082" w:rsidRDefault="0096675F" w:rsidP="00E74082">
            <w:pPr>
              <w:jc w:val="center"/>
              <w:rPr>
                <w:rFonts w:eastAsia="Times New Roman" w:cs="Times New Roman"/>
                <w:b/>
                <w:bCs/>
                <w:sz w:val="14"/>
                <w:szCs w:val="14"/>
                <w:lang w:val="tr-TR" w:eastAsia="tr-TR"/>
              </w:rPr>
            </w:pPr>
          </w:p>
        </w:tc>
        <w:tc>
          <w:tcPr>
            <w:tcW w:w="513" w:type="pct"/>
            <w:vMerge w:val="restart"/>
            <w:shd w:val="clear" w:color="auto" w:fill="auto"/>
            <w:vAlign w:val="center"/>
            <w:hideMark/>
          </w:tcPr>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İdarenin personeline ve hizmet verilenlere adil ve eşit davranılmalıdır.</w:t>
            </w:r>
          </w:p>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96675F" w:rsidRDefault="0096675F" w:rsidP="00E74082">
            <w:pPr>
              <w:rPr>
                <w:rFonts w:eastAsia="Times New Roman" w:cs="Times New Roman"/>
                <w:sz w:val="14"/>
                <w:szCs w:val="14"/>
                <w:lang w:val="tr-TR" w:eastAsia="tr-TR"/>
              </w:rPr>
            </w:pPr>
          </w:p>
          <w:p w:rsidR="0096675F" w:rsidRPr="00E74082" w:rsidRDefault="0096675F" w:rsidP="00E74082">
            <w:pPr>
              <w:rPr>
                <w:rFonts w:eastAsia="Times New Roman" w:cs="Times New Roman"/>
                <w:sz w:val="14"/>
                <w:szCs w:val="14"/>
                <w:lang w:val="tr-TR" w:eastAsia="tr-TR"/>
              </w:rPr>
            </w:pPr>
          </w:p>
        </w:tc>
        <w:tc>
          <w:tcPr>
            <w:tcW w:w="1086" w:type="pct"/>
            <w:gridSpan w:val="2"/>
            <w:shd w:val="clear" w:color="auto" w:fill="auto"/>
            <w:hideMark/>
          </w:tcPr>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lastRenderedPageBreak/>
              <w:t>657 Sayılı Devlet Memurları Kanunu,</w:t>
            </w:r>
            <w:r w:rsidRPr="00E74082">
              <w:rPr>
                <w:rFonts w:eastAsia="Times New Roman" w:cs="Times New Roman"/>
                <w:sz w:val="14"/>
                <w:szCs w:val="14"/>
                <w:lang w:val="tr-TR" w:eastAsia="tr-TR"/>
              </w:rPr>
              <w:br/>
              <w:t xml:space="preserve">2547 sayılı Yükseköğretim Kanunu, </w:t>
            </w:r>
          </w:p>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2914 Sayılı Personel Kanunu,                           </w:t>
            </w:r>
          </w:p>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1416 Sayılı Ecnebi Memleketlere Gönderileceklere İlişkin Kanun,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78 Sayılı Y.</w:t>
            </w:r>
            <w:r w:rsidR="00B644B5">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sidR="00B644B5">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Kurumları Öğretim Elemanlarının Kadroları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KHK,</w:t>
            </w:r>
            <w:r w:rsidRPr="00E74082">
              <w:rPr>
                <w:rFonts w:eastAsia="Times New Roman" w:cs="Times New Roman"/>
                <w:sz w:val="14"/>
                <w:szCs w:val="14"/>
                <w:lang w:val="tr-TR" w:eastAsia="tr-TR"/>
              </w:rPr>
              <w:br/>
              <w:t>Tababet Uzmanlık Tüzüğü, Sözleşmeli Personel Çalıştırılmasına İlişkin Esaslar, Öğretim Üyeliğine Yükseltilme ve Atanma Yönetmeliği,                             Doçentlik Sınav Yönetmeliği</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1.5.1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Öğ</w:t>
            </w:r>
            <w:r w:rsidR="00B644B5">
              <w:rPr>
                <w:rFonts w:eastAsia="Times New Roman" w:cs="Times New Roman"/>
                <w:sz w:val="14"/>
                <w:szCs w:val="14"/>
                <w:lang w:val="tr-TR" w:eastAsia="tr-TR"/>
              </w:rPr>
              <w:t xml:space="preserve">rencilere </w:t>
            </w:r>
            <w:r w:rsidR="008A7256">
              <w:rPr>
                <w:rFonts w:eastAsia="Times New Roman" w:cs="Times New Roman"/>
                <w:sz w:val="14"/>
                <w:szCs w:val="14"/>
                <w:lang w:val="tr-TR" w:eastAsia="tr-TR"/>
              </w:rPr>
              <w:t xml:space="preserve">ve personele yönelik </w:t>
            </w:r>
            <w:r w:rsidR="0096675F">
              <w:rPr>
                <w:rFonts w:eastAsia="Times New Roman" w:cs="Times New Roman"/>
                <w:sz w:val="14"/>
                <w:szCs w:val="14"/>
                <w:lang w:val="tr-TR" w:eastAsia="tr-TR"/>
              </w:rPr>
              <w:t xml:space="preserve">yılda </w:t>
            </w:r>
            <w:r w:rsidRPr="00E74082">
              <w:rPr>
                <w:rFonts w:eastAsia="Times New Roman" w:cs="Times New Roman"/>
                <w:sz w:val="14"/>
                <w:szCs w:val="14"/>
                <w:lang w:val="tr-TR" w:eastAsia="tr-TR"/>
              </w:rPr>
              <w:t xml:space="preserve">en az bir kez memnuniyet anketleri yapılarak </w:t>
            </w:r>
            <w:proofErr w:type="gramStart"/>
            <w:r w:rsidRPr="00E74082">
              <w:rPr>
                <w:rFonts w:eastAsia="Times New Roman" w:cs="Times New Roman"/>
                <w:sz w:val="14"/>
                <w:szCs w:val="14"/>
                <w:lang w:val="tr-TR" w:eastAsia="tr-TR"/>
              </w:rPr>
              <w:t>sonuçları  değerlendirilmeye</w:t>
            </w:r>
            <w:proofErr w:type="gramEnd"/>
            <w:r w:rsidRPr="00E74082">
              <w:rPr>
                <w:rFonts w:eastAsia="Times New Roman" w:cs="Times New Roman"/>
                <w:sz w:val="14"/>
                <w:szCs w:val="14"/>
                <w:lang w:val="tr-TR" w:eastAsia="tr-TR"/>
              </w:rPr>
              <w:t xml:space="preserve"> tabi tutulacak ve  izlenecektir.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Başkanlığı-Öğrenci İşleri Daire Başkanlığı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Memnuniyet Anketleri, Anket Sonuç Raporu</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871A66" w:rsidRDefault="00871A66" w:rsidP="00E74082">
            <w:pPr>
              <w:jc w:val="center"/>
              <w:rPr>
                <w:rFonts w:eastAsia="Times New Roman" w:cs="Times New Roman"/>
                <w:sz w:val="14"/>
                <w:szCs w:val="14"/>
                <w:lang w:val="tr-TR" w:eastAsia="tr-TR"/>
              </w:rPr>
            </w:pPr>
          </w:p>
          <w:p w:rsidR="00871A66" w:rsidRDefault="00871A66" w:rsidP="00E74082">
            <w:pPr>
              <w:jc w:val="center"/>
              <w:rPr>
                <w:rFonts w:eastAsia="Times New Roman" w:cs="Times New Roman"/>
                <w:sz w:val="14"/>
                <w:szCs w:val="14"/>
                <w:lang w:val="tr-TR" w:eastAsia="tr-TR"/>
              </w:rPr>
            </w:pPr>
          </w:p>
          <w:p w:rsid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p w:rsidR="00871A66" w:rsidRDefault="00871A66" w:rsidP="00E74082">
            <w:pPr>
              <w:jc w:val="center"/>
              <w:rPr>
                <w:rFonts w:eastAsia="Times New Roman" w:cs="Times New Roman"/>
                <w:sz w:val="14"/>
                <w:szCs w:val="14"/>
                <w:lang w:val="tr-TR" w:eastAsia="tr-TR"/>
              </w:rPr>
            </w:pPr>
          </w:p>
          <w:p w:rsidR="00871A66" w:rsidRDefault="00871A66" w:rsidP="00E74082">
            <w:pPr>
              <w:jc w:val="center"/>
              <w:rPr>
                <w:rFonts w:eastAsia="Times New Roman" w:cs="Times New Roman"/>
                <w:sz w:val="14"/>
                <w:szCs w:val="14"/>
                <w:lang w:val="tr-TR" w:eastAsia="tr-TR"/>
              </w:rPr>
            </w:pPr>
          </w:p>
          <w:p w:rsidR="00871A66" w:rsidRDefault="00871A66" w:rsidP="00E74082">
            <w:pPr>
              <w:jc w:val="center"/>
              <w:rPr>
                <w:rFonts w:eastAsia="Times New Roman" w:cs="Times New Roman"/>
                <w:sz w:val="14"/>
                <w:szCs w:val="14"/>
                <w:lang w:val="tr-TR" w:eastAsia="tr-TR"/>
              </w:rPr>
            </w:pPr>
          </w:p>
          <w:p w:rsidR="00871A66" w:rsidRDefault="00871A66" w:rsidP="00E74082">
            <w:pPr>
              <w:jc w:val="center"/>
              <w:rPr>
                <w:rFonts w:eastAsia="Times New Roman" w:cs="Times New Roman"/>
                <w:sz w:val="14"/>
                <w:szCs w:val="14"/>
                <w:lang w:val="tr-TR" w:eastAsia="tr-TR"/>
              </w:rPr>
            </w:pPr>
          </w:p>
          <w:p w:rsidR="00871A66" w:rsidRPr="00E74082" w:rsidRDefault="00871A66" w:rsidP="00E74082">
            <w:pPr>
              <w:jc w:val="center"/>
              <w:rPr>
                <w:rFonts w:eastAsia="Times New Roman" w:cs="Times New Roman"/>
                <w:sz w:val="14"/>
                <w:szCs w:val="14"/>
                <w:lang w:val="tr-TR" w:eastAsia="tr-TR"/>
              </w:rPr>
            </w:pPr>
          </w:p>
        </w:tc>
      </w:tr>
      <w:tr w:rsidR="0096675F" w:rsidRPr="00E74082" w:rsidTr="008213BC">
        <w:trPr>
          <w:trHeight w:val="875"/>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13"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1086" w:type="pct"/>
            <w:gridSpan w:val="2"/>
            <w:shd w:val="clear" w:color="auto" w:fill="auto"/>
            <w:vAlign w:val="center"/>
            <w:hideMark/>
          </w:tcPr>
          <w:p w:rsidR="0096675F" w:rsidRPr="00E74082" w:rsidRDefault="0096675F"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Yurt İçi ve Yurtdışı Görevlendirmelerde Uyulması Gereken Prensip Kararlar belirlenmiş ve bu kararlara göre akademik personelin yurt içi ve yurt dışı görevlendirmesi yapılmaktadır.</w:t>
            </w:r>
          </w:p>
        </w:tc>
        <w:tc>
          <w:tcPr>
            <w:tcW w:w="269" w:type="pct"/>
            <w:vMerge w:val="restart"/>
            <w:shd w:val="clear" w:color="auto" w:fill="auto"/>
            <w:vAlign w:val="center"/>
            <w:hideMark/>
          </w:tcPr>
          <w:p w:rsidR="0096675F" w:rsidRPr="00E74082" w:rsidRDefault="0096675F"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1.5.2</w:t>
            </w:r>
          </w:p>
          <w:p w:rsidR="0096675F" w:rsidRPr="00E74082" w:rsidRDefault="0096675F"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96675F" w:rsidRPr="00E74082" w:rsidRDefault="0096675F"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96675F" w:rsidRPr="00E74082" w:rsidRDefault="0096675F"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tc>
        <w:tc>
          <w:tcPr>
            <w:tcW w:w="992" w:type="pct"/>
            <w:vMerge w:val="restart"/>
            <w:shd w:val="clear" w:color="auto" w:fill="auto"/>
            <w:vAlign w:val="center"/>
            <w:hideMark/>
          </w:tcPr>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İdar</w:t>
            </w:r>
            <w:r>
              <w:rPr>
                <w:rFonts w:eastAsia="Times New Roman" w:cs="Times New Roman"/>
                <w:sz w:val="14"/>
                <w:szCs w:val="14"/>
                <w:lang w:val="tr-TR" w:eastAsia="tr-TR"/>
              </w:rPr>
              <w:t xml:space="preserve">i personelin kamu kurumlarının </w:t>
            </w:r>
            <w:r w:rsidRPr="00E74082">
              <w:rPr>
                <w:rFonts w:eastAsia="Times New Roman" w:cs="Times New Roman"/>
                <w:sz w:val="14"/>
                <w:szCs w:val="14"/>
                <w:lang w:val="tr-TR" w:eastAsia="tr-TR"/>
              </w:rPr>
              <w:t>düzenlediği eğitimlere bütçe imkânları doğrultusund</w:t>
            </w:r>
            <w:r w:rsidRPr="00E74082">
              <w:rPr>
                <w:rFonts w:eastAsia="Times New Roman" w:cs="Times New Roman"/>
                <w:color w:val="000000"/>
                <w:sz w:val="14"/>
                <w:szCs w:val="14"/>
                <w:lang w:val="tr-TR" w:eastAsia="tr-TR"/>
              </w:rPr>
              <w:t xml:space="preserve">a katılımı sağlanacaktır. </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64" w:type="pct"/>
            <w:vMerge w:val="restart"/>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22" w:type="pct"/>
            <w:vMerge w:val="restart"/>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Başkanlığı-Personel Daire Başkanlığı -Tüm Birimler </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w:t>
            </w:r>
          </w:p>
        </w:tc>
        <w:tc>
          <w:tcPr>
            <w:tcW w:w="326" w:type="pct"/>
            <w:vMerge w:val="restart"/>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Eğitim</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31" w:type="pct"/>
            <w:gridSpan w:val="3"/>
            <w:vMerge w:val="restart"/>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15" w:type="pct"/>
            <w:vMerge/>
            <w:vAlign w:val="center"/>
            <w:hideMark/>
          </w:tcPr>
          <w:p w:rsidR="0096675F" w:rsidRPr="00E74082" w:rsidRDefault="0096675F" w:rsidP="00E74082">
            <w:pPr>
              <w:rPr>
                <w:rFonts w:eastAsia="Times New Roman" w:cs="Times New Roman"/>
                <w:sz w:val="14"/>
                <w:szCs w:val="14"/>
                <w:lang w:val="tr-TR" w:eastAsia="tr-TR"/>
              </w:rPr>
            </w:pPr>
          </w:p>
        </w:tc>
      </w:tr>
      <w:tr w:rsidR="0096675F" w:rsidRPr="00E74082" w:rsidTr="008213BC">
        <w:trPr>
          <w:trHeight w:val="593"/>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13"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1086" w:type="pct"/>
            <w:gridSpan w:val="2"/>
            <w:shd w:val="clear" w:color="auto" w:fill="auto"/>
            <w:vAlign w:val="center"/>
            <w:hideMark/>
          </w:tcPr>
          <w:p w:rsidR="0096675F"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Akademik personelin yurtiçi ve yurtdışı çalışmaları bütçe imkânlarına</w:t>
            </w:r>
            <w:r>
              <w:rPr>
                <w:rFonts w:eastAsia="Times New Roman" w:cs="Times New Roman"/>
                <w:sz w:val="14"/>
                <w:szCs w:val="14"/>
                <w:lang w:val="tr-TR" w:eastAsia="tr-TR"/>
              </w:rPr>
              <w:t xml:space="preserve"> göre desteklenmektedir.</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w:t>
            </w:r>
            <w:r>
              <w:rPr>
                <w:rFonts w:eastAsia="Times New Roman" w:cs="Times New Roman"/>
                <w:sz w:val="14"/>
                <w:szCs w:val="14"/>
                <w:lang w:val="tr-TR" w:eastAsia="tr-TR"/>
              </w:rPr>
              <w:t>BAP, TUBİTAK vb. projeler)</w:t>
            </w:r>
          </w:p>
        </w:tc>
        <w:tc>
          <w:tcPr>
            <w:tcW w:w="269" w:type="pct"/>
            <w:vMerge/>
            <w:shd w:val="clear" w:color="auto" w:fill="auto"/>
            <w:vAlign w:val="center"/>
            <w:hideMark/>
          </w:tcPr>
          <w:p w:rsidR="0096675F" w:rsidRPr="00E74082" w:rsidRDefault="0096675F" w:rsidP="00E74082">
            <w:pPr>
              <w:rPr>
                <w:rFonts w:eastAsia="Times New Roman" w:cs="Times New Roman"/>
                <w:b/>
                <w:bCs/>
                <w:sz w:val="14"/>
                <w:szCs w:val="14"/>
                <w:lang w:val="tr-TR" w:eastAsia="tr-TR"/>
              </w:rPr>
            </w:pPr>
          </w:p>
        </w:tc>
        <w:tc>
          <w:tcPr>
            <w:tcW w:w="992"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364"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422"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326"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331" w:type="pct"/>
            <w:gridSpan w:val="3"/>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15" w:type="pct"/>
            <w:vMerge/>
            <w:vAlign w:val="center"/>
            <w:hideMark/>
          </w:tcPr>
          <w:p w:rsidR="0096675F" w:rsidRPr="00E74082" w:rsidRDefault="0096675F" w:rsidP="00E74082">
            <w:pPr>
              <w:rPr>
                <w:rFonts w:eastAsia="Times New Roman" w:cs="Times New Roman"/>
                <w:sz w:val="14"/>
                <w:szCs w:val="14"/>
                <w:lang w:val="tr-TR" w:eastAsia="tr-TR"/>
              </w:rPr>
            </w:pPr>
          </w:p>
        </w:tc>
      </w:tr>
      <w:tr w:rsidR="0096675F" w:rsidRPr="00E74082" w:rsidTr="008213BC">
        <w:trPr>
          <w:trHeight w:val="1056"/>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13"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1086" w:type="pct"/>
            <w:gridSpan w:val="2"/>
            <w:shd w:val="clear" w:color="auto" w:fill="auto"/>
            <w:noWrap/>
            <w:vAlign w:val="center"/>
            <w:hideMark/>
          </w:tcPr>
          <w:p w:rsidR="0096675F" w:rsidRPr="00E74082" w:rsidRDefault="0096675F" w:rsidP="00E74082">
            <w:pPr>
              <w:jc w:val="both"/>
              <w:rPr>
                <w:rFonts w:eastAsia="Times New Roman" w:cs="Times New Roman"/>
                <w:sz w:val="14"/>
                <w:szCs w:val="14"/>
                <w:lang w:val="tr-TR" w:eastAsia="tr-TR"/>
              </w:rPr>
            </w:pPr>
            <w:r w:rsidRPr="00E74082">
              <w:rPr>
                <w:rFonts w:eastAsia="Times New Roman" w:cs="Times New Roman"/>
                <w:sz w:val="14"/>
                <w:szCs w:val="14"/>
                <w:lang w:val="tr-TR" w:eastAsia="tr-TR"/>
              </w:rPr>
              <w:t xml:space="preserve">Kamu Hizmetlerinin sunumunda uyulacak usul ve esaslar hakkında hizmet standartları ve hizmet envanterini tüm birimlerimizden istenmiş ve web sayfalarına konulmuştur. Belirtilen hususlar Üniversitemiz birim web sayfalarında yayımlanarak hizmet alanlarla paylaşılmıştır. </w:t>
            </w:r>
          </w:p>
        </w:tc>
        <w:tc>
          <w:tcPr>
            <w:tcW w:w="269" w:type="pct"/>
            <w:vMerge/>
            <w:shd w:val="clear" w:color="auto" w:fill="auto"/>
            <w:vAlign w:val="center"/>
            <w:hideMark/>
          </w:tcPr>
          <w:p w:rsidR="0096675F" w:rsidRPr="00E74082" w:rsidRDefault="0096675F" w:rsidP="00E74082">
            <w:pPr>
              <w:rPr>
                <w:rFonts w:eastAsia="Times New Roman" w:cs="Times New Roman"/>
                <w:b/>
                <w:bCs/>
                <w:sz w:val="14"/>
                <w:szCs w:val="14"/>
                <w:lang w:val="tr-TR" w:eastAsia="tr-TR"/>
              </w:rPr>
            </w:pPr>
          </w:p>
        </w:tc>
        <w:tc>
          <w:tcPr>
            <w:tcW w:w="992" w:type="pct"/>
            <w:vMerge/>
            <w:shd w:val="clear" w:color="auto" w:fill="auto"/>
            <w:noWrap/>
            <w:vAlign w:val="bottom"/>
            <w:hideMark/>
          </w:tcPr>
          <w:p w:rsidR="0096675F" w:rsidRPr="00E74082" w:rsidRDefault="0096675F" w:rsidP="00E74082">
            <w:pPr>
              <w:rPr>
                <w:rFonts w:eastAsia="Times New Roman" w:cs="Times New Roman"/>
                <w:sz w:val="14"/>
                <w:szCs w:val="14"/>
                <w:lang w:val="tr-TR" w:eastAsia="tr-TR"/>
              </w:rPr>
            </w:pPr>
          </w:p>
        </w:tc>
        <w:tc>
          <w:tcPr>
            <w:tcW w:w="364"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22"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326"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331" w:type="pct"/>
            <w:gridSpan w:val="3"/>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15" w:type="pct"/>
            <w:vMerge/>
            <w:vAlign w:val="center"/>
            <w:hideMark/>
          </w:tcPr>
          <w:p w:rsidR="0096675F" w:rsidRPr="00E74082" w:rsidRDefault="0096675F" w:rsidP="00E74082">
            <w:pPr>
              <w:rPr>
                <w:rFonts w:eastAsia="Times New Roman" w:cs="Times New Roman"/>
                <w:sz w:val="14"/>
                <w:szCs w:val="14"/>
                <w:lang w:val="tr-TR" w:eastAsia="tr-TR"/>
              </w:rPr>
            </w:pPr>
          </w:p>
        </w:tc>
      </w:tr>
      <w:tr w:rsidR="0096675F" w:rsidRPr="00E74082" w:rsidTr="008213BC">
        <w:trPr>
          <w:trHeight w:val="1395"/>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13"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1086" w:type="pct"/>
            <w:gridSpan w:val="2"/>
            <w:shd w:val="clear" w:color="auto" w:fill="auto"/>
            <w:vAlign w:val="center"/>
            <w:hideMark/>
          </w:tcPr>
          <w:p w:rsidR="0096675F" w:rsidRPr="00E74082" w:rsidRDefault="0096675F" w:rsidP="00E74082">
            <w:pPr>
              <w:rPr>
                <w:rFonts w:eastAsia="Times New Roman" w:cs="Times New Roman"/>
                <w:sz w:val="14"/>
                <w:szCs w:val="14"/>
                <w:lang w:val="tr-TR" w:eastAsia="tr-TR"/>
              </w:rPr>
            </w:pPr>
            <w:r>
              <w:rPr>
                <w:rFonts w:eastAsia="Times New Roman" w:cs="Times New Roman"/>
                <w:sz w:val="14"/>
                <w:szCs w:val="14"/>
                <w:lang w:val="tr-TR" w:eastAsia="tr-TR"/>
              </w:rPr>
              <w:t>Akademik personel</w:t>
            </w:r>
            <w:r w:rsidRPr="00E74082">
              <w:rPr>
                <w:rFonts w:eastAsia="Times New Roman" w:cs="Times New Roman"/>
                <w:sz w:val="14"/>
                <w:szCs w:val="14"/>
                <w:lang w:val="tr-TR" w:eastAsia="tr-TR"/>
              </w:rPr>
              <w:t>,</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idari personel memnuniyet </w:t>
            </w:r>
            <w:r>
              <w:rPr>
                <w:rFonts w:eastAsia="Times New Roman" w:cs="Times New Roman"/>
                <w:sz w:val="14"/>
                <w:szCs w:val="14"/>
                <w:lang w:val="tr-TR" w:eastAsia="tr-TR"/>
              </w:rPr>
              <w:t xml:space="preserve">anketi ve </w:t>
            </w:r>
            <w:r w:rsidRPr="00E74082">
              <w:rPr>
                <w:rFonts w:eastAsia="Times New Roman" w:cs="Times New Roman"/>
                <w:sz w:val="14"/>
                <w:szCs w:val="14"/>
                <w:lang w:val="tr-TR" w:eastAsia="tr-TR"/>
              </w:rPr>
              <w:t xml:space="preserve">öğrenci memnuniyet anketi yapılmış sonuçları analiz edilmiştir. Anket çalışmaları, öneri-istek uygulaması ile personelin görüş ve düşünceleri alınmaktadır.                                             </w:t>
            </w:r>
            <w:r>
              <w:rPr>
                <w:rFonts w:eastAsia="Times New Roman" w:cs="Times New Roman"/>
                <w:sz w:val="14"/>
                <w:szCs w:val="14"/>
                <w:lang w:val="tr-TR" w:eastAsia="tr-TR"/>
              </w:rPr>
              <w:t xml:space="preserve">         Üniversite yerleşkesi </w:t>
            </w:r>
            <w:r w:rsidRPr="00E74082">
              <w:rPr>
                <w:rFonts w:eastAsia="Times New Roman" w:cs="Times New Roman"/>
                <w:sz w:val="14"/>
                <w:szCs w:val="14"/>
                <w:lang w:val="tr-TR" w:eastAsia="tr-TR"/>
              </w:rPr>
              <w:t>içindeki uygun yerlere dilek/şikâyet ve öneri kutusu konulup, üniversite web sayfasına dilek ve öneri bölümü eklenmiştir.</w:t>
            </w:r>
          </w:p>
        </w:tc>
        <w:tc>
          <w:tcPr>
            <w:tcW w:w="269" w:type="pct"/>
            <w:vMerge/>
            <w:shd w:val="clear" w:color="auto" w:fill="auto"/>
            <w:vAlign w:val="center"/>
            <w:hideMark/>
          </w:tcPr>
          <w:p w:rsidR="0096675F" w:rsidRPr="00E74082" w:rsidRDefault="0096675F" w:rsidP="00E74082">
            <w:pPr>
              <w:rPr>
                <w:rFonts w:eastAsia="Times New Roman" w:cs="Times New Roman"/>
                <w:b/>
                <w:bCs/>
                <w:sz w:val="14"/>
                <w:szCs w:val="14"/>
                <w:lang w:val="tr-TR" w:eastAsia="tr-TR"/>
              </w:rPr>
            </w:pPr>
          </w:p>
        </w:tc>
        <w:tc>
          <w:tcPr>
            <w:tcW w:w="992" w:type="pct"/>
            <w:vMerge/>
            <w:shd w:val="clear" w:color="auto" w:fill="auto"/>
            <w:noWrap/>
            <w:vAlign w:val="bottom"/>
            <w:hideMark/>
          </w:tcPr>
          <w:p w:rsidR="0096675F" w:rsidRPr="00E74082" w:rsidRDefault="0096675F" w:rsidP="00E74082">
            <w:pPr>
              <w:rPr>
                <w:rFonts w:eastAsia="Times New Roman" w:cs="Times New Roman"/>
                <w:sz w:val="14"/>
                <w:szCs w:val="14"/>
                <w:lang w:val="tr-TR" w:eastAsia="tr-TR"/>
              </w:rPr>
            </w:pPr>
          </w:p>
        </w:tc>
        <w:tc>
          <w:tcPr>
            <w:tcW w:w="364"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22"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326"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331" w:type="pct"/>
            <w:gridSpan w:val="3"/>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15" w:type="pct"/>
            <w:vMerge/>
            <w:vAlign w:val="center"/>
            <w:hideMark/>
          </w:tcPr>
          <w:p w:rsidR="0096675F" w:rsidRPr="00E74082" w:rsidRDefault="0096675F" w:rsidP="00E74082">
            <w:pPr>
              <w:rPr>
                <w:rFonts w:eastAsia="Times New Roman" w:cs="Times New Roman"/>
                <w:sz w:val="14"/>
                <w:szCs w:val="14"/>
                <w:lang w:val="tr-TR" w:eastAsia="tr-TR"/>
              </w:rPr>
            </w:pPr>
          </w:p>
        </w:tc>
      </w:tr>
      <w:tr w:rsidR="00871A66" w:rsidRPr="00E74082" w:rsidTr="008213BC">
        <w:trPr>
          <w:trHeight w:val="1122"/>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1.6</w:t>
            </w:r>
            <w:proofErr w:type="gramEnd"/>
          </w:p>
        </w:tc>
        <w:tc>
          <w:tcPr>
            <w:tcW w:w="513" w:type="pct"/>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İdarenin faaliyetlerine ilişkin tüm bilgi ve belgeler doğru, tam ve güvenilir olmalıdır.</w:t>
            </w:r>
          </w:p>
        </w:tc>
        <w:tc>
          <w:tcPr>
            <w:tcW w:w="1086" w:type="pct"/>
            <w:gridSpan w:val="2"/>
            <w:shd w:val="clear" w:color="auto" w:fill="auto"/>
            <w:vAlign w:val="center"/>
            <w:hideMark/>
          </w:tcPr>
          <w:p w:rsidR="0096675F"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2547 sayılı Yükseköğretim Kanunu,                                                                                5018 Sayılı Kamu Mali Yönetimi ve Kontrol Kanunu,                                         2914 sayılı Personel Kanunu,</w:t>
            </w:r>
          </w:p>
          <w:p w:rsidR="0096675F"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657 sayılı Devlet Memurları Kanunu,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İdare Faaliyet Raporu                                                                                                 İç Kontrol Güvence Beyanı,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1.6.1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Üniversitemiz birimleri, faaliyetlerine ilişkin hataların önlenmesinde Ön Mali Kontrol, Muhasebe Kesin Hesap ve Raporlama Birimi ile İç ve Dış Denetim sonucu düzenlenen raporlar değerlendirilerek gerekli önlemleri alacaklardır.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 Tüm Birimler </w:t>
            </w:r>
          </w:p>
        </w:tc>
        <w:tc>
          <w:tcPr>
            <w:tcW w:w="326" w:type="pct"/>
            <w:shd w:val="clear" w:color="auto" w:fill="auto"/>
            <w:vAlign w:val="center"/>
            <w:hideMark/>
          </w:tcPr>
          <w:p w:rsidR="00B644B5"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İç ve Dış Denetim Raporları,</w:t>
            </w:r>
          </w:p>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Hata veya Noksanı Bulunan Tahakkuk Evrakı Listesi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871A66" w:rsidRPr="00E74082" w:rsidTr="008213BC">
        <w:trPr>
          <w:trHeight w:val="118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KYS kapsamında iç tetkikçiler tarafından yapılan tetkiklerle, faaliyetlere ilişkin eksiklikler tespit edilerek giderilmesi sağlanmaktadır.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1.6.2</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Birim faaliyetlerine ilişkin bilgi ve belgelerin doğru, tam ve güvenilir olması için gerekli önlemleri almakla birim yöneticileri sorumludur. Birim yöneticileri hiyerarşik kontrolleri sağlayarak, faaliyetlerin otomasyondan yürütülmesine yönelik çalışmaları sağlayacaklardır.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İmzalı İç Kontrol Güvence Beyanı, Otomasyon Verileri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68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96675F"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Yürürlükte bulunan 5018 Sayılı Kamu Mali Yönetimi ve Kontrol Kanunu,       </w:t>
            </w:r>
          </w:p>
          <w:p w:rsidR="0096675F" w:rsidRDefault="0096675F" w:rsidP="00E74082">
            <w:pPr>
              <w:rPr>
                <w:rFonts w:eastAsia="Times New Roman" w:cs="Times New Roman"/>
                <w:sz w:val="14"/>
                <w:szCs w:val="14"/>
                <w:lang w:val="tr-TR" w:eastAsia="tr-TR"/>
              </w:rPr>
            </w:pPr>
            <w:r>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 xml:space="preserve">6085 sayılı Sayıştay Kanunu, </w:t>
            </w:r>
          </w:p>
          <w:p w:rsidR="0096675F"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5070 sayılı Elektronik İmza Kanunu,</w:t>
            </w:r>
            <w:r w:rsidR="00B644B5">
              <w:rPr>
                <w:rFonts w:eastAsia="Times New Roman" w:cs="Times New Roman"/>
                <w:sz w:val="14"/>
                <w:szCs w:val="14"/>
                <w:lang w:val="tr-TR" w:eastAsia="tr-TR"/>
              </w:rPr>
              <w:t xml:space="preserve"> </w:t>
            </w:r>
          </w:p>
          <w:p w:rsidR="0096675F"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Resmi Yazışma Usul ve Esasları Hakkında Yönetmelik,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Yükseköğretim Üst Kuruluşları ve Yükseköğretim Kurumları Saklama Süreli Standart Dosya Planı gibi mevzuat ile</w:t>
            </w:r>
            <w:r w:rsidR="0096675F">
              <w:rPr>
                <w:rFonts w:eastAsia="Times New Roman" w:cs="Times New Roman"/>
                <w:sz w:val="14"/>
                <w:szCs w:val="14"/>
                <w:lang w:val="tr-TR" w:eastAsia="tr-TR"/>
              </w:rPr>
              <w:t xml:space="preserve"> birlikte kurumumuz tarafından </w:t>
            </w:r>
            <w:r w:rsidRPr="00E74082">
              <w:rPr>
                <w:rFonts w:eastAsia="Times New Roman" w:cs="Times New Roman"/>
                <w:sz w:val="14"/>
                <w:szCs w:val="14"/>
                <w:lang w:val="tr-TR" w:eastAsia="tr-TR"/>
              </w:rPr>
              <w:t>EBYS,</w:t>
            </w:r>
            <w:r w:rsidR="00B644B5">
              <w:rPr>
                <w:rFonts w:eastAsia="Times New Roman" w:cs="Times New Roman"/>
                <w:sz w:val="14"/>
                <w:szCs w:val="14"/>
                <w:lang w:val="tr-TR" w:eastAsia="tr-TR"/>
              </w:rPr>
              <w:t xml:space="preserve"> </w:t>
            </w:r>
            <w:r w:rsidR="0096675F">
              <w:rPr>
                <w:rFonts w:eastAsia="Times New Roman" w:cs="Times New Roman"/>
                <w:sz w:val="14"/>
                <w:szCs w:val="14"/>
                <w:lang w:val="tr-TR" w:eastAsia="tr-TR"/>
              </w:rPr>
              <w:t xml:space="preserve">KBS,  Say2000i, E-bütçe, HİTAP </w:t>
            </w:r>
            <w:r w:rsidRPr="00E74082">
              <w:rPr>
                <w:rFonts w:eastAsia="Times New Roman" w:cs="Times New Roman"/>
                <w:sz w:val="14"/>
                <w:szCs w:val="14"/>
                <w:lang w:val="tr-TR" w:eastAsia="tr-TR"/>
              </w:rPr>
              <w:t>vb. otomasyon sistemler ile üniversitemizin kendi oluştu</w:t>
            </w:r>
            <w:r w:rsidR="0096675F">
              <w:rPr>
                <w:rFonts w:eastAsia="Times New Roman" w:cs="Times New Roman"/>
                <w:sz w:val="14"/>
                <w:szCs w:val="14"/>
                <w:lang w:val="tr-TR" w:eastAsia="tr-TR"/>
              </w:rPr>
              <w:t xml:space="preserve">rduğu bilgi yönetim sistemleri </w:t>
            </w:r>
            <w:r w:rsidRPr="00E74082">
              <w:rPr>
                <w:rFonts w:eastAsia="Times New Roman" w:cs="Times New Roman"/>
                <w:sz w:val="14"/>
                <w:szCs w:val="14"/>
                <w:lang w:val="tr-TR" w:eastAsia="tr-TR"/>
              </w:rPr>
              <w:t>kullanılmaktadır.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1.6.3</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Tüm Birimler Üniversite Bilgi Yönetim S</w:t>
            </w:r>
            <w:r w:rsidR="00B644B5">
              <w:rPr>
                <w:rFonts w:eastAsia="Times New Roman" w:cs="Times New Roman"/>
                <w:sz w:val="14"/>
                <w:szCs w:val="14"/>
                <w:lang w:val="tr-TR" w:eastAsia="tr-TR"/>
              </w:rPr>
              <w:t>is</w:t>
            </w:r>
            <w:r w:rsidRPr="00E74082">
              <w:rPr>
                <w:rFonts w:eastAsia="Times New Roman" w:cs="Times New Roman"/>
                <w:sz w:val="14"/>
                <w:szCs w:val="14"/>
                <w:lang w:val="tr-TR" w:eastAsia="tr-TR"/>
              </w:rPr>
              <w:t>temine girdikleri verilerin güncelliğinden sorumlu olup, sürekli olarak bilgileri güncelleyecektir.</w:t>
            </w:r>
            <w:r w:rsidR="00B644B5">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Üniversite Bilgi Yönetim </w:t>
            </w:r>
            <w:r w:rsidR="00B644B5" w:rsidRPr="00E74082">
              <w:rPr>
                <w:rFonts w:eastAsia="Times New Roman" w:cs="Times New Roman"/>
                <w:sz w:val="14"/>
                <w:szCs w:val="14"/>
                <w:lang w:val="tr-TR" w:eastAsia="tr-TR"/>
              </w:rPr>
              <w:t>Sisteminde</w:t>
            </w:r>
            <w:r w:rsidRPr="00E74082">
              <w:rPr>
                <w:rFonts w:eastAsia="Times New Roman" w:cs="Times New Roman"/>
                <w:sz w:val="14"/>
                <w:szCs w:val="14"/>
                <w:lang w:val="tr-TR" w:eastAsia="tr-TR"/>
              </w:rPr>
              <w:t xml:space="preserve"> yer alan tüm modüllerin entegrasyonu yapılarak, anlık ve otomatik ola</w:t>
            </w:r>
            <w:r w:rsidR="0096675F">
              <w:rPr>
                <w:rFonts w:eastAsia="Times New Roman" w:cs="Times New Roman"/>
                <w:sz w:val="14"/>
                <w:szCs w:val="14"/>
                <w:lang w:val="tr-TR" w:eastAsia="tr-TR"/>
              </w:rPr>
              <w:t xml:space="preserve">rak bilgi alınabilecek şekilde </w:t>
            </w:r>
            <w:r w:rsidRPr="00E74082">
              <w:rPr>
                <w:rFonts w:eastAsia="Times New Roman" w:cs="Times New Roman"/>
                <w:sz w:val="14"/>
                <w:szCs w:val="14"/>
                <w:lang w:val="tr-TR" w:eastAsia="tr-TR"/>
              </w:rPr>
              <w:t xml:space="preserve">dizayn yapılacaktır. </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w:t>
            </w:r>
          </w:p>
        </w:tc>
        <w:tc>
          <w:tcPr>
            <w:tcW w:w="326"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Otomasyon Verileri </w:t>
            </w:r>
          </w:p>
        </w:tc>
        <w:tc>
          <w:tcPr>
            <w:tcW w:w="331" w:type="pct"/>
            <w:gridSpan w:val="3"/>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239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13" w:type="pct"/>
            <w:vMerge/>
            <w:shd w:val="clear" w:color="auto" w:fill="auto"/>
            <w:vAlign w:val="center"/>
            <w:hideMark/>
          </w:tcPr>
          <w:p w:rsidR="00E74082" w:rsidRPr="00E74082" w:rsidRDefault="00E74082" w:rsidP="00E74082">
            <w:pPr>
              <w:rPr>
                <w:rFonts w:eastAsia="Times New Roman" w:cs="Times New Roman"/>
                <w:sz w:val="14"/>
                <w:szCs w:val="14"/>
                <w:lang w:val="tr-TR" w:eastAsia="tr-TR"/>
              </w:rPr>
            </w:pPr>
          </w:p>
        </w:tc>
        <w:tc>
          <w:tcPr>
            <w:tcW w:w="1086" w:type="pct"/>
            <w:gridSpan w:val="2"/>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Birim ve İdare Faaliyet Raporu eki İç Kontrol Güvence Beyanı Üst Yönetici/Harcama Yetkilisi/Mali Hizmetler Birim Yöneticisi tarafından </w:t>
            </w:r>
            <w:r w:rsidR="00B644B5" w:rsidRPr="00E74082">
              <w:rPr>
                <w:rFonts w:eastAsia="Times New Roman" w:cs="Times New Roman"/>
                <w:sz w:val="14"/>
                <w:szCs w:val="14"/>
                <w:lang w:val="tr-TR" w:eastAsia="tr-TR"/>
              </w:rPr>
              <w:t>imzalanarak bilgi</w:t>
            </w:r>
            <w:r w:rsidRPr="00E74082">
              <w:rPr>
                <w:rFonts w:eastAsia="Times New Roman" w:cs="Times New Roman"/>
                <w:sz w:val="14"/>
                <w:szCs w:val="14"/>
                <w:lang w:val="tr-TR" w:eastAsia="tr-TR"/>
              </w:rPr>
              <w:t xml:space="preserve"> ve belgelerin doğru, tam ve güvenilir olduğunu beyan etmektedir.                                                                                                       Üniversitemizde kullanılan bilgi ve belgelerin doğruluğu ve güvenliği birim içindeki hiyerarşik kontrollerle yürütülmektedir.                                                                       İç Kontrol ve Ön Malî Kontrole İlişkin Usul ve Esaslar ile Üniversitemiz İç Kontrol ve Ön Malî Kontrole Tabi Mali Karar ve İşlemlere İlişkin Usul ve Esaslar çerçevesinde mali işlemler, ön mali kontrole tabi tutularak doğruluğu ve güvenilirliği sağlanmaktadır.                                                                                                             İdarenin faaliyetleri kanun, tüzük, yönetmelik, tebliğ ve genelgeler doğrultusunda yapılmaktadır.</w:t>
            </w:r>
          </w:p>
        </w:tc>
        <w:tc>
          <w:tcPr>
            <w:tcW w:w="269" w:type="pct"/>
            <w:shd w:val="clear" w:color="auto" w:fill="auto"/>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tc>
        <w:tc>
          <w:tcPr>
            <w:tcW w:w="992" w:type="pct"/>
            <w:shd w:val="clear" w:color="auto" w:fill="auto"/>
            <w:noWrap/>
            <w:vAlign w:val="bottom"/>
            <w:hideMark/>
          </w:tcPr>
          <w:p w:rsidR="00E74082" w:rsidRPr="00E74082" w:rsidRDefault="00E74082"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tc>
        <w:tc>
          <w:tcPr>
            <w:tcW w:w="364" w:type="pct"/>
            <w:shd w:val="clear" w:color="auto" w:fill="auto"/>
            <w:noWrap/>
            <w:vAlign w:val="bottom"/>
            <w:hideMark/>
          </w:tcPr>
          <w:p w:rsidR="00E74082" w:rsidRPr="00E74082" w:rsidRDefault="00E74082"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tc>
        <w:tc>
          <w:tcPr>
            <w:tcW w:w="422" w:type="pct"/>
            <w:shd w:val="clear" w:color="auto" w:fill="auto"/>
            <w:noWrap/>
            <w:vAlign w:val="bottom"/>
            <w:hideMark/>
          </w:tcPr>
          <w:p w:rsidR="00E74082" w:rsidRPr="00E74082" w:rsidRDefault="00E74082"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tc>
        <w:tc>
          <w:tcPr>
            <w:tcW w:w="326" w:type="pct"/>
            <w:shd w:val="clear" w:color="auto" w:fill="auto"/>
            <w:noWrap/>
            <w:vAlign w:val="bottom"/>
            <w:hideMark/>
          </w:tcPr>
          <w:p w:rsidR="00E74082" w:rsidRPr="00E74082" w:rsidRDefault="00E74082"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tc>
        <w:tc>
          <w:tcPr>
            <w:tcW w:w="331" w:type="pct"/>
            <w:gridSpan w:val="3"/>
            <w:shd w:val="clear" w:color="auto" w:fill="auto"/>
            <w:noWrap/>
            <w:vAlign w:val="bottom"/>
            <w:hideMark/>
          </w:tcPr>
          <w:p w:rsidR="00E74082" w:rsidRPr="00E74082" w:rsidRDefault="00E74082"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041659" w:rsidRPr="00E74082" w:rsidTr="002E0C07">
        <w:trPr>
          <w:trHeight w:val="488"/>
        </w:trPr>
        <w:tc>
          <w:tcPr>
            <w:tcW w:w="282" w:type="pct"/>
            <w:shd w:val="clear" w:color="auto" w:fill="92CDDC" w:themeFill="accent5" w:themeFillTint="99"/>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KOS2</w:t>
            </w:r>
          </w:p>
        </w:tc>
        <w:tc>
          <w:tcPr>
            <w:tcW w:w="4303" w:type="pct"/>
            <w:gridSpan w:val="11"/>
            <w:shd w:val="clear" w:color="auto" w:fill="92CDDC" w:themeFill="accent5" w:themeFillTint="99"/>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Misyon, organizasyon yapısı ve görevler: </w:t>
            </w:r>
            <w:r w:rsidRPr="00E74082">
              <w:rPr>
                <w:rFonts w:eastAsia="Times New Roman" w:cs="Times New Roman"/>
                <w:sz w:val="14"/>
                <w:szCs w:val="14"/>
                <w:lang w:val="tr-TR" w:eastAsia="tr-TR"/>
              </w:rPr>
              <w:t>İdarelerin misyonu ile birimlerin ve personelin görev tanımları yazılı olarak belirlenmeli, personele duyurulmalı ve idarede uygun bir organizasyon yapısı oluşturulmalıdır.</w:t>
            </w:r>
          </w:p>
        </w:tc>
        <w:tc>
          <w:tcPr>
            <w:tcW w:w="415" w:type="pct"/>
            <w:shd w:val="clear" w:color="auto" w:fill="92CDDC" w:themeFill="accent5" w:themeFillTint="99"/>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r>
      <w:tr w:rsidR="00871A66" w:rsidRPr="00E74082" w:rsidTr="008213BC">
        <w:trPr>
          <w:trHeight w:val="1119"/>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2.1</w:t>
            </w:r>
            <w:proofErr w:type="gramEnd"/>
          </w:p>
        </w:tc>
        <w:tc>
          <w:tcPr>
            <w:tcW w:w="521" w:type="pct"/>
            <w:gridSpan w:val="2"/>
            <w:vMerge w:val="restart"/>
            <w:shd w:val="clear" w:color="auto" w:fill="auto"/>
            <w:vAlign w:val="center"/>
            <w:hideMark/>
          </w:tcPr>
          <w:p w:rsidR="00B644B5" w:rsidRDefault="00B644B5" w:rsidP="00E74082">
            <w:pPr>
              <w:rPr>
                <w:rFonts w:eastAsia="Times New Roman" w:cs="Times New Roman"/>
                <w:sz w:val="14"/>
                <w:szCs w:val="14"/>
                <w:lang w:val="tr-TR" w:eastAsia="tr-TR"/>
              </w:rPr>
            </w:pP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İdarenin misyonu yazılı olarak belirlenmeli, duyurulmalı ve personel tarafından benimsenmesi sağlanmalıdır. </w:t>
            </w:r>
          </w:p>
        </w:tc>
        <w:tc>
          <w:tcPr>
            <w:tcW w:w="1078" w:type="pct"/>
            <w:shd w:val="clear" w:color="auto" w:fill="auto"/>
            <w:vAlign w:val="center"/>
            <w:hideMark/>
          </w:tcPr>
          <w:p w:rsidR="008A7256"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5018 Sayılı Kamu Mali Yönetimi ve Kontrol Kanunu,                                                    2547 Sayılı Yükseköğretim Kanunu,                                                                                                                  124 sayılı Yükseköğretim Üst Kuruluşları ile Yükseköğretim Kurumlarının İdari Teşkilatı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KHK, </w:t>
            </w:r>
          </w:p>
          <w:p w:rsidR="008A7256"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Kamu İdarelerinde Stratejik Planlamaya İlişkin Usul ve Esaslar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Yönetmelik, </w:t>
            </w:r>
          </w:p>
          <w:p w:rsidR="008A7256"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Stratejik Plan,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KP/65/01 Kalite Dokümanı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2.1.1</w:t>
            </w:r>
          </w:p>
        </w:tc>
        <w:tc>
          <w:tcPr>
            <w:tcW w:w="992" w:type="pct"/>
            <w:shd w:val="clear" w:color="auto" w:fill="auto"/>
            <w:noWrap/>
            <w:vAlign w:val="center"/>
            <w:hideMark/>
          </w:tcPr>
          <w:p w:rsidR="00E74082" w:rsidRPr="00E74082" w:rsidRDefault="00E74082" w:rsidP="00E74082">
            <w:pPr>
              <w:jc w:val="both"/>
              <w:rPr>
                <w:rFonts w:eastAsia="Times New Roman" w:cs="Times New Roman"/>
                <w:sz w:val="14"/>
                <w:szCs w:val="14"/>
                <w:lang w:val="tr-TR" w:eastAsia="tr-TR"/>
              </w:rPr>
            </w:pPr>
            <w:r w:rsidRPr="00E74082">
              <w:rPr>
                <w:rFonts w:eastAsia="Times New Roman" w:cs="Times New Roman"/>
                <w:sz w:val="14"/>
                <w:szCs w:val="14"/>
                <w:lang w:val="tr-TR" w:eastAsia="tr-TR"/>
              </w:rPr>
              <w:t>Hizmet içi eğitimlerde ün</w:t>
            </w:r>
            <w:r w:rsidR="0096675F">
              <w:rPr>
                <w:rFonts w:eastAsia="Times New Roman" w:cs="Times New Roman"/>
                <w:sz w:val="14"/>
                <w:szCs w:val="14"/>
                <w:lang w:val="tr-TR" w:eastAsia="tr-TR"/>
              </w:rPr>
              <w:t>iversitemizin misyon ve vizyonu</w:t>
            </w:r>
            <w:r w:rsidRPr="00E74082">
              <w:rPr>
                <w:rFonts w:eastAsia="Times New Roman" w:cs="Times New Roman"/>
                <w:sz w:val="14"/>
                <w:szCs w:val="14"/>
                <w:lang w:val="tr-TR" w:eastAsia="tr-TR"/>
              </w:rPr>
              <w:t xml:space="preserve"> eğitim kapsamına alınacaktır. </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 Personel Daire Başkanlığı </w:t>
            </w:r>
          </w:p>
        </w:tc>
        <w:tc>
          <w:tcPr>
            <w:tcW w:w="374" w:type="pct"/>
            <w:gridSpan w:val="2"/>
            <w:shd w:val="clear" w:color="auto" w:fill="auto"/>
            <w:vAlign w:val="center"/>
            <w:hideMark/>
          </w:tcPr>
          <w:p w:rsidR="008A7256"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Hizmet İçi Eğitim Programına</w:t>
            </w:r>
            <w:r w:rsidR="00B644B5">
              <w:rPr>
                <w:rFonts w:eastAsia="Times New Roman" w:cs="Times New Roman"/>
                <w:sz w:val="14"/>
                <w:szCs w:val="14"/>
                <w:lang w:val="tr-TR" w:eastAsia="tr-TR"/>
              </w:rPr>
              <w:t xml:space="preserve"> </w:t>
            </w:r>
          </w:p>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  Yeni İçerik Eklenmesi </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871A66" w:rsidRPr="00E74082" w:rsidTr="008213BC">
        <w:trPr>
          <w:trHeight w:val="1278"/>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B644B5" w:rsidRDefault="00B644B5" w:rsidP="00B644B5">
            <w:pPr>
              <w:rPr>
                <w:rFonts w:eastAsia="Times New Roman" w:cs="Times New Roman"/>
                <w:sz w:val="14"/>
                <w:szCs w:val="14"/>
                <w:lang w:val="tr-TR" w:eastAsia="tr-TR"/>
              </w:rPr>
            </w:pPr>
          </w:p>
          <w:p w:rsidR="00B644B5" w:rsidRPr="00E74082" w:rsidRDefault="00E74082" w:rsidP="00B644B5">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Üniversitemiz Kalite El Kitabının Kapsam bölümünde yer alan Genel alt başlığı ve 5.Yönetimin sorumluğu bölümünde yer alan 5-1 Yönetimin Taahhüdü, </w:t>
            </w:r>
            <w:proofErr w:type="gramStart"/>
            <w:r w:rsidRPr="00E74082">
              <w:rPr>
                <w:rFonts w:eastAsia="Times New Roman" w:cs="Times New Roman"/>
                <w:sz w:val="14"/>
                <w:szCs w:val="14"/>
                <w:lang w:val="tr-TR" w:eastAsia="tr-TR"/>
              </w:rPr>
              <w:t>5.3</w:t>
            </w:r>
            <w:proofErr w:type="gramEnd"/>
            <w:r w:rsidRPr="00E74082">
              <w:rPr>
                <w:rFonts w:eastAsia="Times New Roman" w:cs="Times New Roman"/>
                <w:sz w:val="14"/>
                <w:szCs w:val="14"/>
                <w:lang w:val="tr-TR" w:eastAsia="tr-TR"/>
              </w:rPr>
              <w:t xml:space="preserve"> Kalite Politikası,</w:t>
            </w:r>
            <w:r w:rsidR="00B644B5">
              <w:rPr>
                <w:rFonts w:eastAsia="Times New Roman" w:cs="Times New Roman"/>
                <w:sz w:val="14"/>
                <w:szCs w:val="14"/>
                <w:lang w:val="tr-TR" w:eastAsia="tr-TR"/>
              </w:rPr>
              <w:t xml:space="preserve"> </w:t>
            </w:r>
            <w:r w:rsidRPr="00E74082">
              <w:rPr>
                <w:rFonts w:eastAsia="Times New Roman" w:cs="Times New Roman"/>
                <w:sz w:val="14"/>
                <w:szCs w:val="14"/>
                <w:lang w:val="tr-TR" w:eastAsia="tr-TR"/>
              </w:rPr>
              <w:t>alt başlıkları bu genel şartın sağlanması için makul güvenceyi sağlamaktadır.                                                                                                                  Üniversitemiz misyon ve vizyonu üniversitemiz web ana sayfasında yayımlanmıştır.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2.1.2</w:t>
            </w:r>
          </w:p>
        </w:tc>
        <w:tc>
          <w:tcPr>
            <w:tcW w:w="992" w:type="pct"/>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Üniversitemizin misyon ve vizyonu yılda iki kez mail yolu ile hatırlatma amacıyla tüm personellere gönderilecektir.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 Bilgi İşlem Daire Başkanlığı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Mail İle Duyuru </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105"/>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2.2</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Misyonun gerçekleştirilmesini sağlamak üzere idare birimleri ve alt birimlerince yürütülecek görevler yazılı olarak tanımlanmalı ve duyurulmalıdır.</w:t>
            </w:r>
          </w:p>
        </w:tc>
        <w:tc>
          <w:tcPr>
            <w:tcW w:w="1078" w:type="pct"/>
            <w:shd w:val="clear" w:color="auto" w:fill="auto"/>
            <w:vAlign w:val="center"/>
            <w:hideMark/>
          </w:tcPr>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5018 Sayılı Kamu Mali Yönetimi ve Kontrol Kanunu,                                                                                               2547 Sayılı Yükseköğretim Kanunu,                                                                    2809 sayılı Yükseköğretim Kurumları Teşkilatı Kanunu                                          </w:t>
            </w:r>
            <w:r w:rsidR="00B644B5">
              <w:rPr>
                <w:rFonts w:eastAsia="Times New Roman" w:cs="Times New Roman"/>
                <w:sz w:val="14"/>
                <w:szCs w:val="14"/>
                <w:lang w:val="tr-TR" w:eastAsia="tr-TR"/>
              </w:rPr>
              <w:t xml:space="preserve">               </w:t>
            </w:r>
          </w:p>
          <w:p w:rsidR="00E74082" w:rsidRPr="00E74082" w:rsidRDefault="00B644B5" w:rsidP="00E74082">
            <w:pPr>
              <w:rPr>
                <w:rFonts w:eastAsia="Times New Roman" w:cs="Times New Roman"/>
                <w:sz w:val="14"/>
                <w:szCs w:val="14"/>
                <w:lang w:val="tr-TR" w:eastAsia="tr-TR"/>
              </w:rPr>
            </w:pPr>
            <w:r>
              <w:rPr>
                <w:rFonts w:eastAsia="Times New Roman" w:cs="Times New Roman"/>
                <w:sz w:val="14"/>
                <w:szCs w:val="14"/>
                <w:lang w:val="tr-TR" w:eastAsia="tr-TR"/>
              </w:rPr>
              <w:t>124 S</w:t>
            </w:r>
            <w:r w:rsidR="00E74082" w:rsidRPr="00E74082">
              <w:rPr>
                <w:rFonts w:eastAsia="Times New Roman" w:cs="Times New Roman"/>
                <w:sz w:val="14"/>
                <w:szCs w:val="14"/>
                <w:lang w:val="tr-TR" w:eastAsia="tr-TR"/>
              </w:rPr>
              <w:t xml:space="preserve">ayılı Yükseköğretim Üst Kuruluşları ile Yükseköğretim Kurumlarının İdari Teşkilatı </w:t>
            </w:r>
            <w:proofErr w:type="spellStart"/>
            <w:r w:rsidR="00E74082" w:rsidRPr="00E74082">
              <w:rPr>
                <w:rFonts w:eastAsia="Times New Roman" w:cs="Times New Roman"/>
                <w:sz w:val="14"/>
                <w:szCs w:val="14"/>
                <w:lang w:val="tr-TR" w:eastAsia="tr-TR"/>
              </w:rPr>
              <w:t>Hk</w:t>
            </w:r>
            <w:proofErr w:type="spellEnd"/>
            <w:r w:rsidR="00E74082" w:rsidRPr="00E74082">
              <w:rPr>
                <w:rFonts w:eastAsia="Times New Roman" w:cs="Times New Roman"/>
                <w:sz w:val="14"/>
                <w:szCs w:val="14"/>
                <w:lang w:val="tr-TR" w:eastAsia="tr-TR"/>
              </w:rPr>
              <w:t xml:space="preserve"> KHK,</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2.2.1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İdari birimlerin ve alt birimlerinin </w:t>
            </w:r>
            <w:r w:rsidR="00B644B5" w:rsidRPr="00E74082">
              <w:rPr>
                <w:rFonts w:eastAsia="Times New Roman" w:cs="Times New Roman"/>
                <w:sz w:val="14"/>
                <w:szCs w:val="14"/>
                <w:lang w:val="tr-TR" w:eastAsia="tr-TR"/>
              </w:rPr>
              <w:t>mevzuatta</w:t>
            </w:r>
            <w:r w:rsidRPr="00E74082">
              <w:rPr>
                <w:rFonts w:eastAsia="Times New Roman" w:cs="Times New Roman"/>
                <w:sz w:val="14"/>
                <w:szCs w:val="14"/>
                <w:lang w:val="tr-TR" w:eastAsia="tr-TR"/>
              </w:rPr>
              <w:t xml:space="preserve"> belirtilen görevleri web sayfasında yer alacaktır.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 Tüm Birimler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Web Sayfası Düzenlemesi ve Mevcut Web Sayfasına İçerik Konulması</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sağlanmaktadır.      Yeni gelen personeller olacağı için güncelleme ihtiyacından dolayı eylem öngörülmüştür.</w:t>
            </w:r>
          </w:p>
        </w:tc>
      </w:tr>
      <w:tr w:rsidR="00871A66" w:rsidRPr="00E74082" w:rsidTr="008213BC">
        <w:trPr>
          <w:trHeight w:val="123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noWrap/>
            <w:vAlign w:val="center"/>
            <w:hideMark/>
          </w:tcPr>
          <w:p w:rsidR="00E74082" w:rsidRPr="00E74082" w:rsidRDefault="00E74082" w:rsidP="00E74082">
            <w:pPr>
              <w:jc w:val="both"/>
              <w:rPr>
                <w:rFonts w:eastAsia="Times New Roman" w:cs="Times New Roman"/>
                <w:sz w:val="14"/>
                <w:szCs w:val="14"/>
                <w:lang w:val="tr-TR" w:eastAsia="tr-TR"/>
              </w:rPr>
            </w:pPr>
            <w:r w:rsidRPr="00E74082">
              <w:rPr>
                <w:rFonts w:eastAsia="Times New Roman" w:cs="Times New Roman"/>
                <w:sz w:val="14"/>
                <w:szCs w:val="14"/>
                <w:lang w:val="tr-TR" w:eastAsia="tr-TR"/>
              </w:rPr>
              <w:t xml:space="preserve">TS EN ISO 9001:2008 Kalite Yönetim Sistemi şartlarının yerine getirilmesi sonucunda görev </w:t>
            </w:r>
            <w:proofErr w:type="gramStart"/>
            <w:r w:rsidRPr="00E74082">
              <w:rPr>
                <w:rFonts w:eastAsia="Times New Roman" w:cs="Times New Roman"/>
                <w:sz w:val="14"/>
                <w:szCs w:val="14"/>
                <w:lang w:val="tr-TR" w:eastAsia="tr-TR"/>
              </w:rPr>
              <w:t xml:space="preserve">tanımları </w:t>
            </w:r>
            <w:r w:rsidR="00B644B5">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 unvan</w:t>
            </w:r>
            <w:proofErr w:type="gramEnd"/>
            <w:r w:rsidRPr="00E74082">
              <w:rPr>
                <w:rFonts w:eastAsia="Times New Roman" w:cs="Times New Roman"/>
                <w:sz w:val="14"/>
                <w:szCs w:val="14"/>
                <w:lang w:val="tr-TR" w:eastAsia="tr-TR"/>
              </w:rPr>
              <w:t xml:space="preserve"> bazında birimler tarafından  hazırlanmıştır.           </w:t>
            </w:r>
            <w:r w:rsidR="00B644B5">
              <w:rPr>
                <w:rFonts w:eastAsia="Times New Roman" w:cs="Times New Roman"/>
                <w:sz w:val="14"/>
                <w:szCs w:val="14"/>
                <w:lang w:val="tr-TR" w:eastAsia="tr-TR"/>
              </w:rPr>
              <w:t xml:space="preserve">                         Görev tanımlamalarımıza</w:t>
            </w:r>
            <w:r w:rsidRPr="00E74082">
              <w:rPr>
                <w:rFonts w:eastAsia="Times New Roman" w:cs="Times New Roman"/>
                <w:sz w:val="14"/>
                <w:szCs w:val="14"/>
                <w:lang w:val="tr-TR" w:eastAsia="tr-TR"/>
              </w:rPr>
              <w:t xml:space="preserve"> </w:t>
            </w:r>
            <w:r w:rsidR="00B644B5">
              <w:rPr>
                <w:rFonts w:eastAsia="Times New Roman" w:cs="Times New Roman"/>
                <w:sz w:val="14"/>
                <w:szCs w:val="14"/>
                <w:lang w:val="tr-TR" w:eastAsia="tr-TR"/>
              </w:rPr>
              <w:t>Üniversitemiz Kalite Yönetimi M</w:t>
            </w:r>
            <w:r w:rsidRPr="00E74082">
              <w:rPr>
                <w:rFonts w:eastAsia="Times New Roman" w:cs="Times New Roman"/>
                <w:sz w:val="14"/>
                <w:szCs w:val="14"/>
                <w:lang w:val="tr-TR" w:eastAsia="tr-TR"/>
              </w:rPr>
              <w:t>odülünden ulaşılmakta ve personele imza karşılığında tebliğ edilmiştir.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2.2.2</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Kalite Yönetim Sistemi gereği görev tanımları güncellenecektir. Görev tanımları tüm birimlerin web sayfasında yer alarak duyurulması sağlanacaktır.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 Tüm Birimler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Görev Tanımları, Mevcut Web Sayfasına İçerik Konulması</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30.10.2015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578"/>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lastRenderedPageBreak/>
              <w:t xml:space="preserve">KOS </w:t>
            </w:r>
            <w:proofErr w:type="gramStart"/>
            <w:r w:rsidRPr="00E74082">
              <w:rPr>
                <w:rFonts w:eastAsia="Times New Roman" w:cs="Times New Roman"/>
                <w:b/>
                <w:bCs/>
                <w:sz w:val="14"/>
                <w:szCs w:val="14"/>
                <w:lang w:val="tr-TR" w:eastAsia="tr-TR"/>
              </w:rPr>
              <w:t>2.3</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İdare birimlerinde personelin görevlerini v</w:t>
            </w:r>
            <w:r w:rsidR="00B644B5">
              <w:rPr>
                <w:rFonts w:eastAsia="Times New Roman" w:cs="Times New Roman"/>
                <w:sz w:val="14"/>
                <w:szCs w:val="14"/>
                <w:lang w:val="tr-TR" w:eastAsia="tr-TR"/>
              </w:rPr>
              <w:t xml:space="preserve">e bu görevlere ilişkin yetki ve </w:t>
            </w:r>
            <w:r w:rsidRPr="00E74082">
              <w:rPr>
                <w:rFonts w:eastAsia="Times New Roman" w:cs="Times New Roman"/>
                <w:sz w:val="14"/>
                <w:szCs w:val="14"/>
                <w:lang w:val="tr-TR" w:eastAsia="tr-TR"/>
              </w:rPr>
              <w:t>sorumluluklarını kapsayan görev dağılım çizelgesi oluşturulmalı ve personele bildirilmelidir.</w:t>
            </w:r>
          </w:p>
        </w:tc>
        <w:tc>
          <w:tcPr>
            <w:tcW w:w="1078" w:type="pct"/>
            <w:shd w:val="clear" w:color="auto" w:fill="auto"/>
            <w:vAlign w:val="center"/>
            <w:hideMark/>
          </w:tcPr>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657 Sayılı</w:t>
            </w:r>
            <w:r w:rsidR="008A7256">
              <w:rPr>
                <w:rFonts w:eastAsia="Times New Roman" w:cs="Times New Roman"/>
                <w:sz w:val="14"/>
                <w:szCs w:val="14"/>
                <w:lang w:val="tr-TR" w:eastAsia="tr-TR"/>
              </w:rPr>
              <w:t xml:space="preserve"> Devlet Memurları Kanunu,</w:t>
            </w:r>
            <w:r w:rsidR="008A7256">
              <w:rPr>
                <w:rFonts w:eastAsia="Times New Roman" w:cs="Times New Roman"/>
                <w:sz w:val="14"/>
                <w:szCs w:val="14"/>
                <w:lang w:val="tr-TR" w:eastAsia="tr-TR"/>
              </w:rPr>
              <w:br/>
              <w:t>2547 S</w:t>
            </w:r>
            <w:r w:rsidRPr="00E74082">
              <w:rPr>
                <w:rFonts w:eastAsia="Times New Roman" w:cs="Times New Roman"/>
                <w:sz w:val="14"/>
                <w:szCs w:val="14"/>
                <w:lang w:val="tr-TR" w:eastAsia="tr-TR"/>
              </w:rPr>
              <w:t xml:space="preserve">ayılı Yükseköğretim Kanunu, </w:t>
            </w:r>
          </w:p>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2914 Sayılı Personel Kanunu,             </w:t>
            </w:r>
          </w:p>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78 Sayılı Y.</w:t>
            </w:r>
            <w:r w:rsidR="00B644B5">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sidR="00B644B5">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Kurumları Öğretim Elemanlarının Kadroları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KHK,   </w:t>
            </w:r>
          </w:p>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Sözleşmeli Personel Çalıştırılmasına İlişkin Esaslar,                                                  Öğretim Üyeliğine Yükseltilme ve Atanma Yönetmeliği,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Doçentlik Sınav Yönetmeliği</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2.3.1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Birimlerin web sayfalarında birim teşkilat şemaları ve alt birim fonksiyonel görev dağılımları yer alacaktır.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 Tüm Birimler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 İdare ve Birim Teşkilat Şemaları </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30.10.2015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871A66" w:rsidRPr="00E74082" w:rsidTr="008213BC">
        <w:trPr>
          <w:trHeight w:val="929"/>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Görev tanımlamalarına uygun olar</w:t>
            </w:r>
            <w:r w:rsidR="00B644B5">
              <w:rPr>
                <w:rFonts w:eastAsia="Times New Roman" w:cs="Times New Roman"/>
                <w:sz w:val="14"/>
                <w:szCs w:val="14"/>
                <w:lang w:val="tr-TR" w:eastAsia="tr-TR"/>
              </w:rPr>
              <w:t>ak Üniversitemizin birimlerinde</w:t>
            </w:r>
            <w:r w:rsidRPr="00E74082">
              <w:rPr>
                <w:rFonts w:eastAsia="Times New Roman" w:cs="Times New Roman"/>
                <w:sz w:val="14"/>
                <w:szCs w:val="14"/>
                <w:lang w:val="tr-TR" w:eastAsia="tr-TR"/>
              </w:rPr>
              <w:t xml:space="preserve"> görevli personelin üstlendiği görevler yazılı olarak belirlenmiş </w:t>
            </w:r>
            <w:proofErr w:type="gramStart"/>
            <w:r w:rsidRPr="00E74082">
              <w:rPr>
                <w:rFonts w:eastAsia="Times New Roman" w:cs="Times New Roman"/>
                <w:sz w:val="14"/>
                <w:szCs w:val="14"/>
                <w:lang w:val="tr-TR" w:eastAsia="tr-TR"/>
              </w:rPr>
              <w:t>olup  personele</w:t>
            </w:r>
            <w:proofErr w:type="gramEnd"/>
            <w:r w:rsidRPr="00E74082">
              <w:rPr>
                <w:rFonts w:eastAsia="Times New Roman" w:cs="Times New Roman"/>
                <w:sz w:val="14"/>
                <w:szCs w:val="14"/>
                <w:lang w:val="tr-TR" w:eastAsia="tr-TR"/>
              </w:rPr>
              <w:t xml:space="preserve"> yazılı olarak tebliğ edilmektedir.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2.3.2</w:t>
            </w:r>
          </w:p>
        </w:tc>
        <w:tc>
          <w:tcPr>
            <w:tcW w:w="992" w:type="pct"/>
            <w:shd w:val="clear" w:color="auto" w:fill="auto"/>
            <w:vAlign w:val="center"/>
            <w:hideMark/>
          </w:tcPr>
          <w:p w:rsidR="00B644B5"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Tüm birimlerin personel bazında görev tanımları, ye</w:t>
            </w:r>
            <w:r w:rsidR="00B644B5">
              <w:rPr>
                <w:rFonts w:eastAsia="Times New Roman" w:cs="Times New Roman"/>
                <w:sz w:val="14"/>
                <w:szCs w:val="14"/>
                <w:lang w:val="tr-TR" w:eastAsia="tr-TR"/>
              </w:rPr>
              <w:t xml:space="preserve">tki ve sorumluluklarını içeren </w:t>
            </w:r>
            <w:r w:rsidRPr="00E74082">
              <w:rPr>
                <w:rFonts w:eastAsia="Times New Roman" w:cs="Times New Roman"/>
                <w:sz w:val="14"/>
                <w:szCs w:val="14"/>
                <w:lang w:val="tr-TR" w:eastAsia="tr-TR"/>
              </w:rPr>
              <w:t>görev dağı</w:t>
            </w:r>
            <w:r w:rsidR="00B644B5">
              <w:rPr>
                <w:rFonts w:eastAsia="Times New Roman" w:cs="Times New Roman"/>
                <w:sz w:val="14"/>
                <w:szCs w:val="14"/>
                <w:lang w:val="tr-TR" w:eastAsia="tr-TR"/>
              </w:rPr>
              <w:t>lım çizelgeleri hazırlanacaktır</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Görev dağılım çizelgeleri birim üst yönetic</w:t>
            </w:r>
            <w:r w:rsidR="0096675F">
              <w:rPr>
                <w:rFonts w:eastAsia="Times New Roman" w:cs="Times New Roman"/>
                <w:sz w:val="14"/>
                <w:szCs w:val="14"/>
                <w:lang w:val="tr-TR" w:eastAsia="tr-TR"/>
              </w:rPr>
              <w:t xml:space="preserve">ileri tarafından </w:t>
            </w:r>
            <w:r w:rsidRPr="00E74082">
              <w:rPr>
                <w:rFonts w:eastAsia="Times New Roman" w:cs="Times New Roman"/>
                <w:sz w:val="14"/>
                <w:szCs w:val="14"/>
                <w:lang w:val="tr-TR" w:eastAsia="tr-TR"/>
              </w:rPr>
              <w:t xml:space="preserve">personele tebliğ edilecektir. </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 Tüm Birimler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Fonksiyonel Görev Dağılımı Çizelgeleri</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261"/>
        </w:trPr>
        <w:tc>
          <w:tcPr>
            <w:tcW w:w="282" w:type="pct"/>
            <w:vMerge w:val="restart"/>
            <w:shd w:val="clear" w:color="auto" w:fill="auto"/>
            <w:noWrap/>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2.4</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İdarenin ve birimlerinin teşkilat şeması olmalı ve buna bağlı olarak fonksiyonel görev dağılımı belirlenmelidir. </w:t>
            </w: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2547 sayılı Yükseköğretim Kanunu,124 Sayılı Yükseköğretim Üst Kuruluşları ile</w:t>
            </w:r>
            <w:r w:rsidRPr="00E74082">
              <w:rPr>
                <w:rFonts w:eastAsia="Times New Roman" w:cs="Times New Roman"/>
                <w:sz w:val="14"/>
                <w:szCs w:val="14"/>
                <w:lang w:val="tr-TR" w:eastAsia="tr-TR"/>
              </w:rPr>
              <w:br/>
              <w:t>Y.</w:t>
            </w:r>
            <w:r w:rsidR="00B644B5">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sidR="00B644B5">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Kurumlarının İdari Teşkilatı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KHK,</w:t>
            </w:r>
            <w:r w:rsidRPr="00E74082">
              <w:rPr>
                <w:rFonts w:eastAsia="Times New Roman" w:cs="Times New Roman"/>
                <w:sz w:val="14"/>
                <w:szCs w:val="14"/>
                <w:lang w:val="tr-TR" w:eastAsia="tr-TR"/>
              </w:rPr>
              <w:br/>
              <w:t>Birim ve İdare Faaliyet Raporu, İdare Teşkilat Şeması</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2.4.1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Üniversitemiz teşkilat şeması ile birimlerin teşkilat şemaları gözden geçirilecektir.</w:t>
            </w:r>
            <w:r w:rsidR="00B644B5">
              <w:rPr>
                <w:rFonts w:eastAsia="Times New Roman" w:cs="Times New Roman"/>
                <w:sz w:val="14"/>
                <w:szCs w:val="14"/>
                <w:lang w:val="tr-TR" w:eastAsia="tr-TR"/>
              </w:rPr>
              <w:t xml:space="preserve"> </w:t>
            </w:r>
            <w:r w:rsidRPr="00E74082">
              <w:rPr>
                <w:rFonts w:eastAsia="Times New Roman" w:cs="Times New Roman"/>
                <w:sz w:val="14"/>
                <w:szCs w:val="14"/>
                <w:lang w:val="tr-TR" w:eastAsia="tr-TR"/>
              </w:rPr>
              <w:t>Üniversitemiz ve birimlerin teşkilat şemaları birimlerin web sayfalarında teşkilat şemaları ve alt birim fonksiyonel görev dağılımları yer alacaktır.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 Tüm Birimler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İda</w:t>
            </w:r>
            <w:r w:rsidR="00B644B5">
              <w:rPr>
                <w:rFonts w:eastAsia="Times New Roman" w:cs="Times New Roman"/>
                <w:sz w:val="14"/>
                <w:szCs w:val="14"/>
                <w:lang w:val="tr-TR" w:eastAsia="tr-TR"/>
              </w:rPr>
              <w:t xml:space="preserve">re ve Birim Teşkilat Şemaları, </w:t>
            </w:r>
            <w:r w:rsidRPr="00E74082">
              <w:rPr>
                <w:rFonts w:eastAsia="Times New Roman" w:cs="Times New Roman"/>
                <w:sz w:val="14"/>
                <w:szCs w:val="14"/>
                <w:lang w:val="tr-TR" w:eastAsia="tr-TR"/>
              </w:rPr>
              <w:t>Mevcut Web Sayfasına İçerik Konulması</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871A66" w:rsidRPr="00E74082" w:rsidTr="008213BC">
        <w:trPr>
          <w:trHeight w:val="1109"/>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2547 sayılı kanun ve Stratejik Plan gereği Üniversitemiz Teşkilat Şemaları (Akademik ve İdari)  oluşturulmuştur.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2.4.2</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Üniversitemiz teşkilat şeması (akademik ve idari olarak) web sayfasında güncel olarak yayımlanacaktır.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Başkanlığı-Bilgi İşlem </w:t>
            </w:r>
            <w:r w:rsidR="00B644B5" w:rsidRPr="00E74082">
              <w:rPr>
                <w:rFonts w:eastAsia="Times New Roman" w:cs="Times New Roman"/>
                <w:sz w:val="14"/>
                <w:szCs w:val="14"/>
                <w:lang w:val="tr-TR" w:eastAsia="tr-TR"/>
              </w:rPr>
              <w:t>Daire</w:t>
            </w:r>
            <w:r w:rsidRPr="00E74082">
              <w:rPr>
                <w:rFonts w:eastAsia="Times New Roman" w:cs="Times New Roman"/>
                <w:sz w:val="14"/>
                <w:szCs w:val="14"/>
                <w:lang w:val="tr-TR" w:eastAsia="tr-TR"/>
              </w:rPr>
              <w:t xml:space="preserve"> Başkanlığı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Web Sayfası Düzenlemesi ve Mevcut Web Sayfasına İçerik Konulması</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6A1E0A" w:rsidRPr="00E74082" w:rsidTr="008213BC">
        <w:trPr>
          <w:trHeight w:val="1005"/>
        </w:trPr>
        <w:tc>
          <w:tcPr>
            <w:tcW w:w="282" w:type="pct"/>
            <w:vMerge w:val="restart"/>
            <w:shd w:val="clear" w:color="auto" w:fill="auto"/>
            <w:vAlign w:val="center"/>
            <w:hideMark/>
          </w:tcPr>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2.5</w:t>
            </w:r>
            <w:proofErr w:type="gramEnd"/>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Default="006A1E0A" w:rsidP="00B644B5">
            <w:pPr>
              <w:rPr>
                <w:rFonts w:eastAsia="Times New Roman" w:cs="Times New Roman"/>
                <w:b/>
                <w:bCs/>
                <w:sz w:val="14"/>
                <w:szCs w:val="14"/>
                <w:lang w:val="tr-TR" w:eastAsia="tr-TR"/>
              </w:rPr>
            </w:pPr>
          </w:p>
          <w:p w:rsidR="006A1E0A" w:rsidRPr="00E74082" w:rsidRDefault="006A1E0A" w:rsidP="00B644B5">
            <w:pPr>
              <w:rPr>
                <w:rFonts w:eastAsia="Times New Roman" w:cs="Times New Roman"/>
                <w:b/>
                <w:bCs/>
                <w:sz w:val="14"/>
                <w:szCs w:val="14"/>
                <w:lang w:val="tr-TR" w:eastAsia="tr-TR"/>
              </w:rPr>
            </w:pPr>
          </w:p>
        </w:tc>
        <w:tc>
          <w:tcPr>
            <w:tcW w:w="521" w:type="pct"/>
            <w:gridSpan w:val="2"/>
            <w:vMerge w:val="restart"/>
            <w:shd w:val="clear" w:color="auto" w:fill="auto"/>
            <w:vAlign w:val="center"/>
            <w:hideMark/>
          </w:tcPr>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r w:rsidRPr="00E74082">
              <w:rPr>
                <w:rFonts w:eastAsia="Times New Roman" w:cs="Times New Roman"/>
                <w:sz w:val="14"/>
                <w:szCs w:val="14"/>
                <w:lang w:val="tr-TR" w:eastAsia="tr-TR"/>
              </w:rPr>
              <w:t>İdarenin ve birimlerinin organizasyon yapısı, temel yetki ve sorumluluk dağılımı, hesap verebilirlik ve uygun raporlama ilişkisini gösterecek şekilde olmalıdır.</w:t>
            </w: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Default="006A1E0A" w:rsidP="00E74082">
            <w:pPr>
              <w:rPr>
                <w:rFonts w:eastAsia="Times New Roman" w:cs="Times New Roman"/>
                <w:sz w:val="14"/>
                <w:szCs w:val="14"/>
                <w:lang w:val="tr-TR" w:eastAsia="tr-TR"/>
              </w:rPr>
            </w:pPr>
          </w:p>
          <w:p w:rsidR="006A1E0A" w:rsidRPr="00E74082" w:rsidRDefault="006A1E0A" w:rsidP="00E74082">
            <w:pPr>
              <w:rPr>
                <w:rFonts w:eastAsia="Times New Roman" w:cs="Times New Roman"/>
                <w:sz w:val="14"/>
                <w:szCs w:val="14"/>
                <w:lang w:val="tr-TR" w:eastAsia="tr-TR"/>
              </w:rPr>
            </w:pPr>
          </w:p>
        </w:tc>
        <w:tc>
          <w:tcPr>
            <w:tcW w:w="1078" w:type="pct"/>
            <w:shd w:val="clear" w:color="auto" w:fill="auto"/>
            <w:vAlign w:val="center"/>
            <w:hideMark/>
          </w:tcPr>
          <w:p w:rsidR="006A1E0A" w:rsidRPr="00E74082" w:rsidRDefault="006A1E0A" w:rsidP="00E74082">
            <w:pPr>
              <w:rPr>
                <w:rFonts w:eastAsia="Times New Roman" w:cs="Times New Roman"/>
                <w:sz w:val="14"/>
                <w:szCs w:val="14"/>
                <w:lang w:val="tr-TR" w:eastAsia="tr-TR"/>
              </w:rPr>
            </w:pPr>
            <w:r w:rsidRPr="00E74082">
              <w:rPr>
                <w:rFonts w:eastAsia="Times New Roman" w:cs="Times New Roman"/>
                <w:sz w:val="14"/>
                <w:szCs w:val="14"/>
                <w:lang w:val="tr-TR" w:eastAsia="tr-TR"/>
              </w:rPr>
              <w:lastRenderedPageBreak/>
              <w:t>2547 Sayılı Yükseköğretim Kanunu,124 Sayılı Yükseköğretim Üst Kuruluşları ile</w:t>
            </w:r>
            <w:r w:rsidRPr="00E74082">
              <w:rPr>
                <w:rFonts w:eastAsia="Times New Roman" w:cs="Times New Roman"/>
                <w:sz w:val="14"/>
                <w:szCs w:val="14"/>
                <w:lang w:val="tr-TR" w:eastAsia="tr-TR"/>
              </w:rPr>
              <w:br/>
              <w:t>Y.</w:t>
            </w:r>
            <w:r>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Kurumlarının İdari Teşkilatı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KHK,</w:t>
            </w:r>
            <w:r w:rsidRPr="00E74082">
              <w:rPr>
                <w:rFonts w:eastAsia="Times New Roman" w:cs="Times New Roman"/>
                <w:sz w:val="14"/>
                <w:szCs w:val="14"/>
                <w:lang w:val="tr-TR" w:eastAsia="tr-TR"/>
              </w:rPr>
              <w:br/>
              <w:t>Birim ve İdare Faaliyet Raporu,   İdare/Birim Teşkilat Şeması</w:t>
            </w:r>
          </w:p>
        </w:tc>
        <w:tc>
          <w:tcPr>
            <w:tcW w:w="269" w:type="pct"/>
            <w:vMerge w:val="restart"/>
            <w:shd w:val="clear" w:color="auto" w:fill="auto"/>
            <w:vAlign w:val="center"/>
            <w:hideMark/>
          </w:tcPr>
          <w:p w:rsidR="006A1E0A" w:rsidRPr="00E74082" w:rsidRDefault="006A1E0A"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6A1E0A" w:rsidRPr="00E74082" w:rsidRDefault="006A1E0A"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tc>
        <w:tc>
          <w:tcPr>
            <w:tcW w:w="992" w:type="pct"/>
            <w:vMerge w:val="restart"/>
            <w:shd w:val="clear" w:color="auto" w:fill="auto"/>
            <w:vAlign w:val="center"/>
            <w:hideMark/>
          </w:tcPr>
          <w:p w:rsidR="006A1E0A" w:rsidRPr="00E74082" w:rsidRDefault="006A1E0A"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6A1E0A" w:rsidRPr="00E74082" w:rsidRDefault="006A1E0A"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64" w:type="pct"/>
            <w:vMerge w:val="restart"/>
            <w:shd w:val="clear" w:color="auto" w:fill="auto"/>
            <w:vAlign w:val="center"/>
            <w:hideMark/>
          </w:tcPr>
          <w:p w:rsidR="006A1E0A" w:rsidRPr="00E74082" w:rsidRDefault="006A1E0A"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6A1E0A" w:rsidRPr="00E74082" w:rsidRDefault="006A1E0A"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22" w:type="pct"/>
            <w:vMerge w:val="restart"/>
            <w:shd w:val="clear" w:color="auto" w:fill="auto"/>
            <w:vAlign w:val="center"/>
            <w:hideMark/>
          </w:tcPr>
          <w:p w:rsidR="006A1E0A" w:rsidRPr="00E74082"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6A1E0A" w:rsidRPr="00E74082"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74" w:type="pct"/>
            <w:gridSpan w:val="2"/>
            <w:vMerge w:val="restart"/>
            <w:shd w:val="clear" w:color="auto" w:fill="auto"/>
            <w:vAlign w:val="center"/>
            <w:hideMark/>
          </w:tcPr>
          <w:p w:rsidR="006A1E0A" w:rsidRPr="00E74082"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6A1E0A" w:rsidRPr="00E74082"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283" w:type="pct"/>
            <w:gridSpan w:val="2"/>
            <w:vMerge w:val="restart"/>
            <w:shd w:val="clear" w:color="auto" w:fill="auto"/>
            <w:vAlign w:val="center"/>
            <w:hideMark/>
          </w:tcPr>
          <w:p w:rsidR="006A1E0A" w:rsidRPr="00E74082"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6A1E0A" w:rsidRPr="00E74082"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15" w:type="pct"/>
            <w:vMerge w:val="restart"/>
            <w:shd w:val="clear" w:color="auto" w:fill="auto"/>
            <w:vAlign w:val="center"/>
            <w:hideMark/>
          </w:tcPr>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754213"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Yeterli güvence sağlanmaktadır. </w:t>
            </w:r>
          </w:p>
          <w:p w:rsidR="006A1E0A"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Bu nedenle eylem öngörülmemiştir.</w:t>
            </w: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Default="006A1E0A" w:rsidP="00E74082">
            <w:pPr>
              <w:jc w:val="center"/>
              <w:rPr>
                <w:rFonts w:eastAsia="Times New Roman" w:cs="Times New Roman"/>
                <w:sz w:val="14"/>
                <w:szCs w:val="14"/>
                <w:lang w:val="tr-TR" w:eastAsia="tr-TR"/>
              </w:rPr>
            </w:pPr>
          </w:p>
          <w:p w:rsidR="006A1E0A" w:rsidRPr="00E74082" w:rsidRDefault="006A1E0A"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 </w:t>
            </w:r>
          </w:p>
        </w:tc>
      </w:tr>
      <w:tr w:rsidR="006A1E0A" w:rsidRPr="00E74082" w:rsidTr="008213BC">
        <w:trPr>
          <w:trHeight w:val="1770"/>
        </w:trPr>
        <w:tc>
          <w:tcPr>
            <w:tcW w:w="282" w:type="pct"/>
            <w:vMerge/>
            <w:vAlign w:val="center"/>
            <w:hideMark/>
          </w:tcPr>
          <w:p w:rsidR="006A1E0A" w:rsidRPr="00E74082" w:rsidRDefault="006A1E0A" w:rsidP="00E74082">
            <w:pPr>
              <w:rPr>
                <w:rFonts w:eastAsia="Times New Roman" w:cs="Times New Roman"/>
                <w:b/>
                <w:bCs/>
                <w:sz w:val="14"/>
                <w:szCs w:val="14"/>
                <w:lang w:val="tr-TR" w:eastAsia="tr-TR"/>
              </w:rPr>
            </w:pPr>
          </w:p>
        </w:tc>
        <w:tc>
          <w:tcPr>
            <w:tcW w:w="521" w:type="pct"/>
            <w:gridSpan w:val="2"/>
            <w:vMerge/>
            <w:vAlign w:val="center"/>
            <w:hideMark/>
          </w:tcPr>
          <w:p w:rsidR="006A1E0A" w:rsidRPr="00E74082" w:rsidRDefault="006A1E0A" w:rsidP="00E74082">
            <w:pPr>
              <w:rPr>
                <w:rFonts w:eastAsia="Times New Roman" w:cs="Times New Roman"/>
                <w:sz w:val="14"/>
                <w:szCs w:val="14"/>
                <w:lang w:val="tr-TR" w:eastAsia="tr-TR"/>
              </w:rPr>
            </w:pPr>
          </w:p>
        </w:tc>
        <w:tc>
          <w:tcPr>
            <w:tcW w:w="1078" w:type="pct"/>
            <w:shd w:val="clear" w:color="auto" w:fill="auto"/>
            <w:vAlign w:val="center"/>
            <w:hideMark/>
          </w:tcPr>
          <w:p w:rsidR="006A1E0A" w:rsidRDefault="006A1E0A" w:rsidP="00E74082">
            <w:pPr>
              <w:rPr>
                <w:rFonts w:eastAsia="Times New Roman" w:cs="Times New Roman"/>
                <w:sz w:val="14"/>
                <w:szCs w:val="14"/>
                <w:lang w:val="tr-TR" w:eastAsia="tr-TR"/>
              </w:rPr>
            </w:pPr>
            <w:r w:rsidRPr="00E74082">
              <w:rPr>
                <w:rFonts w:eastAsia="Times New Roman" w:cs="Times New Roman"/>
                <w:sz w:val="14"/>
                <w:szCs w:val="14"/>
                <w:lang w:val="tr-TR" w:eastAsia="tr-TR"/>
              </w:rPr>
              <w:t>2547 sayılı Yükseköğretim Kanunu, 5018 Sayıl</w:t>
            </w:r>
            <w:r>
              <w:rPr>
                <w:rFonts w:eastAsia="Times New Roman" w:cs="Times New Roman"/>
                <w:sz w:val="14"/>
                <w:szCs w:val="14"/>
                <w:lang w:val="tr-TR" w:eastAsia="tr-TR"/>
              </w:rPr>
              <w:t xml:space="preserve">ı Kamu Mali Yönetimi ve Kontrol </w:t>
            </w:r>
            <w:r w:rsidRPr="00E74082">
              <w:rPr>
                <w:rFonts w:eastAsia="Times New Roman" w:cs="Times New Roman"/>
                <w:sz w:val="14"/>
                <w:szCs w:val="14"/>
                <w:lang w:val="tr-TR" w:eastAsia="tr-TR"/>
              </w:rPr>
              <w:t>Kanunu,</w:t>
            </w:r>
          </w:p>
          <w:p w:rsidR="006A1E0A" w:rsidRPr="00E74082" w:rsidRDefault="006A1E0A"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2809 sayılı Yükseköğretim Kurumları Teşkilatı Kanunu, 124 sayılı Yükseköğretim Üst Kuruluşları İle Yükseköğretim Kurumlarının İdari Teşkilatı Hakkında Kanun Hükmünde Kararname hükümleri gereğince organizasyon yapısı, temel yetki ve sorumlulukların dağılımı,</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hesap verilebilirlik ve uygun raporlama ilişkisini gösterir şekilde oluşturulmuştur.</w:t>
            </w:r>
          </w:p>
        </w:tc>
        <w:tc>
          <w:tcPr>
            <w:tcW w:w="269" w:type="pct"/>
            <w:vMerge/>
            <w:shd w:val="clear" w:color="auto" w:fill="auto"/>
            <w:vAlign w:val="center"/>
            <w:hideMark/>
          </w:tcPr>
          <w:p w:rsidR="006A1E0A" w:rsidRPr="00E74082" w:rsidRDefault="006A1E0A" w:rsidP="00E74082">
            <w:pPr>
              <w:rPr>
                <w:rFonts w:eastAsia="Times New Roman" w:cs="Times New Roman"/>
                <w:b/>
                <w:bCs/>
                <w:sz w:val="14"/>
                <w:szCs w:val="14"/>
                <w:lang w:val="tr-TR" w:eastAsia="tr-TR"/>
              </w:rPr>
            </w:pPr>
          </w:p>
        </w:tc>
        <w:tc>
          <w:tcPr>
            <w:tcW w:w="992" w:type="pct"/>
            <w:vMerge/>
            <w:shd w:val="clear" w:color="auto" w:fill="auto"/>
            <w:vAlign w:val="center"/>
            <w:hideMark/>
          </w:tcPr>
          <w:p w:rsidR="006A1E0A" w:rsidRPr="00E74082" w:rsidRDefault="006A1E0A" w:rsidP="00E74082">
            <w:pPr>
              <w:rPr>
                <w:rFonts w:eastAsia="Times New Roman" w:cs="Times New Roman"/>
                <w:sz w:val="14"/>
                <w:szCs w:val="14"/>
                <w:lang w:val="tr-TR" w:eastAsia="tr-TR"/>
              </w:rPr>
            </w:pPr>
          </w:p>
        </w:tc>
        <w:tc>
          <w:tcPr>
            <w:tcW w:w="364" w:type="pct"/>
            <w:vMerge/>
            <w:shd w:val="clear" w:color="auto" w:fill="auto"/>
            <w:vAlign w:val="center"/>
            <w:hideMark/>
          </w:tcPr>
          <w:p w:rsidR="006A1E0A" w:rsidRPr="00E74082" w:rsidRDefault="006A1E0A" w:rsidP="00E74082">
            <w:pPr>
              <w:rPr>
                <w:rFonts w:eastAsia="Times New Roman" w:cs="Times New Roman"/>
                <w:sz w:val="14"/>
                <w:szCs w:val="14"/>
                <w:lang w:val="tr-TR" w:eastAsia="tr-TR"/>
              </w:rPr>
            </w:pPr>
          </w:p>
        </w:tc>
        <w:tc>
          <w:tcPr>
            <w:tcW w:w="422" w:type="pct"/>
            <w:vMerge/>
            <w:shd w:val="clear" w:color="auto" w:fill="auto"/>
            <w:vAlign w:val="center"/>
            <w:hideMark/>
          </w:tcPr>
          <w:p w:rsidR="006A1E0A" w:rsidRPr="00E74082" w:rsidRDefault="006A1E0A" w:rsidP="00E74082">
            <w:pPr>
              <w:jc w:val="center"/>
              <w:rPr>
                <w:rFonts w:eastAsia="Times New Roman" w:cs="Times New Roman"/>
                <w:sz w:val="14"/>
                <w:szCs w:val="14"/>
                <w:lang w:val="tr-TR" w:eastAsia="tr-TR"/>
              </w:rPr>
            </w:pPr>
          </w:p>
        </w:tc>
        <w:tc>
          <w:tcPr>
            <w:tcW w:w="374" w:type="pct"/>
            <w:gridSpan w:val="2"/>
            <w:vMerge/>
            <w:shd w:val="clear" w:color="auto" w:fill="auto"/>
            <w:vAlign w:val="center"/>
            <w:hideMark/>
          </w:tcPr>
          <w:p w:rsidR="006A1E0A" w:rsidRPr="00E74082" w:rsidRDefault="006A1E0A" w:rsidP="00E74082">
            <w:pPr>
              <w:jc w:val="center"/>
              <w:rPr>
                <w:rFonts w:eastAsia="Times New Roman" w:cs="Times New Roman"/>
                <w:sz w:val="14"/>
                <w:szCs w:val="14"/>
                <w:lang w:val="tr-TR" w:eastAsia="tr-TR"/>
              </w:rPr>
            </w:pPr>
          </w:p>
        </w:tc>
        <w:tc>
          <w:tcPr>
            <w:tcW w:w="283" w:type="pct"/>
            <w:gridSpan w:val="2"/>
            <w:vMerge/>
            <w:shd w:val="clear" w:color="auto" w:fill="auto"/>
            <w:vAlign w:val="center"/>
            <w:hideMark/>
          </w:tcPr>
          <w:p w:rsidR="006A1E0A" w:rsidRPr="00E74082" w:rsidRDefault="006A1E0A" w:rsidP="00E74082">
            <w:pPr>
              <w:jc w:val="center"/>
              <w:rPr>
                <w:rFonts w:eastAsia="Times New Roman" w:cs="Times New Roman"/>
                <w:sz w:val="14"/>
                <w:szCs w:val="14"/>
                <w:lang w:val="tr-TR" w:eastAsia="tr-TR"/>
              </w:rPr>
            </w:pPr>
          </w:p>
        </w:tc>
        <w:tc>
          <w:tcPr>
            <w:tcW w:w="415" w:type="pct"/>
            <w:vMerge/>
            <w:vAlign w:val="center"/>
            <w:hideMark/>
          </w:tcPr>
          <w:p w:rsidR="006A1E0A" w:rsidRPr="00E74082" w:rsidRDefault="006A1E0A" w:rsidP="00E74082">
            <w:pPr>
              <w:rPr>
                <w:rFonts w:eastAsia="Times New Roman" w:cs="Times New Roman"/>
                <w:sz w:val="14"/>
                <w:szCs w:val="14"/>
                <w:lang w:val="tr-TR" w:eastAsia="tr-TR"/>
              </w:rPr>
            </w:pPr>
          </w:p>
        </w:tc>
      </w:tr>
      <w:tr w:rsidR="00871A66" w:rsidRPr="00E74082" w:rsidTr="008213BC">
        <w:trPr>
          <w:trHeight w:val="2023"/>
        </w:trPr>
        <w:tc>
          <w:tcPr>
            <w:tcW w:w="282" w:type="pct"/>
            <w:vMerge/>
            <w:vAlign w:val="center"/>
            <w:hideMark/>
          </w:tcPr>
          <w:p w:rsidR="00871A66" w:rsidRPr="00E74082" w:rsidRDefault="00871A66" w:rsidP="00E74082">
            <w:pPr>
              <w:rPr>
                <w:rFonts w:eastAsia="Times New Roman" w:cs="Times New Roman"/>
                <w:b/>
                <w:bCs/>
                <w:sz w:val="14"/>
                <w:szCs w:val="14"/>
                <w:lang w:val="tr-TR" w:eastAsia="tr-TR"/>
              </w:rPr>
            </w:pPr>
          </w:p>
        </w:tc>
        <w:tc>
          <w:tcPr>
            <w:tcW w:w="521" w:type="pct"/>
            <w:gridSpan w:val="2"/>
            <w:vMerge/>
            <w:vAlign w:val="center"/>
            <w:hideMark/>
          </w:tcPr>
          <w:p w:rsidR="00871A66" w:rsidRPr="00E74082" w:rsidRDefault="00871A66" w:rsidP="00E74082">
            <w:pPr>
              <w:rPr>
                <w:rFonts w:eastAsia="Times New Roman" w:cs="Times New Roman"/>
                <w:sz w:val="14"/>
                <w:szCs w:val="14"/>
                <w:lang w:val="tr-TR" w:eastAsia="tr-TR"/>
              </w:rPr>
            </w:pPr>
          </w:p>
        </w:tc>
        <w:tc>
          <w:tcPr>
            <w:tcW w:w="1078" w:type="pct"/>
            <w:shd w:val="clear" w:color="auto" w:fill="auto"/>
            <w:vAlign w:val="center"/>
            <w:hideMark/>
          </w:tcPr>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2547 sayılı Yüksek Öğretim Kanunu ile yükseköğretimle ilgili amaç ilkeler belirlenmiş ve bütün Yükseköğretim Kurumlarının ve üst kuruluşlarının teşkilatlanma, işleyiş, görev, yetki ve sorumlulukları ile eğitim-öğretim, araştırma, yayım, öğretim elemanları, öğrenciler ve diğer personel ile ilgili esasları bir bütünlük içinde düzenlemiştir.                                                                             5018 Sayılı Kamu Mali Yönetimi ve Kontrol Kanunu ve ikincil mevzuatlarıyla Kamu Mali Yönetimi ve kontrol sürecindeki sorumlular ve sorumlulukları ve raporlama süreçleri belirlenmiştir.</w:t>
            </w:r>
          </w:p>
        </w:tc>
        <w:tc>
          <w:tcPr>
            <w:tcW w:w="269" w:type="pct"/>
            <w:vMerge w:val="restart"/>
            <w:shd w:val="clear" w:color="auto" w:fill="auto"/>
            <w:vAlign w:val="center"/>
            <w:hideMark/>
          </w:tcPr>
          <w:p w:rsidR="00871A66" w:rsidRPr="00E74082" w:rsidRDefault="00871A66"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871A66" w:rsidRPr="00E74082" w:rsidRDefault="00871A66"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tc>
        <w:tc>
          <w:tcPr>
            <w:tcW w:w="992" w:type="pct"/>
            <w:vMerge w:val="restart"/>
            <w:shd w:val="clear" w:color="auto" w:fill="auto"/>
            <w:vAlign w:val="center"/>
            <w:hideMark/>
          </w:tcPr>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64" w:type="pct"/>
            <w:vMerge w:val="restart"/>
            <w:shd w:val="clear" w:color="auto" w:fill="auto"/>
            <w:vAlign w:val="center"/>
            <w:hideMark/>
          </w:tcPr>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22" w:type="pct"/>
            <w:vMerge w:val="restart"/>
            <w:shd w:val="clear" w:color="auto" w:fill="auto"/>
            <w:vAlign w:val="center"/>
            <w:hideMark/>
          </w:tcPr>
          <w:p w:rsidR="00871A66" w:rsidRPr="00E74082" w:rsidRDefault="00871A66"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74" w:type="pct"/>
            <w:gridSpan w:val="2"/>
            <w:vMerge w:val="restart"/>
            <w:shd w:val="clear" w:color="auto" w:fill="auto"/>
            <w:vAlign w:val="center"/>
            <w:hideMark/>
          </w:tcPr>
          <w:p w:rsidR="00871A66" w:rsidRPr="00E74082" w:rsidRDefault="00871A66"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283" w:type="pct"/>
            <w:gridSpan w:val="2"/>
            <w:vMerge w:val="restart"/>
            <w:shd w:val="clear" w:color="auto" w:fill="auto"/>
            <w:vAlign w:val="center"/>
            <w:hideMark/>
          </w:tcPr>
          <w:p w:rsidR="00871A66" w:rsidRPr="00E74082" w:rsidRDefault="00871A66"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15" w:type="pct"/>
            <w:vMerge/>
            <w:vAlign w:val="center"/>
            <w:hideMark/>
          </w:tcPr>
          <w:p w:rsidR="00871A66" w:rsidRPr="00E74082" w:rsidRDefault="00871A66" w:rsidP="00E74082">
            <w:pPr>
              <w:rPr>
                <w:rFonts w:eastAsia="Times New Roman" w:cs="Times New Roman"/>
                <w:sz w:val="14"/>
                <w:szCs w:val="14"/>
                <w:lang w:val="tr-TR" w:eastAsia="tr-TR"/>
              </w:rPr>
            </w:pPr>
          </w:p>
        </w:tc>
      </w:tr>
      <w:tr w:rsidR="00871A66" w:rsidRPr="00E74082" w:rsidTr="008213BC">
        <w:trPr>
          <w:trHeight w:val="907"/>
        </w:trPr>
        <w:tc>
          <w:tcPr>
            <w:tcW w:w="282" w:type="pct"/>
            <w:vMerge/>
            <w:vAlign w:val="center"/>
            <w:hideMark/>
          </w:tcPr>
          <w:p w:rsidR="00871A66" w:rsidRPr="00E74082" w:rsidRDefault="00871A66" w:rsidP="00E74082">
            <w:pPr>
              <w:rPr>
                <w:rFonts w:eastAsia="Times New Roman" w:cs="Times New Roman"/>
                <w:b/>
                <w:bCs/>
                <w:sz w:val="14"/>
                <w:szCs w:val="14"/>
                <w:lang w:val="tr-TR" w:eastAsia="tr-TR"/>
              </w:rPr>
            </w:pPr>
          </w:p>
        </w:tc>
        <w:tc>
          <w:tcPr>
            <w:tcW w:w="521" w:type="pct"/>
            <w:gridSpan w:val="2"/>
            <w:vMerge/>
            <w:vAlign w:val="center"/>
            <w:hideMark/>
          </w:tcPr>
          <w:p w:rsidR="00871A66" w:rsidRPr="00E74082" w:rsidRDefault="00871A66" w:rsidP="00E74082">
            <w:pPr>
              <w:rPr>
                <w:rFonts w:eastAsia="Times New Roman" w:cs="Times New Roman"/>
                <w:sz w:val="14"/>
                <w:szCs w:val="14"/>
                <w:lang w:val="tr-TR" w:eastAsia="tr-TR"/>
              </w:rPr>
            </w:pPr>
          </w:p>
        </w:tc>
        <w:tc>
          <w:tcPr>
            <w:tcW w:w="1078" w:type="pct"/>
            <w:shd w:val="clear" w:color="auto" w:fill="auto"/>
            <w:vAlign w:val="center"/>
            <w:hideMark/>
          </w:tcPr>
          <w:p w:rsidR="00871A66" w:rsidRPr="00E74082" w:rsidRDefault="00871A66" w:rsidP="00E74082">
            <w:pPr>
              <w:rPr>
                <w:rFonts w:eastAsia="Times New Roman" w:cs="Times New Roman"/>
                <w:sz w:val="14"/>
                <w:szCs w:val="14"/>
                <w:lang w:val="tr-TR" w:eastAsia="tr-TR"/>
              </w:rPr>
            </w:pPr>
            <w:r w:rsidRPr="00E74082">
              <w:rPr>
                <w:rFonts w:eastAsia="Times New Roman" w:cs="Times New Roman"/>
                <w:sz w:val="14"/>
                <w:szCs w:val="14"/>
                <w:lang w:val="tr-TR" w:eastAsia="tr-TR"/>
              </w:rPr>
              <w:t>Mevcut evrak, kayıt ve raporlama sisteminde organizasyon yapısı, temel yetki ve sorumluluk dağılımı, hesap verebilirlik ve uygun rap</w:t>
            </w:r>
            <w:r>
              <w:rPr>
                <w:rFonts w:eastAsia="Times New Roman" w:cs="Times New Roman"/>
                <w:sz w:val="14"/>
                <w:szCs w:val="14"/>
                <w:lang w:val="tr-TR" w:eastAsia="tr-TR"/>
              </w:rPr>
              <w:t xml:space="preserve">orlama ilişkisine uygun olarak </w:t>
            </w:r>
            <w:proofErr w:type="spellStart"/>
            <w:r w:rsidRPr="00E74082">
              <w:rPr>
                <w:rFonts w:eastAsia="Times New Roman" w:cs="Times New Roman"/>
                <w:sz w:val="14"/>
                <w:szCs w:val="14"/>
                <w:lang w:val="tr-TR" w:eastAsia="tr-TR"/>
              </w:rPr>
              <w:t>EBYS'ye</w:t>
            </w:r>
            <w:proofErr w:type="spellEnd"/>
            <w:r w:rsidRPr="00E74082">
              <w:rPr>
                <w:rFonts w:eastAsia="Times New Roman" w:cs="Times New Roman"/>
                <w:sz w:val="14"/>
                <w:szCs w:val="14"/>
                <w:lang w:val="tr-TR" w:eastAsia="tr-TR"/>
              </w:rPr>
              <w:t xml:space="preserve"> geçilmiştir.</w:t>
            </w:r>
          </w:p>
        </w:tc>
        <w:tc>
          <w:tcPr>
            <w:tcW w:w="269" w:type="pct"/>
            <w:vMerge/>
            <w:shd w:val="clear" w:color="auto" w:fill="auto"/>
            <w:vAlign w:val="center"/>
            <w:hideMark/>
          </w:tcPr>
          <w:p w:rsidR="00871A66" w:rsidRPr="00E74082" w:rsidRDefault="00871A66" w:rsidP="00E74082">
            <w:pPr>
              <w:rPr>
                <w:rFonts w:eastAsia="Times New Roman" w:cs="Times New Roman"/>
                <w:b/>
                <w:bCs/>
                <w:sz w:val="14"/>
                <w:szCs w:val="14"/>
                <w:lang w:val="tr-TR" w:eastAsia="tr-TR"/>
              </w:rPr>
            </w:pPr>
          </w:p>
        </w:tc>
        <w:tc>
          <w:tcPr>
            <w:tcW w:w="992" w:type="pct"/>
            <w:vMerge/>
            <w:shd w:val="clear" w:color="auto" w:fill="auto"/>
            <w:vAlign w:val="center"/>
            <w:hideMark/>
          </w:tcPr>
          <w:p w:rsidR="00871A66" w:rsidRPr="00E74082" w:rsidRDefault="00871A66" w:rsidP="00E74082">
            <w:pPr>
              <w:rPr>
                <w:rFonts w:eastAsia="Times New Roman" w:cs="Times New Roman"/>
                <w:sz w:val="14"/>
                <w:szCs w:val="14"/>
                <w:lang w:val="tr-TR" w:eastAsia="tr-TR"/>
              </w:rPr>
            </w:pPr>
          </w:p>
        </w:tc>
        <w:tc>
          <w:tcPr>
            <w:tcW w:w="364" w:type="pct"/>
            <w:vMerge/>
            <w:shd w:val="clear" w:color="auto" w:fill="auto"/>
            <w:vAlign w:val="center"/>
            <w:hideMark/>
          </w:tcPr>
          <w:p w:rsidR="00871A66" w:rsidRPr="00E74082" w:rsidRDefault="00871A66" w:rsidP="00E74082">
            <w:pPr>
              <w:rPr>
                <w:rFonts w:eastAsia="Times New Roman" w:cs="Times New Roman"/>
                <w:sz w:val="14"/>
                <w:szCs w:val="14"/>
                <w:lang w:val="tr-TR" w:eastAsia="tr-TR"/>
              </w:rPr>
            </w:pPr>
          </w:p>
        </w:tc>
        <w:tc>
          <w:tcPr>
            <w:tcW w:w="422" w:type="pct"/>
            <w:vMerge/>
            <w:shd w:val="clear" w:color="auto" w:fill="auto"/>
            <w:vAlign w:val="center"/>
            <w:hideMark/>
          </w:tcPr>
          <w:p w:rsidR="00871A66" w:rsidRPr="00E74082" w:rsidRDefault="00871A66" w:rsidP="00E74082">
            <w:pPr>
              <w:rPr>
                <w:rFonts w:eastAsia="Times New Roman" w:cs="Times New Roman"/>
                <w:sz w:val="14"/>
                <w:szCs w:val="14"/>
                <w:lang w:val="tr-TR" w:eastAsia="tr-TR"/>
              </w:rPr>
            </w:pPr>
          </w:p>
        </w:tc>
        <w:tc>
          <w:tcPr>
            <w:tcW w:w="374" w:type="pct"/>
            <w:gridSpan w:val="2"/>
            <w:vMerge/>
            <w:shd w:val="clear" w:color="auto" w:fill="auto"/>
            <w:vAlign w:val="center"/>
            <w:hideMark/>
          </w:tcPr>
          <w:p w:rsidR="00871A66" w:rsidRPr="00E74082" w:rsidRDefault="00871A66" w:rsidP="00E74082">
            <w:pPr>
              <w:rPr>
                <w:rFonts w:eastAsia="Times New Roman" w:cs="Times New Roman"/>
                <w:sz w:val="14"/>
                <w:szCs w:val="14"/>
                <w:lang w:val="tr-TR" w:eastAsia="tr-TR"/>
              </w:rPr>
            </w:pPr>
          </w:p>
        </w:tc>
        <w:tc>
          <w:tcPr>
            <w:tcW w:w="283" w:type="pct"/>
            <w:gridSpan w:val="2"/>
            <w:vMerge/>
            <w:shd w:val="clear" w:color="auto" w:fill="auto"/>
            <w:vAlign w:val="center"/>
            <w:hideMark/>
          </w:tcPr>
          <w:p w:rsidR="00871A66" w:rsidRPr="00E74082" w:rsidRDefault="00871A66" w:rsidP="00E74082">
            <w:pPr>
              <w:rPr>
                <w:rFonts w:eastAsia="Times New Roman" w:cs="Times New Roman"/>
                <w:sz w:val="14"/>
                <w:szCs w:val="14"/>
                <w:lang w:val="tr-TR" w:eastAsia="tr-TR"/>
              </w:rPr>
            </w:pPr>
          </w:p>
        </w:tc>
        <w:tc>
          <w:tcPr>
            <w:tcW w:w="415" w:type="pct"/>
            <w:vMerge/>
            <w:vAlign w:val="center"/>
            <w:hideMark/>
          </w:tcPr>
          <w:p w:rsidR="00871A66" w:rsidRPr="00E74082" w:rsidRDefault="00871A66" w:rsidP="00E74082">
            <w:pPr>
              <w:rPr>
                <w:rFonts w:eastAsia="Times New Roman" w:cs="Times New Roman"/>
                <w:sz w:val="14"/>
                <w:szCs w:val="14"/>
                <w:lang w:val="tr-TR" w:eastAsia="tr-TR"/>
              </w:rPr>
            </w:pPr>
          </w:p>
        </w:tc>
      </w:tr>
      <w:tr w:rsidR="00871A66" w:rsidRPr="00E74082" w:rsidTr="008213BC">
        <w:trPr>
          <w:trHeight w:val="1059"/>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2.6</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İdarenin yöneticileri, faaliyetlerin yürütülmesinde hassas görevlere ilişkin prosedürleri belirlemeli ve personele duyurmalıdır. </w:t>
            </w: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5018 Sayılı Kamu Mali Yönetimi ve Kontrol Kanunu,                                                2547 sayılı Yükseköğretim Kanunu,                                                                           124 Sayılı Yükseköğretim </w:t>
            </w:r>
            <w:r w:rsidR="00195E9B" w:rsidRPr="00E74082">
              <w:rPr>
                <w:rFonts w:eastAsia="Times New Roman" w:cs="Times New Roman"/>
                <w:sz w:val="14"/>
                <w:szCs w:val="14"/>
                <w:lang w:val="tr-TR" w:eastAsia="tr-TR"/>
              </w:rPr>
              <w:t xml:space="preserve">Üst Kuruluşları İle </w:t>
            </w:r>
            <w:r w:rsidRPr="00E74082">
              <w:rPr>
                <w:rFonts w:eastAsia="Times New Roman" w:cs="Times New Roman"/>
                <w:sz w:val="14"/>
                <w:szCs w:val="14"/>
                <w:lang w:val="tr-TR" w:eastAsia="tr-TR"/>
              </w:rPr>
              <w:t>Y.</w:t>
            </w:r>
            <w:r w:rsidR="00195E9B">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sidR="00195E9B">
              <w:rPr>
                <w:rFonts w:eastAsia="Times New Roman" w:cs="Times New Roman"/>
                <w:sz w:val="14"/>
                <w:szCs w:val="14"/>
                <w:lang w:val="tr-TR" w:eastAsia="tr-TR"/>
              </w:rPr>
              <w:t xml:space="preserve"> Kurumlarının İdari Teşkilatı </w:t>
            </w:r>
            <w:proofErr w:type="spellStart"/>
            <w:r w:rsidR="00195E9B">
              <w:rPr>
                <w:rFonts w:eastAsia="Times New Roman" w:cs="Times New Roman"/>
                <w:sz w:val="14"/>
                <w:szCs w:val="14"/>
                <w:lang w:val="tr-TR" w:eastAsia="tr-TR"/>
              </w:rPr>
              <w:t>H</w:t>
            </w:r>
            <w:r w:rsidRPr="00E74082">
              <w:rPr>
                <w:rFonts w:eastAsia="Times New Roman" w:cs="Times New Roman"/>
                <w:sz w:val="14"/>
                <w:szCs w:val="14"/>
                <w:lang w:val="tr-TR" w:eastAsia="tr-TR"/>
              </w:rPr>
              <w:t>k</w:t>
            </w:r>
            <w:proofErr w:type="spellEnd"/>
            <w:r w:rsidRPr="00E74082">
              <w:rPr>
                <w:rFonts w:eastAsia="Times New Roman" w:cs="Times New Roman"/>
                <w:sz w:val="14"/>
                <w:szCs w:val="14"/>
                <w:lang w:val="tr-TR" w:eastAsia="tr-TR"/>
              </w:rPr>
              <w:t xml:space="preserve"> KHK,</w:t>
            </w:r>
            <w:r w:rsidRPr="00E74082">
              <w:rPr>
                <w:rFonts w:eastAsia="Times New Roman" w:cs="Times New Roman"/>
                <w:sz w:val="14"/>
                <w:szCs w:val="14"/>
                <w:lang w:val="tr-TR" w:eastAsia="tr-TR"/>
              </w:rPr>
              <w:br/>
              <w:t>657 Sayılı Devlet Memurları Kanunu</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2.6.1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Hassas Görevler Tespit Formu ilgili birim taraf</w:t>
            </w:r>
            <w:r w:rsidR="00195E9B">
              <w:rPr>
                <w:rFonts w:eastAsia="Times New Roman" w:cs="Times New Roman"/>
                <w:sz w:val="14"/>
                <w:szCs w:val="14"/>
                <w:lang w:val="tr-TR" w:eastAsia="tr-TR"/>
              </w:rPr>
              <w:t>ından doldurul</w:t>
            </w:r>
            <w:r w:rsidRPr="00E74082">
              <w:rPr>
                <w:rFonts w:eastAsia="Times New Roman" w:cs="Times New Roman"/>
                <w:sz w:val="14"/>
                <w:szCs w:val="14"/>
                <w:lang w:val="tr-TR" w:eastAsia="tr-TR"/>
              </w:rPr>
              <w:t>arak hassas görevler</w:t>
            </w:r>
            <w:r w:rsidR="00195E9B">
              <w:rPr>
                <w:rFonts w:eastAsia="Times New Roman" w:cs="Times New Roman"/>
                <w:sz w:val="14"/>
                <w:szCs w:val="14"/>
                <w:lang w:val="tr-TR" w:eastAsia="tr-TR"/>
              </w:rPr>
              <w:t xml:space="preserve"> birim yöneticileri tarafından </w:t>
            </w:r>
            <w:r w:rsidRPr="00E74082">
              <w:rPr>
                <w:rFonts w:eastAsia="Times New Roman" w:cs="Times New Roman"/>
                <w:sz w:val="14"/>
                <w:szCs w:val="14"/>
                <w:lang w:val="tr-TR" w:eastAsia="tr-TR"/>
              </w:rPr>
              <w:t xml:space="preserve">yazılı olarak belirlenecektir.                                                                                     Bu görevlere ilişkin </w:t>
            </w:r>
            <w:proofErr w:type="gramStart"/>
            <w:r w:rsidRPr="00E74082">
              <w:rPr>
                <w:rFonts w:eastAsia="Times New Roman" w:cs="Times New Roman"/>
                <w:sz w:val="14"/>
                <w:szCs w:val="14"/>
                <w:lang w:val="tr-TR" w:eastAsia="tr-TR"/>
              </w:rPr>
              <w:t>prosedürler  belirlenecektir</w:t>
            </w:r>
            <w:proofErr w:type="gramEnd"/>
            <w:r w:rsidRPr="00E74082">
              <w:rPr>
                <w:rFonts w:eastAsia="Times New Roman" w:cs="Times New Roman"/>
                <w:sz w:val="14"/>
                <w:szCs w:val="14"/>
                <w:lang w:val="tr-TR" w:eastAsia="tr-TR"/>
              </w:rPr>
              <w:t xml:space="preserve">.                   </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w:t>
            </w:r>
          </w:p>
        </w:tc>
        <w:tc>
          <w:tcPr>
            <w:tcW w:w="374" w:type="pct"/>
            <w:gridSpan w:val="2"/>
            <w:shd w:val="clear" w:color="auto" w:fill="auto"/>
            <w:vAlign w:val="center"/>
            <w:hideMark/>
          </w:tcPr>
          <w:p w:rsidR="00195E9B"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Hassas Görev Tespit Formu, Hassas Görev Broşürü,</w:t>
            </w:r>
          </w:p>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Hassas Görevler Listesi</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30.11.2015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871A66" w:rsidRPr="00E74082" w:rsidTr="008213BC">
        <w:trPr>
          <w:trHeight w:val="859"/>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Yöneticiler verilen görevlerin kontrolünü, evrak takibi ve hiyerarşik kontroller ile sağlamaktadır. Hassas görevlere ilişkin prosedürler henüz tanımlanmamıştır.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2.6.2</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Belirlenen hassas görevlere ilişkin </w:t>
            </w:r>
            <w:proofErr w:type="gramStart"/>
            <w:r w:rsidRPr="00E74082">
              <w:rPr>
                <w:rFonts w:eastAsia="Times New Roman" w:cs="Times New Roman"/>
                <w:sz w:val="14"/>
                <w:szCs w:val="14"/>
                <w:lang w:val="tr-TR" w:eastAsia="tr-TR"/>
              </w:rPr>
              <w:t>prosedürler  görevi</w:t>
            </w:r>
            <w:proofErr w:type="gramEnd"/>
            <w:r w:rsidRPr="00E74082">
              <w:rPr>
                <w:rFonts w:eastAsia="Times New Roman" w:cs="Times New Roman"/>
                <w:sz w:val="14"/>
                <w:szCs w:val="14"/>
                <w:lang w:val="tr-TR" w:eastAsia="tr-TR"/>
              </w:rPr>
              <w:t xml:space="preserve"> yapan personele duyurulacaktır.                                                                                                                 </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w:t>
            </w:r>
          </w:p>
        </w:tc>
        <w:tc>
          <w:tcPr>
            <w:tcW w:w="374" w:type="pct"/>
            <w:gridSpan w:val="2"/>
            <w:shd w:val="clear" w:color="auto" w:fill="auto"/>
            <w:vAlign w:val="center"/>
            <w:hideMark/>
          </w:tcPr>
          <w:p w:rsidR="00195E9B"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Hassas Görev Broşürü,</w:t>
            </w:r>
          </w:p>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Hassas Görev Analiz Prosedürü </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30.11.2015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871A66" w:rsidRPr="00E74082" w:rsidTr="008213BC">
        <w:trPr>
          <w:trHeight w:val="1114"/>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2.7</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Her düzeydeki yöneticiler verilen görevlerin sonucunu izlemeye yönelik mekanizmalar oluşturmalıdır.</w:t>
            </w: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657 Sayılı Devlet Memurları Kanunu,</w:t>
            </w:r>
            <w:r w:rsidRPr="00E74082">
              <w:rPr>
                <w:rFonts w:eastAsia="Times New Roman" w:cs="Times New Roman"/>
                <w:sz w:val="14"/>
                <w:szCs w:val="14"/>
                <w:lang w:val="tr-TR" w:eastAsia="tr-TR"/>
              </w:rPr>
              <w:br/>
              <w:t>2547 Sayılı Yükseköğretim Kanunu,</w:t>
            </w:r>
            <w:r w:rsidRPr="00E74082">
              <w:rPr>
                <w:rFonts w:eastAsia="Times New Roman" w:cs="Times New Roman"/>
                <w:sz w:val="14"/>
                <w:szCs w:val="14"/>
                <w:lang w:val="tr-TR" w:eastAsia="tr-TR"/>
              </w:rPr>
              <w:br/>
              <w:t>5018 Sayılı Kamu Mali Yönetimi ve Kontrol Kanunu,                                              EBYS, Say2000i, e-Bütçe,</w:t>
            </w:r>
            <w:r w:rsidRPr="00E74082">
              <w:rPr>
                <w:rFonts w:eastAsia="Times New Roman" w:cs="Times New Roman"/>
                <w:sz w:val="14"/>
                <w:szCs w:val="14"/>
                <w:lang w:val="tr-TR" w:eastAsia="tr-TR"/>
              </w:rPr>
              <w:br/>
              <w:t xml:space="preserve">KBS, Üniversite Bilgi Yönetim Sistemi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2.7.1</w:t>
            </w:r>
          </w:p>
        </w:tc>
        <w:tc>
          <w:tcPr>
            <w:tcW w:w="992" w:type="pct"/>
            <w:shd w:val="clear" w:color="auto" w:fill="auto"/>
            <w:vAlign w:val="center"/>
            <w:hideMark/>
          </w:tcPr>
          <w:p w:rsidR="00E74082" w:rsidRPr="00E74082" w:rsidRDefault="008A7256" w:rsidP="00E74082">
            <w:pPr>
              <w:rPr>
                <w:rFonts w:eastAsia="Times New Roman" w:cs="Times New Roman"/>
                <w:sz w:val="14"/>
                <w:szCs w:val="14"/>
                <w:lang w:val="tr-TR" w:eastAsia="tr-TR"/>
              </w:rPr>
            </w:pPr>
            <w:r>
              <w:rPr>
                <w:rFonts w:eastAsia="Times New Roman" w:cs="Times New Roman"/>
                <w:sz w:val="14"/>
                <w:szCs w:val="14"/>
                <w:lang w:val="tr-TR" w:eastAsia="tr-TR"/>
              </w:rPr>
              <w:t>Yöneticilerin</w:t>
            </w:r>
            <w:r w:rsidR="00E74082" w:rsidRPr="00E74082">
              <w:rPr>
                <w:rFonts w:eastAsia="Times New Roman" w:cs="Times New Roman"/>
                <w:sz w:val="14"/>
                <w:szCs w:val="14"/>
                <w:lang w:val="tr-TR" w:eastAsia="tr-TR"/>
              </w:rPr>
              <w:t xml:space="preserve"> verdikleri görevi izlemeye yönelik Üniversite Bilgi Yöne</w:t>
            </w:r>
            <w:r>
              <w:rPr>
                <w:rFonts w:eastAsia="Times New Roman" w:cs="Times New Roman"/>
                <w:sz w:val="14"/>
                <w:szCs w:val="14"/>
                <w:lang w:val="tr-TR" w:eastAsia="tr-TR"/>
              </w:rPr>
              <w:t xml:space="preserve">tim Sistemi üzerinden İş Takip </w:t>
            </w:r>
            <w:r w:rsidR="00E74082" w:rsidRPr="00E74082">
              <w:rPr>
                <w:rFonts w:eastAsia="Times New Roman" w:cs="Times New Roman"/>
                <w:sz w:val="14"/>
                <w:szCs w:val="14"/>
                <w:lang w:val="tr-TR" w:eastAsia="tr-TR"/>
              </w:rPr>
              <w:t>Sistemi oluşturulacaktır.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Başkanlığı-Bilgi İşlem </w:t>
            </w:r>
            <w:r w:rsidR="00195E9B" w:rsidRPr="00E74082">
              <w:rPr>
                <w:rFonts w:eastAsia="Times New Roman" w:cs="Times New Roman"/>
                <w:sz w:val="14"/>
                <w:szCs w:val="14"/>
                <w:lang w:val="tr-TR" w:eastAsia="tr-TR"/>
              </w:rPr>
              <w:t>Daire</w:t>
            </w:r>
            <w:r w:rsidRPr="00E74082">
              <w:rPr>
                <w:rFonts w:eastAsia="Times New Roman" w:cs="Times New Roman"/>
                <w:sz w:val="14"/>
                <w:szCs w:val="14"/>
                <w:lang w:val="tr-TR" w:eastAsia="tr-TR"/>
              </w:rPr>
              <w:t xml:space="preserve"> Başkanlığı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İş Takip Sistemi Modülü</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871A66" w:rsidRPr="00E74082" w:rsidTr="008213BC">
        <w:trPr>
          <w:trHeight w:val="1981"/>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871A66"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w:t>
            </w:r>
          </w:p>
          <w:p w:rsidR="00871A66" w:rsidRDefault="00871A66" w:rsidP="00E74082">
            <w:pPr>
              <w:rPr>
                <w:rFonts w:eastAsia="Times New Roman" w:cs="Times New Roman"/>
                <w:sz w:val="14"/>
                <w:szCs w:val="14"/>
                <w:lang w:val="tr-TR" w:eastAsia="tr-TR"/>
              </w:rPr>
            </w:pPr>
          </w:p>
          <w:p w:rsidR="00871A66" w:rsidRDefault="00871A66" w:rsidP="00E74082">
            <w:pPr>
              <w:rPr>
                <w:rFonts w:eastAsia="Times New Roman" w:cs="Times New Roman"/>
                <w:sz w:val="14"/>
                <w:szCs w:val="14"/>
                <w:lang w:val="tr-TR" w:eastAsia="tr-TR"/>
              </w:rPr>
            </w:pPr>
          </w:p>
          <w:p w:rsidR="008A7256"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Üst Yöneticiler rutin toplantılar   (Daire Başkanları toplantısı,  Üniversite Yönetim Kurulu ve Senato toplantısı vb.), Faaliyet Raporu, Performans Programı ve diğer raporlarla da izleme çalışmalarını sürdürmektedirler. Her düzeydeki yöneticiler EBYS ile kurum içi ve kurum dışı yazışmaları izleyebilmektedir.</w:t>
            </w:r>
          </w:p>
          <w:p w:rsidR="008A7256" w:rsidRDefault="008A7256" w:rsidP="00E74082">
            <w:pPr>
              <w:rPr>
                <w:rFonts w:eastAsia="Times New Roman" w:cs="Times New Roman"/>
                <w:sz w:val="14"/>
                <w:szCs w:val="14"/>
                <w:lang w:val="tr-TR" w:eastAsia="tr-TR"/>
              </w:rPr>
            </w:pPr>
          </w:p>
          <w:p w:rsidR="008A7256" w:rsidRDefault="008A7256" w:rsidP="00E74082">
            <w:pPr>
              <w:rPr>
                <w:rFonts w:eastAsia="Times New Roman" w:cs="Times New Roman"/>
                <w:sz w:val="14"/>
                <w:szCs w:val="14"/>
                <w:lang w:val="tr-TR" w:eastAsia="tr-TR"/>
              </w:rPr>
            </w:pPr>
          </w:p>
          <w:p w:rsidR="00871A66" w:rsidRDefault="00871A66" w:rsidP="00E74082">
            <w:pPr>
              <w:rPr>
                <w:rFonts w:eastAsia="Times New Roman" w:cs="Times New Roman"/>
                <w:sz w:val="14"/>
                <w:szCs w:val="14"/>
                <w:lang w:val="tr-TR" w:eastAsia="tr-TR"/>
              </w:rPr>
            </w:pPr>
          </w:p>
          <w:p w:rsidR="00871A66" w:rsidRDefault="00871A66" w:rsidP="00E74082">
            <w:pPr>
              <w:rPr>
                <w:rFonts w:eastAsia="Times New Roman" w:cs="Times New Roman"/>
                <w:sz w:val="14"/>
                <w:szCs w:val="14"/>
                <w:lang w:val="tr-TR" w:eastAsia="tr-TR"/>
              </w:rPr>
            </w:pPr>
          </w:p>
          <w:p w:rsidR="00871A66" w:rsidRDefault="00871A66" w:rsidP="00E74082">
            <w:pPr>
              <w:rPr>
                <w:rFonts w:eastAsia="Times New Roman" w:cs="Times New Roman"/>
                <w:sz w:val="14"/>
                <w:szCs w:val="14"/>
                <w:lang w:val="tr-TR" w:eastAsia="tr-TR"/>
              </w:rPr>
            </w:pPr>
          </w:p>
          <w:p w:rsidR="00871A66" w:rsidRDefault="00871A66" w:rsidP="00E74082">
            <w:pPr>
              <w:rPr>
                <w:rFonts w:eastAsia="Times New Roman" w:cs="Times New Roman"/>
                <w:sz w:val="14"/>
                <w:szCs w:val="14"/>
                <w:lang w:val="tr-TR" w:eastAsia="tr-TR"/>
              </w:rPr>
            </w:pPr>
          </w:p>
          <w:p w:rsidR="00871A66" w:rsidRPr="00E74082" w:rsidRDefault="00871A66" w:rsidP="00E74082">
            <w:pPr>
              <w:rPr>
                <w:rFonts w:eastAsia="Times New Roman" w:cs="Times New Roman"/>
                <w:sz w:val="14"/>
                <w:szCs w:val="14"/>
                <w:lang w:val="tr-TR" w:eastAsia="tr-TR"/>
              </w:rPr>
            </w:pP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2.7.2</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Birim içi iş takibi için ortak ağ üzerinden yöneticilerin görebilmesi için paylaşım dosyası oluşturulacaktır.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Başkanlığı-Bilgi İşlem </w:t>
            </w:r>
            <w:r w:rsidR="00195E9B" w:rsidRPr="00E74082">
              <w:rPr>
                <w:rFonts w:eastAsia="Times New Roman" w:cs="Times New Roman"/>
                <w:sz w:val="14"/>
                <w:szCs w:val="14"/>
                <w:lang w:val="tr-TR" w:eastAsia="tr-TR"/>
              </w:rPr>
              <w:t>Daire</w:t>
            </w:r>
            <w:r w:rsidRPr="00E74082">
              <w:rPr>
                <w:rFonts w:eastAsia="Times New Roman" w:cs="Times New Roman"/>
                <w:sz w:val="14"/>
                <w:szCs w:val="14"/>
                <w:lang w:val="tr-TR" w:eastAsia="tr-TR"/>
              </w:rPr>
              <w:t xml:space="preserve"> Başkanlığı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Ortak Paylaşım Dosyası </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E74082" w:rsidRPr="00E74082" w:rsidTr="002E0C07">
        <w:trPr>
          <w:trHeight w:val="579"/>
        </w:trPr>
        <w:tc>
          <w:tcPr>
            <w:tcW w:w="282" w:type="pct"/>
            <w:shd w:val="clear" w:color="auto" w:fill="92CDDC" w:themeFill="accent5" w:themeFillTint="99"/>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lastRenderedPageBreak/>
              <w:t>KOS3</w:t>
            </w:r>
          </w:p>
        </w:tc>
        <w:tc>
          <w:tcPr>
            <w:tcW w:w="4718" w:type="pct"/>
            <w:gridSpan w:val="12"/>
            <w:shd w:val="clear" w:color="auto" w:fill="92CDDC" w:themeFill="accent5" w:themeFillTint="99"/>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Personelin yeterliliği ve performansı: </w:t>
            </w:r>
            <w:r w:rsidRPr="00E74082">
              <w:rPr>
                <w:rFonts w:eastAsia="Times New Roman" w:cs="Times New Roman"/>
                <w:sz w:val="14"/>
                <w:szCs w:val="14"/>
                <w:lang w:val="tr-TR" w:eastAsia="tr-TR"/>
              </w:rPr>
              <w:t>İdareler, personelin yeterliliği ve görevleri arasındaki uyumu sağlamalı, performansın değerlendirilmesi ve geliştirilmesine yönelik önlemler almalıdır.</w:t>
            </w:r>
          </w:p>
        </w:tc>
      </w:tr>
      <w:tr w:rsidR="004002BC" w:rsidRPr="00E74082" w:rsidTr="008213BC">
        <w:trPr>
          <w:trHeight w:val="2241"/>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3.1</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İnsan kaynakları yönetimi, idarenin amaç ve hedeflerinin gerçekleşmesini sağlamaya yönelik olmalıdır.</w:t>
            </w:r>
          </w:p>
        </w:tc>
        <w:tc>
          <w:tcPr>
            <w:tcW w:w="1078" w:type="pct"/>
            <w:shd w:val="clear" w:color="auto" w:fill="auto"/>
            <w:vAlign w:val="center"/>
            <w:hideMark/>
          </w:tcPr>
          <w:p w:rsidR="00195E9B"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657 Sayılı Devlet Memurları Kanunu,</w:t>
            </w:r>
            <w:r w:rsidRPr="00E74082">
              <w:rPr>
                <w:rFonts w:eastAsia="Times New Roman" w:cs="Times New Roman"/>
                <w:sz w:val="14"/>
                <w:szCs w:val="14"/>
                <w:lang w:val="tr-TR" w:eastAsia="tr-TR"/>
              </w:rPr>
              <w:br/>
              <w:t xml:space="preserve">2547 Sayılı Yükseköğretim Kanunu,                                                                         2914 sayılı Personel Kanunu,                                                                                     1416 sayılı Ecnebi Memleketlere Gönderileceklere İlişkin Karar,                            </w:t>
            </w:r>
          </w:p>
          <w:p w:rsidR="00195E9B"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78 Sayılı Y.</w:t>
            </w:r>
            <w:r w:rsidR="00195E9B">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sidR="00195E9B">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Kurumları Öğretim Elemanlarının Kadroları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w:t>
            </w:r>
            <w:r w:rsidR="00195E9B">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KHK,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Sözleşmeli Personel Çalıştırılmasına İlişkin Esaslar, Öğretim Üyeliğine Yükseltilme ve Atanma Yönetmeliği, Doçentlik Sınav Yönetmeliği,                                               190 Sayılı Genel Kadro ve Usulü Hakkında KHK,                                                     Kariyer Meslek Gruplarına İlişkin Yönetmelikler, Unvan Değişikliği ve Atama Yönetmeliği</w:t>
            </w:r>
          </w:p>
        </w:tc>
        <w:tc>
          <w:tcPr>
            <w:tcW w:w="269"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3.1.1</w:t>
            </w:r>
          </w:p>
        </w:tc>
        <w:tc>
          <w:tcPr>
            <w:tcW w:w="992" w:type="pct"/>
            <w:vMerge w:val="restart"/>
            <w:shd w:val="clear" w:color="auto" w:fill="auto"/>
            <w:vAlign w:val="center"/>
            <w:hideMark/>
          </w:tcPr>
          <w:p w:rsidR="00195E9B" w:rsidRDefault="00E74082" w:rsidP="00195E9B">
            <w:pPr>
              <w:rPr>
                <w:rFonts w:eastAsia="Times New Roman" w:cs="Times New Roman"/>
                <w:sz w:val="14"/>
                <w:szCs w:val="14"/>
                <w:lang w:val="tr-TR" w:eastAsia="tr-TR"/>
              </w:rPr>
            </w:pPr>
            <w:r w:rsidRPr="00E74082">
              <w:rPr>
                <w:rFonts w:eastAsia="Times New Roman" w:cs="Times New Roman"/>
                <w:sz w:val="14"/>
                <w:szCs w:val="14"/>
                <w:lang w:val="tr-TR" w:eastAsia="tr-TR"/>
              </w:rPr>
              <w:t>Birimlerin personel ihtiyaçları yıllık olarak tespit edilecektir.</w:t>
            </w:r>
            <w:r w:rsidR="00195E9B">
              <w:rPr>
                <w:rFonts w:eastAsia="Times New Roman" w:cs="Times New Roman"/>
                <w:sz w:val="14"/>
                <w:szCs w:val="14"/>
                <w:lang w:val="tr-TR" w:eastAsia="tr-TR"/>
              </w:rPr>
              <w:t xml:space="preserve"> </w:t>
            </w:r>
            <w:r w:rsidRPr="00E74082">
              <w:rPr>
                <w:rFonts w:eastAsia="Times New Roman" w:cs="Times New Roman"/>
                <w:sz w:val="14"/>
                <w:szCs w:val="14"/>
                <w:lang w:val="tr-TR" w:eastAsia="tr-TR"/>
              </w:rPr>
              <w:t>İnsan kaynağı ihtiyaç analizi yapılacaktır.</w:t>
            </w:r>
            <w:r w:rsidR="00195E9B">
              <w:rPr>
                <w:rFonts w:eastAsia="Times New Roman" w:cs="Times New Roman"/>
                <w:sz w:val="14"/>
                <w:szCs w:val="14"/>
                <w:lang w:val="tr-TR" w:eastAsia="tr-TR"/>
              </w:rPr>
              <w:t xml:space="preserve"> Nicelik ve </w:t>
            </w:r>
            <w:r w:rsidRPr="00E74082">
              <w:rPr>
                <w:rFonts w:eastAsia="Times New Roman" w:cs="Times New Roman"/>
                <w:sz w:val="14"/>
                <w:szCs w:val="14"/>
                <w:lang w:val="tr-TR" w:eastAsia="tr-TR"/>
              </w:rPr>
              <w:t xml:space="preserve">nitelik açısından insan kaynakları planlaması çalışması </w:t>
            </w:r>
          </w:p>
          <w:p w:rsidR="00E74082" w:rsidRPr="00E74082" w:rsidRDefault="00E74082" w:rsidP="00195E9B">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w:t>
            </w:r>
            <w:r w:rsidR="00195E9B">
              <w:rPr>
                <w:rFonts w:eastAsia="Times New Roman" w:cs="Times New Roman"/>
                <w:sz w:val="14"/>
                <w:szCs w:val="14"/>
                <w:lang w:val="tr-TR" w:eastAsia="tr-TR"/>
              </w:rPr>
              <w:t>(</w:t>
            </w:r>
            <w:r w:rsidRPr="00E74082">
              <w:rPr>
                <w:rFonts w:eastAsia="Times New Roman" w:cs="Times New Roman"/>
                <w:sz w:val="14"/>
                <w:szCs w:val="14"/>
                <w:lang w:val="tr-TR" w:eastAsia="tr-TR"/>
              </w:rPr>
              <w:t>Norm kadro) yapılacaktır.</w:t>
            </w:r>
          </w:p>
        </w:tc>
        <w:tc>
          <w:tcPr>
            <w:tcW w:w="364"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Başkanlığı-Personel Daire Başkanlığı </w:t>
            </w:r>
          </w:p>
        </w:tc>
        <w:tc>
          <w:tcPr>
            <w:tcW w:w="374" w:type="pct"/>
            <w:gridSpan w:val="2"/>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Personel İhtiyaç Analiz Formu</w:t>
            </w:r>
          </w:p>
        </w:tc>
        <w:tc>
          <w:tcPr>
            <w:tcW w:w="283" w:type="pct"/>
            <w:gridSpan w:val="2"/>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 öngörülmüştür.</w:t>
            </w:r>
          </w:p>
        </w:tc>
      </w:tr>
      <w:tr w:rsidR="004002BC" w:rsidRPr="00E74082" w:rsidTr="008213BC">
        <w:trPr>
          <w:trHeight w:val="416"/>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Her yıl Personel Daire Başkanlığı ile koordineli olarak birimlerin personel ihtiyacı tespit edilmektedir. </w:t>
            </w:r>
          </w:p>
        </w:tc>
        <w:tc>
          <w:tcPr>
            <w:tcW w:w="269"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992" w:type="pct"/>
            <w:vMerge/>
            <w:vAlign w:val="center"/>
            <w:hideMark/>
          </w:tcPr>
          <w:p w:rsidR="00E74082" w:rsidRPr="00E74082" w:rsidRDefault="00E74082" w:rsidP="00E74082">
            <w:pPr>
              <w:rPr>
                <w:rFonts w:eastAsia="Times New Roman" w:cs="Times New Roman"/>
                <w:sz w:val="14"/>
                <w:szCs w:val="14"/>
                <w:lang w:val="tr-TR" w:eastAsia="tr-TR"/>
              </w:rPr>
            </w:pPr>
          </w:p>
        </w:tc>
        <w:tc>
          <w:tcPr>
            <w:tcW w:w="364" w:type="pct"/>
            <w:vMerge/>
            <w:vAlign w:val="center"/>
            <w:hideMark/>
          </w:tcPr>
          <w:p w:rsidR="00E74082" w:rsidRPr="00E74082" w:rsidRDefault="00E74082" w:rsidP="00E74082">
            <w:pPr>
              <w:rPr>
                <w:rFonts w:eastAsia="Times New Roman" w:cs="Times New Roman"/>
                <w:sz w:val="14"/>
                <w:szCs w:val="14"/>
                <w:lang w:val="tr-TR" w:eastAsia="tr-TR"/>
              </w:rPr>
            </w:pPr>
          </w:p>
        </w:tc>
        <w:tc>
          <w:tcPr>
            <w:tcW w:w="422" w:type="pct"/>
            <w:vMerge/>
            <w:vAlign w:val="center"/>
            <w:hideMark/>
          </w:tcPr>
          <w:p w:rsidR="00E74082" w:rsidRPr="00E74082" w:rsidRDefault="00E74082" w:rsidP="00E74082">
            <w:pPr>
              <w:rPr>
                <w:rFonts w:eastAsia="Times New Roman" w:cs="Times New Roman"/>
                <w:sz w:val="14"/>
                <w:szCs w:val="14"/>
                <w:lang w:val="tr-TR" w:eastAsia="tr-TR"/>
              </w:rPr>
            </w:pPr>
          </w:p>
        </w:tc>
        <w:tc>
          <w:tcPr>
            <w:tcW w:w="374"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283"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2055"/>
        </w:trPr>
        <w:tc>
          <w:tcPr>
            <w:tcW w:w="282" w:type="pct"/>
            <w:vMerge w:val="restart"/>
            <w:shd w:val="clear" w:color="auto" w:fill="auto"/>
            <w:noWrap/>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3.2</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İdarenin yönetici ve personeli görevlerini etkin ve etkili bir şekilde yürütebilecek bilgi, deneyim ve yeteneğe sahip olmalıdır.</w:t>
            </w:r>
          </w:p>
        </w:tc>
        <w:tc>
          <w:tcPr>
            <w:tcW w:w="1078" w:type="pct"/>
            <w:shd w:val="clear" w:color="auto" w:fill="auto"/>
            <w:vAlign w:val="center"/>
            <w:hideMark/>
          </w:tcPr>
          <w:p w:rsidR="00195E9B" w:rsidRDefault="00195E9B"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657 Sayılı </w:t>
            </w:r>
            <w:r w:rsidR="00E74082" w:rsidRPr="00E74082">
              <w:rPr>
                <w:rFonts w:eastAsia="Times New Roman" w:cs="Times New Roman"/>
                <w:sz w:val="14"/>
                <w:szCs w:val="14"/>
                <w:lang w:val="tr-TR" w:eastAsia="tr-TR"/>
              </w:rPr>
              <w:t>Devlet Memurları Kanunu</w:t>
            </w:r>
            <w:r w:rsidRPr="00E74082">
              <w:rPr>
                <w:rFonts w:eastAsia="Times New Roman" w:cs="Times New Roman"/>
                <w:sz w:val="14"/>
                <w:szCs w:val="14"/>
                <w:lang w:val="tr-TR" w:eastAsia="tr-TR"/>
              </w:rPr>
              <w:t>,</w:t>
            </w:r>
            <w:r w:rsidRPr="00E74082">
              <w:rPr>
                <w:rFonts w:eastAsia="Times New Roman" w:cs="Times New Roman"/>
                <w:sz w:val="14"/>
                <w:szCs w:val="14"/>
                <w:lang w:val="tr-TR" w:eastAsia="tr-TR"/>
              </w:rPr>
              <w:br/>
              <w:t xml:space="preserve">2547 Sayılı </w:t>
            </w:r>
            <w:r w:rsidR="00E74082" w:rsidRPr="00E74082">
              <w:rPr>
                <w:rFonts w:eastAsia="Times New Roman" w:cs="Times New Roman"/>
                <w:sz w:val="14"/>
                <w:szCs w:val="14"/>
                <w:lang w:val="tr-TR" w:eastAsia="tr-TR"/>
              </w:rPr>
              <w:t>Yükseköğretim Kanunu</w:t>
            </w:r>
            <w:r w:rsidRPr="00E74082">
              <w:rPr>
                <w:rFonts w:eastAsia="Times New Roman" w:cs="Times New Roman"/>
                <w:sz w:val="14"/>
                <w:szCs w:val="14"/>
                <w:lang w:val="tr-TR" w:eastAsia="tr-TR"/>
              </w:rPr>
              <w:t xml:space="preserve">, </w:t>
            </w:r>
          </w:p>
          <w:p w:rsidR="00195E9B" w:rsidRDefault="00195E9B"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2914 Sayılı </w:t>
            </w:r>
            <w:r w:rsidR="00E74082" w:rsidRPr="00E74082">
              <w:rPr>
                <w:rFonts w:eastAsia="Times New Roman" w:cs="Times New Roman"/>
                <w:sz w:val="14"/>
                <w:szCs w:val="14"/>
                <w:lang w:val="tr-TR" w:eastAsia="tr-TR"/>
              </w:rPr>
              <w:t>Personel Kanunu</w:t>
            </w:r>
            <w:r w:rsidRPr="00E74082">
              <w:rPr>
                <w:rFonts w:eastAsia="Times New Roman" w:cs="Times New Roman"/>
                <w:sz w:val="14"/>
                <w:szCs w:val="14"/>
                <w:lang w:val="tr-TR" w:eastAsia="tr-TR"/>
              </w:rPr>
              <w:t xml:space="preserve">, </w:t>
            </w:r>
          </w:p>
          <w:p w:rsidR="00195E9B" w:rsidRDefault="00195E9B"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1416 Sayılı </w:t>
            </w:r>
            <w:r w:rsidR="00E74082" w:rsidRPr="00E74082">
              <w:rPr>
                <w:rFonts w:eastAsia="Times New Roman" w:cs="Times New Roman"/>
                <w:sz w:val="14"/>
                <w:szCs w:val="14"/>
                <w:lang w:val="tr-TR" w:eastAsia="tr-TR"/>
              </w:rPr>
              <w:t>Ecnebi Memleketlere Gönderilecek</w:t>
            </w:r>
            <w:r>
              <w:rPr>
                <w:rFonts w:eastAsia="Times New Roman" w:cs="Times New Roman"/>
                <w:sz w:val="14"/>
                <w:szCs w:val="14"/>
                <w:lang w:val="tr-TR" w:eastAsia="tr-TR"/>
              </w:rPr>
              <w:t xml:space="preserve">lere İlişkin Karar, </w:t>
            </w:r>
          </w:p>
          <w:p w:rsidR="00195E9B" w:rsidRDefault="00195E9B" w:rsidP="00E74082">
            <w:pPr>
              <w:rPr>
                <w:rFonts w:eastAsia="Times New Roman" w:cs="Times New Roman"/>
                <w:sz w:val="14"/>
                <w:szCs w:val="14"/>
                <w:lang w:val="tr-TR" w:eastAsia="tr-TR"/>
              </w:rPr>
            </w:pPr>
            <w:r>
              <w:rPr>
                <w:rFonts w:eastAsia="Times New Roman" w:cs="Times New Roman"/>
                <w:sz w:val="14"/>
                <w:szCs w:val="14"/>
                <w:lang w:val="tr-TR" w:eastAsia="tr-TR"/>
              </w:rPr>
              <w:t xml:space="preserve">78 Sayılı Y </w:t>
            </w:r>
            <w:proofErr w:type="spellStart"/>
            <w:r w:rsidR="00E74082"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 xml:space="preserve">Kurumları </w:t>
            </w:r>
            <w:r w:rsidRPr="00E74082">
              <w:rPr>
                <w:rFonts w:eastAsia="Times New Roman" w:cs="Times New Roman"/>
                <w:sz w:val="14"/>
                <w:szCs w:val="14"/>
                <w:lang w:val="tr-TR" w:eastAsia="tr-TR"/>
              </w:rPr>
              <w:t>Ö</w:t>
            </w:r>
            <w:r>
              <w:rPr>
                <w:rFonts w:eastAsia="Times New Roman" w:cs="Times New Roman"/>
                <w:sz w:val="14"/>
                <w:szCs w:val="14"/>
                <w:lang w:val="tr-TR" w:eastAsia="tr-TR"/>
              </w:rPr>
              <w:t xml:space="preserve">ğretim Elemanlarının Kadroları </w:t>
            </w:r>
            <w:proofErr w:type="spellStart"/>
            <w:r>
              <w:rPr>
                <w:rFonts w:eastAsia="Times New Roman" w:cs="Times New Roman"/>
                <w:sz w:val="14"/>
                <w:szCs w:val="14"/>
                <w:lang w:val="tr-TR" w:eastAsia="tr-TR"/>
              </w:rPr>
              <w:t>Hk</w:t>
            </w:r>
            <w:proofErr w:type="spellEnd"/>
            <w:r>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KHK</w:t>
            </w:r>
            <w:r w:rsidRPr="00E74082">
              <w:rPr>
                <w:rFonts w:eastAsia="Times New Roman" w:cs="Times New Roman"/>
                <w:sz w:val="14"/>
                <w:szCs w:val="14"/>
                <w:lang w:val="tr-TR" w:eastAsia="tr-TR"/>
              </w:rPr>
              <w:t xml:space="preserve">, </w:t>
            </w:r>
          </w:p>
          <w:p w:rsidR="00195E9B" w:rsidRDefault="00195E9B"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Sözleşmeli Personel Çalıştırılmasına İlişkin Esaslar</w:t>
            </w:r>
            <w:r w:rsidRPr="00E74082">
              <w:rPr>
                <w:rFonts w:eastAsia="Times New Roman" w:cs="Times New Roman"/>
                <w:sz w:val="14"/>
                <w:szCs w:val="14"/>
                <w:lang w:val="tr-TR" w:eastAsia="tr-TR"/>
              </w:rPr>
              <w:t xml:space="preserve">, </w:t>
            </w:r>
          </w:p>
          <w:p w:rsidR="00195E9B"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Öğretim Üyeliğine Yükseltilme </w:t>
            </w:r>
            <w:r w:rsidR="00195E9B" w:rsidRPr="00E74082">
              <w:rPr>
                <w:rFonts w:eastAsia="Times New Roman" w:cs="Times New Roman"/>
                <w:sz w:val="14"/>
                <w:szCs w:val="14"/>
                <w:lang w:val="tr-TR" w:eastAsia="tr-TR"/>
              </w:rPr>
              <w:t xml:space="preserve">Ve </w:t>
            </w:r>
            <w:r w:rsidRPr="00E74082">
              <w:rPr>
                <w:rFonts w:eastAsia="Times New Roman" w:cs="Times New Roman"/>
                <w:sz w:val="14"/>
                <w:szCs w:val="14"/>
                <w:lang w:val="tr-TR" w:eastAsia="tr-TR"/>
              </w:rPr>
              <w:t>Atanma Yönetmeliği</w:t>
            </w:r>
            <w:r w:rsidR="00195E9B" w:rsidRPr="00E74082">
              <w:rPr>
                <w:rFonts w:eastAsia="Times New Roman" w:cs="Times New Roman"/>
                <w:sz w:val="14"/>
                <w:szCs w:val="14"/>
                <w:lang w:val="tr-TR" w:eastAsia="tr-TR"/>
              </w:rPr>
              <w:t xml:space="preserve">, </w:t>
            </w:r>
            <w:r w:rsidRPr="00E74082">
              <w:rPr>
                <w:rFonts w:eastAsia="Times New Roman" w:cs="Times New Roman"/>
                <w:sz w:val="14"/>
                <w:szCs w:val="14"/>
                <w:lang w:val="tr-TR" w:eastAsia="tr-TR"/>
              </w:rPr>
              <w:t>Doçentlik Sınav Yönetmeliği,</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190 Sayılı Genel Kadro ve Usulü Hakkında KHK, Kariyer Meslek Gru</w:t>
            </w:r>
            <w:r w:rsidR="00195E9B">
              <w:rPr>
                <w:rFonts w:eastAsia="Times New Roman" w:cs="Times New Roman"/>
                <w:sz w:val="14"/>
                <w:szCs w:val="14"/>
                <w:lang w:val="tr-TR" w:eastAsia="tr-TR"/>
              </w:rPr>
              <w:t>plarına İlişkin Yönetmelikler, U</w:t>
            </w:r>
            <w:r w:rsidRPr="00E74082">
              <w:rPr>
                <w:rFonts w:eastAsia="Times New Roman" w:cs="Times New Roman"/>
                <w:sz w:val="14"/>
                <w:szCs w:val="14"/>
                <w:lang w:val="tr-TR" w:eastAsia="tr-TR"/>
              </w:rPr>
              <w:t>nvan Değişikliği ve Atama Yönetmeliği</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3.2.1</w:t>
            </w:r>
          </w:p>
        </w:tc>
        <w:tc>
          <w:tcPr>
            <w:tcW w:w="992" w:type="pct"/>
            <w:shd w:val="clear" w:color="auto" w:fill="auto"/>
            <w:vAlign w:val="center"/>
            <w:hideMark/>
          </w:tcPr>
          <w:p w:rsidR="00E74082" w:rsidRPr="00E74082" w:rsidRDefault="00195E9B" w:rsidP="00E74082">
            <w:pPr>
              <w:rPr>
                <w:rFonts w:eastAsia="Times New Roman" w:cs="Times New Roman"/>
                <w:sz w:val="14"/>
                <w:szCs w:val="14"/>
                <w:lang w:val="tr-TR" w:eastAsia="tr-TR"/>
              </w:rPr>
            </w:pPr>
            <w:r>
              <w:rPr>
                <w:rFonts w:eastAsia="Times New Roman" w:cs="Times New Roman"/>
                <w:sz w:val="14"/>
                <w:szCs w:val="14"/>
                <w:lang w:val="tr-TR" w:eastAsia="tr-TR"/>
              </w:rPr>
              <w:t>Akademik ve idari personelin</w:t>
            </w:r>
            <w:r w:rsidR="00E74082" w:rsidRPr="00E74082">
              <w:rPr>
                <w:rFonts w:eastAsia="Times New Roman" w:cs="Times New Roman"/>
                <w:sz w:val="14"/>
                <w:szCs w:val="14"/>
                <w:lang w:val="tr-TR" w:eastAsia="tr-TR"/>
              </w:rPr>
              <w:t xml:space="preserve"> güncel mevzuatlar,  kişisel g</w:t>
            </w:r>
            <w:r>
              <w:rPr>
                <w:rFonts w:eastAsia="Times New Roman" w:cs="Times New Roman"/>
                <w:sz w:val="14"/>
                <w:szCs w:val="14"/>
                <w:lang w:val="tr-TR" w:eastAsia="tr-TR"/>
              </w:rPr>
              <w:t>elişim, alanı ile ilgili eğitim</w:t>
            </w:r>
            <w:r w:rsidR="00E74082" w:rsidRPr="00E74082">
              <w:rPr>
                <w:rFonts w:eastAsia="Times New Roman" w:cs="Times New Roman"/>
                <w:sz w:val="14"/>
                <w:szCs w:val="14"/>
                <w:lang w:val="tr-TR" w:eastAsia="tr-TR"/>
              </w:rPr>
              <w:t xml:space="preserve"> konusunda kurum içi ve kurum dışı eğitimlere katılması sağlanacaktır.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w:t>
            </w:r>
            <w:r w:rsidR="00195E9B">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Başkanlığı-Tüm Birimler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Görevlendirme Yazısı</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4002BC" w:rsidRPr="00E74082" w:rsidTr="008213BC">
        <w:trPr>
          <w:trHeight w:val="969"/>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Üniversitemizde yönetici ve personel görevlerini yerine getirmede kullandıkları bilgi ve deneyimleri bireysel çalışmalar ile kazanmakta, kurum içinde yeterli rutin bir hizmet içi eğitim yapılmamaktadır.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3.2.2</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Akademik ve idari personelimizin bilgi ve d</w:t>
            </w:r>
            <w:r w:rsidR="008A7256">
              <w:rPr>
                <w:rFonts w:eastAsia="Times New Roman" w:cs="Times New Roman"/>
                <w:sz w:val="14"/>
                <w:szCs w:val="14"/>
                <w:lang w:val="tr-TR" w:eastAsia="tr-TR"/>
              </w:rPr>
              <w:t xml:space="preserve">eneyimlerini arttırmak amacıyla bütçe imkânları dahilinde </w:t>
            </w:r>
            <w:r w:rsidRPr="00E74082">
              <w:rPr>
                <w:rFonts w:eastAsia="Times New Roman" w:cs="Times New Roman"/>
                <w:sz w:val="14"/>
                <w:szCs w:val="14"/>
                <w:lang w:val="tr-TR" w:eastAsia="tr-TR"/>
              </w:rPr>
              <w:t xml:space="preserve">eğitimlere </w:t>
            </w:r>
            <w:r w:rsidR="008A7256" w:rsidRPr="00E74082">
              <w:rPr>
                <w:rFonts w:eastAsia="Times New Roman" w:cs="Times New Roman"/>
                <w:sz w:val="14"/>
                <w:szCs w:val="14"/>
                <w:lang w:val="tr-TR" w:eastAsia="tr-TR"/>
              </w:rPr>
              <w:t>katımları</w:t>
            </w:r>
            <w:r w:rsidRPr="00E74082">
              <w:rPr>
                <w:rFonts w:eastAsia="Times New Roman" w:cs="Times New Roman"/>
                <w:sz w:val="14"/>
                <w:szCs w:val="14"/>
                <w:lang w:val="tr-TR" w:eastAsia="tr-TR"/>
              </w:rPr>
              <w:t xml:space="preserve"> için görevlendirmeler yapılmaya devam edilecektir.  </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195E9B"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Eğitim/</w:t>
            </w:r>
          </w:p>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Seminer</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1964"/>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195E9B"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İdari personelimizin bilgi ve deneyimlerini arttırmak amacıyla bütçe imkanları dahilinde eğitimlere katılımı sağlanmaktadır.</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Üniversitemiz </w:t>
            </w:r>
            <w:r w:rsidR="00195E9B" w:rsidRPr="00E74082">
              <w:rPr>
                <w:rFonts w:eastAsia="Times New Roman" w:cs="Times New Roman"/>
                <w:sz w:val="14"/>
                <w:szCs w:val="14"/>
                <w:lang w:val="tr-TR" w:eastAsia="tr-TR"/>
              </w:rPr>
              <w:t>yöneticilerinin</w:t>
            </w:r>
            <w:r w:rsidRPr="00E74082">
              <w:rPr>
                <w:rFonts w:eastAsia="Times New Roman" w:cs="Times New Roman"/>
                <w:sz w:val="14"/>
                <w:szCs w:val="14"/>
                <w:lang w:val="tr-TR" w:eastAsia="tr-TR"/>
              </w:rPr>
              <w:t xml:space="preserve">, </w:t>
            </w:r>
            <w:r w:rsidR="008A7256">
              <w:rPr>
                <w:rFonts w:eastAsia="Times New Roman" w:cs="Times New Roman"/>
                <w:sz w:val="14"/>
                <w:szCs w:val="14"/>
                <w:lang w:val="tr-TR" w:eastAsia="tr-TR"/>
              </w:rPr>
              <w:t xml:space="preserve">kontenjan dahilinde </w:t>
            </w:r>
            <w:r w:rsidR="00195E9B">
              <w:rPr>
                <w:rFonts w:eastAsia="Times New Roman" w:cs="Times New Roman"/>
                <w:sz w:val="14"/>
                <w:szCs w:val="14"/>
                <w:lang w:val="tr-TR" w:eastAsia="tr-TR"/>
              </w:rPr>
              <w:t>Türkiye v</w:t>
            </w:r>
            <w:r w:rsidRPr="00E74082">
              <w:rPr>
                <w:rFonts w:eastAsia="Times New Roman" w:cs="Times New Roman"/>
                <w:sz w:val="14"/>
                <w:szCs w:val="14"/>
                <w:lang w:val="tr-TR" w:eastAsia="tr-TR"/>
              </w:rPr>
              <w:t>e Orta Doğu Amme İdaresi Enstitüsü Sürekli Eğitim Merkezinin düzenlediği Kamuda Yönetici Yetkinliklerinin Artırılması Programına katılımı sağlanmaktadır.                                                                      Aka</w:t>
            </w:r>
            <w:r w:rsidR="00195E9B">
              <w:rPr>
                <w:rFonts w:eastAsia="Times New Roman" w:cs="Times New Roman"/>
                <w:sz w:val="14"/>
                <w:szCs w:val="14"/>
                <w:lang w:val="tr-TR" w:eastAsia="tr-TR"/>
              </w:rPr>
              <w:t xml:space="preserve">demik personelimizin </w:t>
            </w:r>
            <w:r w:rsidRPr="00E74082">
              <w:rPr>
                <w:rFonts w:eastAsia="Times New Roman" w:cs="Times New Roman"/>
                <w:sz w:val="14"/>
                <w:szCs w:val="14"/>
                <w:lang w:val="tr-TR" w:eastAsia="tr-TR"/>
              </w:rPr>
              <w:t xml:space="preserve">kendi görev alanlarında bilgi ve deneyimlerini arttırmak amacıyla </w:t>
            </w:r>
            <w:proofErr w:type="spellStart"/>
            <w:r w:rsidRPr="00E74082">
              <w:rPr>
                <w:rFonts w:eastAsia="Times New Roman" w:cs="Times New Roman"/>
                <w:sz w:val="14"/>
                <w:szCs w:val="14"/>
                <w:lang w:val="tr-TR" w:eastAsia="tr-TR"/>
              </w:rPr>
              <w:t>çalıştay</w:t>
            </w:r>
            <w:proofErr w:type="spellEnd"/>
            <w:r w:rsidRPr="00E74082">
              <w:rPr>
                <w:rFonts w:eastAsia="Times New Roman" w:cs="Times New Roman"/>
                <w:sz w:val="14"/>
                <w:szCs w:val="14"/>
                <w:lang w:val="tr-TR" w:eastAsia="tr-TR"/>
              </w:rPr>
              <w:t>, kongre, seminer vb. ulusal ve uluslararası toplantılara katılımı sağlanmaktadır.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3.2.3</w:t>
            </w:r>
          </w:p>
        </w:tc>
        <w:tc>
          <w:tcPr>
            <w:tcW w:w="992" w:type="pct"/>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Yönetici ve personele görev tanımlarına uygun hizmet içi eğitim pro</w:t>
            </w:r>
            <w:r w:rsidR="00195E9B">
              <w:rPr>
                <w:rFonts w:eastAsia="Times New Roman" w:cs="Times New Roman"/>
                <w:color w:val="000000"/>
                <w:sz w:val="14"/>
                <w:szCs w:val="14"/>
                <w:lang w:val="tr-TR" w:eastAsia="tr-TR"/>
              </w:rPr>
              <w:t xml:space="preserve">gramları ile </w:t>
            </w:r>
            <w:r w:rsidR="004534B2">
              <w:rPr>
                <w:rFonts w:eastAsia="Times New Roman" w:cs="Times New Roman"/>
                <w:color w:val="000000"/>
                <w:sz w:val="14"/>
                <w:szCs w:val="14"/>
                <w:lang w:val="tr-TR" w:eastAsia="tr-TR"/>
              </w:rPr>
              <w:t xml:space="preserve">eğitim/seminer </w:t>
            </w:r>
            <w:r w:rsidRPr="00E74082">
              <w:rPr>
                <w:rFonts w:eastAsia="Times New Roman" w:cs="Times New Roman"/>
                <w:color w:val="000000"/>
                <w:sz w:val="14"/>
                <w:szCs w:val="14"/>
                <w:lang w:val="tr-TR" w:eastAsia="tr-TR"/>
              </w:rPr>
              <w:t>düzenlenecektir</w:t>
            </w:r>
            <w:r w:rsidR="00195E9B">
              <w:rPr>
                <w:rFonts w:eastAsia="Times New Roman" w:cs="Times New Roman"/>
                <w:color w:val="000000"/>
                <w:sz w:val="14"/>
                <w:szCs w:val="14"/>
                <w:lang w:val="tr-TR" w:eastAsia="tr-TR"/>
              </w:rPr>
              <w:t>.</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Hizmet İçi</w:t>
            </w:r>
            <w:r w:rsidRPr="00E74082">
              <w:rPr>
                <w:rFonts w:eastAsia="Times New Roman" w:cs="Times New Roman"/>
                <w:sz w:val="14"/>
                <w:szCs w:val="14"/>
                <w:lang w:val="tr-TR" w:eastAsia="tr-TR"/>
              </w:rPr>
              <w:br/>
              <w:t>Eğitim Programları</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2013"/>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lastRenderedPageBreak/>
              <w:t xml:space="preserve">KOS </w:t>
            </w:r>
            <w:proofErr w:type="gramStart"/>
            <w:r w:rsidRPr="00E74082">
              <w:rPr>
                <w:rFonts w:eastAsia="Times New Roman" w:cs="Times New Roman"/>
                <w:b/>
                <w:bCs/>
                <w:sz w:val="14"/>
                <w:szCs w:val="14"/>
                <w:lang w:val="tr-TR" w:eastAsia="tr-TR"/>
              </w:rPr>
              <w:t>3.3</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Mesleki yeterliliğe önem verilmeli ve her görev için en uygun personel seçilmelidir. </w:t>
            </w:r>
          </w:p>
        </w:tc>
        <w:tc>
          <w:tcPr>
            <w:tcW w:w="1078" w:type="pct"/>
            <w:shd w:val="clear" w:color="auto" w:fill="auto"/>
            <w:vAlign w:val="center"/>
            <w:hideMark/>
          </w:tcPr>
          <w:p w:rsidR="00195E9B"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657 </w:t>
            </w:r>
            <w:r w:rsidR="004534B2" w:rsidRPr="00E74082">
              <w:rPr>
                <w:rFonts w:eastAsia="Times New Roman" w:cs="Times New Roman"/>
                <w:sz w:val="14"/>
                <w:szCs w:val="14"/>
                <w:lang w:val="tr-TR" w:eastAsia="tr-TR"/>
              </w:rPr>
              <w:t xml:space="preserve">Sayılı </w:t>
            </w:r>
            <w:r w:rsidRPr="00E74082">
              <w:rPr>
                <w:rFonts w:eastAsia="Times New Roman" w:cs="Times New Roman"/>
                <w:sz w:val="14"/>
                <w:szCs w:val="14"/>
                <w:lang w:val="tr-TR" w:eastAsia="tr-TR"/>
              </w:rPr>
              <w:t>Devlet Memurları Kanunu</w:t>
            </w:r>
            <w:r w:rsidR="004534B2" w:rsidRPr="00E74082">
              <w:rPr>
                <w:rFonts w:eastAsia="Times New Roman" w:cs="Times New Roman"/>
                <w:sz w:val="14"/>
                <w:szCs w:val="14"/>
                <w:lang w:val="tr-TR" w:eastAsia="tr-TR"/>
              </w:rPr>
              <w:t>,</w:t>
            </w:r>
            <w:r w:rsidR="004534B2" w:rsidRPr="00E74082">
              <w:rPr>
                <w:rFonts w:eastAsia="Times New Roman" w:cs="Times New Roman"/>
                <w:sz w:val="14"/>
                <w:szCs w:val="14"/>
                <w:lang w:val="tr-TR" w:eastAsia="tr-TR"/>
              </w:rPr>
              <w:br/>
              <w:t xml:space="preserve">2547 Sayılı </w:t>
            </w:r>
            <w:r w:rsidRPr="00E74082">
              <w:rPr>
                <w:rFonts w:eastAsia="Times New Roman" w:cs="Times New Roman"/>
                <w:sz w:val="14"/>
                <w:szCs w:val="14"/>
                <w:lang w:val="tr-TR" w:eastAsia="tr-TR"/>
              </w:rPr>
              <w:t xml:space="preserve">Yükseköğretim Kanunu, </w:t>
            </w:r>
          </w:p>
          <w:p w:rsidR="00195E9B"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2914 Sayılı Personel Kanunu,              </w:t>
            </w:r>
          </w:p>
          <w:p w:rsidR="00195E9B"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78 Sayılı </w:t>
            </w:r>
            <w:proofErr w:type="spellStart"/>
            <w:r w:rsidRPr="00E74082">
              <w:rPr>
                <w:rFonts w:eastAsia="Times New Roman" w:cs="Times New Roman"/>
                <w:sz w:val="14"/>
                <w:szCs w:val="14"/>
                <w:lang w:val="tr-TR" w:eastAsia="tr-TR"/>
              </w:rPr>
              <w:t>Y.Öğr</w:t>
            </w:r>
            <w:proofErr w:type="spellEnd"/>
            <w:r w:rsidRPr="00E74082">
              <w:rPr>
                <w:rFonts w:eastAsia="Times New Roman" w:cs="Times New Roman"/>
                <w:sz w:val="14"/>
                <w:szCs w:val="14"/>
                <w:lang w:val="tr-TR" w:eastAsia="tr-TR"/>
              </w:rPr>
              <w:t>.</w:t>
            </w:r>
            <w:r w:rsidR="00195E9B">
              <w:rPr>
                <w:rFonts w:eastAsia="Times New Roman" w:cs="Times New Roman"/>
                <w:sz w:val="14"/>
                <w:szCs w:val="14"/>
                <w:lang w:val="tr-TR" w:eastAsia="tr-TR"/>
              </w:rPr>
              <w:t xml:space="preserve"> </w:t>
            </w:r>
            <w:r w:rsidRPr="00E74082">
              <w:rPr>
                <w:rFonts w:eastAsia="Times New Roman" w:cs="Times New Roman"/>
                <w:sz w:val="14"/>
                <w:szCs w:val="14"/>
                <w:lang w:val="tr-TR" w:eastAsia="tr-TR"/>
              </w:rPr>
              <w:t>Kurumları Öğretim Elemanlarının Kadroları</w:t>
            </w:r>
            <w:r w:rsidR="00195E9B">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Hhk</w:t>
            </w:r>
            <w:proofErr w:type="spellEnd"/>
            <w:r w:rsidRPr="00E74082">
              <w:rPr>
                <w:rFonts w:eastAsia="Times New Roman" w:cs="Times New Roman"/>
                <w:sz w:val="14"/>
                <w:szCs w:val="14"/>
                <w:lang w:val="tr-TR" w:eastAsia="tr-TR"/>
              </w:rPr>
              <w:t>.</w:t>
            </w:r>
            <w:r w:rsidR="00195E9B">
              <w:rPr>
                <w:rFonts w:eastAsia="Times New Roman" w:cs="Times New Roman"/>
                <w:sz w:val="14"/>
                <w:szCs w:val="14"/>
                <w:lang w:val="tr-TR" w:eastAsia="tr-TR"/>
              </w:rPr>
              <w:t xml:space="preserve"> </w:t>
            </w:r>
            <w:r w:rsidRPr="00E74082">
              <w:rPr>
                <w:rFonts w:eastAsia="Times New Roman" w:cs="Times New Roman"/>
                <w:sz w:val="14"/>
                <w:szCs w:val="14"/>
                <w:lang w:val="tr-TR" w:eastAsia="tr-TR"/>
              </w:rPr>
              <w:t>KHK</w:t>
            </w:r>
            <w:proofErr w:type="gramStart"/>
            <w:r w:rsidRPr="00E74082">
              <w:rPr>
                <w:rFonts w:eastAsia="Times New Roman" w:cs="Times New Roman"/>
                <w:sz w:val="14"/>
                <w:szCs w:val="14"/>
                <w:lang w:val="tr-TR" w:eastAsia="tr-TR"/>
              </w:rPr>
              <w:t>,,</w:t>
            </w:r>
            <w:proofErr w:type="gramEnd"/>
            <w:r w:rsidRPr="00E74082">
              <w:rPr>
                <w:rFonts w:eastAsia="Times New Roman" w:cs="Times New Roman"/>
                <w:sz w:val="14"/>
                <w:szCs w:val="14"/>
                <w:lang w:val="tr-TR" w:eastAsia="tr-TR"/>
              </w:rPr>
              <w:t xml:space="preserve"> </w:t>
            </w:r>
          </w:p>
          <w:p w:rsidR="004534B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Sözleşmeli Personel Çalıştırılmasına İlişkin Esaslar, Öğretim Üyeliğine Yükseltilme ve Atanma Yönetmeliği, Doçentlik Sınav Yönetmeliği,</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190 Sayılı Genel Kadro ve Usulü Hakkında KHK, Kariyer Meslek Gruplarına İlişkin Yönetmelikler, Unvan Değişikliği ve Atama Yönetmeliği, Özelleştirme Kanunları, </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3.3.1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Üniversitemizde personel sayısı yeterli sayıya ulaştığı zaman,  standarda uygun çalışmalar yapılarak her görev için en uygun personel en uygun yerde görevlendirilecektir.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Görevlendirme Yazısı</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 Bu nedenle ilgili eylemler öngörülmüştür.</w:t>
            </w:r>
          </w:p>
        </w:tc>
      </w:tr>
      <w:tr w:rsidR="004002BC" w:rsidRPr="00E74082" w:rsidTr="008213BC">
        <w:trPr>
          <w:trHeight w:val="1404"/>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Üniversitemizde yürütülen her bir iş için gerekli eğitim şartlarını taşıyan yetkin personelin çalıştırılması genel şarttır. Ancak, mevcut personel sayısı yeterli olmadığından zaman  değişik eğitim şartlarını taşıyan ve değişik kadrolarda bulunan personel, mesleki alanı olmayan birimlerde görevlendirildiğinden mevcut </w:t>
            </w:r>
            <w:proofErr w:type="gramStart"/>
            <w:r w:rsidRPr="00E74082">
              <w:rPr>
                <w:rFonts w:eastAsia="Times New Roman" w:cs="Times New Roman"/>
                <w:color w:val="000000"/>
                <w:sz w:val="14"/>
                <w:szCs w:val="14"/>
                <w:lang w:val="tr-TR" w:eastAsia="tr-TR"/>
              </w:rPr>
              <w:t>durum</w:t>
            </w:r>
            <w:r w:rsidR="004534B2">
              <w:rPr>
                <w:rFonts w:eastAsia="Times New Roman" w:cs="Times New Roman"/>
                <w:color w:val="000000"/>
                <w:sz w:val="14"/>
                <w:szCs w:val="14"/>
                <w:lang w:val="tr-TR" w:eastAsia="tr-TR"/>
              </w:rPr>
              <w:t xml:space="preserve"> </w:t>
            </w:r>
            <w:r w:rsidRPr="00E74082">
              <w:rPr>
                <w:rFonts w:eastAsia="Times New Roman" w:cs="Times New Roman"/>
                <w:color w:val="000000"/>
                <w:sz w:val="14"/>
                <w:szCs w:val="14"/>
                <w:lang w:val="tr-TR" w:eastAsia="tr-TR"/>
              </w:rPr>
              <w:t>,bu</w:t>
            </w:r>
            <w:proofErr w:type="gramEnd"/>
            <w:r w:rsidRPr="00E74082">
              <w:rPr>
                <w:rFonts w:eastAsia="Times New Roman" w:cs="Times New Roman"/>
                <w:color w:val="000000"/>
                <w:sz w:val="14"/>
                <w:szCs w:val="14"/>
                <w:lang w:val="tr-TR" w:eastAsia="tr-TR"/>
              </w:rPr>
              <w:t xml:space="preserve"> bölüm için öngörülen genel şartı karşılamaya yeterli değildir.</w:t>
            </w:r>
          </w:p>
        </w:tc>
        <w:tc>
          <w:tcPr>
            <w:tcW w:w="269"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3.3.2</w:t>
            </w:r>
          </w:p>
        </w:tc>
        <w:tc>
          <w:tcPr>
            <w:tcW w:w="992"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Mesleki yeterliliğe </w:t>
            </w:r>
            <w:r w:rsidR="004534B2">
              <w:rPr>
                <w:rFonts w:eastAsia="Times New Roman" w:cs="Times New Roman"/>
                <w:sz w:val="14"/>
                <w:szCs w:val="14"/>
                <w:lang w:val="tr-TR" w:eastAsia="tr-TR"/>
              </w:rPr>
              <w:t xml:space="preserve">sahip olmayan personeller için </w:t>
            </w:r>
            <w:r w:rsidRPr="00E74082">
              <w:rPr>
                <w:rFonts w:eastAsia="Times New Roman" w:cs="Times New Roman"/>
                <w:sz w:val="14"/>
                <w:szCs w:val="14"/>
                <w:lang w:val="tr-TR" w:eastAsia="tr-TR"/>
              </w:rPr>
              <w:t>hizmet içi eğitimler düzenlenerek pe</w:t>
            </w:r>
            <w:r w:rsidR="00195E9B">
              <w:rPr>
                <w:rFonts w:eastAsia="Times New Roman" w:cs="Times New Roman"/>
                <w:sz w:val="14"/>
                <w:szCs w:val="14"/>
                <w:lang w:val="tr-TR" w:eastAsia="tr-TR"/>
              </w:rPr>
              <w:t>r</w:t>
            </w:r>
            <w:r w:rsidRPr="00E74082">
              <w:rPr>
                <w:rFonts w:eastAsia="Times New Roman" w:cs="Times New Roman"/>
                <w:sz w:val="14"/>
                <w:szCs w:val="14"/>
                <w:lang w:val="tr-TR" w:eastAsia="tr-TR"/>
              </w:rPr>
              <w:t>sonelin mesleki yeterliliği arttırılmaya çalışılacaktır.</w:t>
            </w:r>
          </w:p>
        </w:tc>
        <w:tc>
          <w:tcPr>
            <w:tcW w:w="364"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w:t>
            </w:r>
          </w:p>
        </w:tc>
        <w:tc>
          <w:tcPr>
            <w:tcW w:w="374" w:type="pct"/>
            <w:gridSpan w:val="2"/>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Hizmet İçi Eğitim</w:t>
            </w:r>
          </w:p>
        </w:tc>
        <w:tc>
          <w:tcPr>
            <w:tcW w:w="283" w:type="pct"/>
            <w:gridSpan w:val="2"/>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1365"/>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Akademik ve idari personel alımları ilgili m</w:t>
            </w:r>
            <w:r w:rsidR="00195E9B">
              <w:rPr>
                <w:rFonts w:eastAsia="Times New Roman" w:cs="Times New Roman"/>
                <w:sz w:val="14"/>
                <w:szCs w:val="14"/>
                <w:lang w:val="tr-TR" w:eastAsia="tr-TR"/>
              </w:rPr>
              <w:t xml:space="preserve">evzuatın belirlediği kriterler </w:t>
            </w:r>
            <w:r w:rsidRPr="00E74082">
              <w:rPr>
                <w:rFonts w:eastAsia="Times New Roman" w:cs="Times New Roman"/>
                <w:sz w:val="14"/>
                <w:szCs w:val="14"/>
                <w:lang w:val="tr-TR" w:eastAsia="tr-TR"/>
              </w:rPr>
              <w:t>çerçeve</w:t>
            </w:r>
            <w:r w:rsidR="00195E9B">
              <w:rPr>
                <w:rFonts w:eastAsia="Times New Roman" w:cs="Times New Roman"/>
                <w:sz w:val="14"/>
                <w:szCs w:val="14"/>
                <w:lang w:val="tr-TR" w:eastAsia="tr-TR"/>
              </w:rPr>
              <w:t>sinde yapılmaktadır. Ancak KPSS</w:t>
            </w:r>
            <w:r w:rsidRPr="00E74082">
              <w:rPr>
                <w:rFonts w:eastAsia="Times New Roman" w:cs="Times New Roman"/>
                <w:sz w:val="14"/>
                <w:szCs w:val="14"/>
                <w:lang w:val="tr-TR" w:eastAsia="tr-TR"/>
              </w:rPr>
              <w:t>,</w:t>
            </w:r>
            <w:r w:rsidR="00195E9B">
              <w:rPr>
                <w:rFonts w:eastAsia="Times New Roman" w:cs="Times New Roman"/>
                <w:sz w:val="14"/>
                <w:szCs w:val="14"/>
                <w:lang w:val="tr-TR" w:eastAsia="tr-TR"/>
              </w:rPr>
              <w:t xml:space="preserve"> </w:t>
            </w:r>
            <w:r w:rsidR="004534B2">
              <w:rPr>
                <w:rFonts w:eastAsia="Times New Roman" w:cs="Times New Roman"/>
                <w:sz w:val="14"/>
                <w:szCs w:val="14"/>
                <w:lang w:val="tr-TR" w:eastAsia="tr-TR"/>
              </w:rPr>
              <w:t xml:space="preserve">Şehit ve Gazi Yakını ile gelen </w:t>
            </w:r>
            <w:r w:rsidRPr="00E74082">
              <w:rPr>
                <w:rFonts w:eastAsia="Times New Roman" w:cs="Times New Roman"/>
                <w:sz w:val="14"/>
                <w:szCs w:val="14"/>
                <w:lang w:val="tr-TR" w:eastAsia="tr-TR"/>
              </w:rPr>
              <w:t>idari personelin yeni olması nedeniyle görevlerini etkin ve etkili bir şekilde yürütecek yeterli bilgi ve deneyime sahip değildir. Nakil ile alınacak personeller alımları</w:t>
            </w:r>
            <w:r w:rsidR="00195E9B">
              <w:rPr>
                <w:rFonts w:eastAsia="Times New Roman" w:cs="Times New Roman"/>
                <w:sz w:val="14"/>
                <w:szCs w:val="14"/>
                <w:lang w:val="tr-TR" w:eastAsia="tr-TR"/>
              </w:rPr>
              <w:t>nda ve diğer görevlendirmelerde</w:t>
            </w:r>
            <w:r w:rsidRPr="00E74082">
              <w:rPr>
                <w:rFonts w:eastAsia="Times New Roman" w:cs="Times New Roman"/>
                <w:sz w:val="14"/>
                <w:szCs w:val="14"/>
                <w:lang w:val="tr-TR" w:eastAsia="tr-TR"/>
              </w:rPr>
              <w:t xml:space="preserve"> mesleki yeterlilik dikkate alınmaktadır.                                                    </w:t>
            </w:r>
          </w:p>
        </w:tc>
        <w:tc>
          <w:tcPr>
            <w:tcW w:w="269"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992" w:type="pct"/>
            <w:vMerge/>
            <w:vAlign w:val="center"/>
            <w:hideMark/>
          </w:tcPr>
          <w:p w:rsidR="00E74082" w:rsidRPr="00E74082" w:rsidRDefault="00E74082" w:rsidP="00E74082">
            <w:pPr>
              <w:rPr>
                <w:rFonts w:eastAsia="Times New Roman" w:cs="Times New Roman"/>
                <w:sz w:val="14"/>
                <w:szCs w:val="14"/>
                <w:lang w:val="tr-TR" w:eastAsia="tr-TR"/>
              </w:rPr>
            </w:pPr>
          </w:p>
        </w:tc>
        <w:tc>
          <w:tcPr>
            <w:tcW w:w="364" w:type="pct"/>
            <w:vMerge/>
            <w:vAlign w:val="center"/>
            <w:hideMark/>
          </w:tcPr>
          <w:p w:rsidR="00E74082" w:rsidRPr="00E74082" w:rsidRDefault="00E74082" w:rsidP="00E74082">
            <w:pPr>
              <w:rPr>
                <w:rFonts w:eastAsia="Times New Roman" w:cs="Times New Roman"/>
                <w:sz w:val="14"/>
                <w:szCs w:val="14"/>
                <w:lang w:val="tr-TR" w:eastAsia="tr-TR"/>
              </w:rPr>
            </w:pPr>
          </w:p>
        </w:tc>
        <w:tc>
          <w:tcPr>
            <w:tcW w:w="422" w:type="pct"/>
            <w:vMerge/>
            <w:vAlign w:val="center"/>
            <w:hideMark/>
          </w:tcPr>
          <w:p w:rsidR="00E74082" w:rsidRPr="00E74082" w:rsidRDefault="00E74082" w:rsidP="00E74082">
            <w:pPr>
              <w:rPr>
                <w:rFonts w:eastAsia="Times New Roman" w:cs="Times New Roman"/>
                <w:sz w:val="14"/>
                <w:szCs w:val="14"/>
                <w:lang w:val="tr-TR" w:eastAsia="tr-TR"/>
              </w:rPr>
            </w:pPr>
          </w:p>
        </w:tc>
        <w:tc>
          <w:tcPr>
            <w:tcW w:w="374"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283"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2430"/>
        </w:trPr>
        <w:tc>
          <w:tcPr>
            <w:tcW w:w="282" w:type="pct"/>
            <w:vMerge w:val="restart"/>
            <w:shd w:val="clear" w:color="auto" w:fill="auto"/>
            <w:vAlign w:val="center"/>
            <w:hideMark/>
          </w:tcPr>
          <w:p w:rsidR="004002BC" w:rsidRPr="00E74082" w:rsidRDefault="004002BC" w:rsidP="00E74082">
            <w:pPr>
              <w:jc w:val="center"/>
              <w:rPr>
                <w:rFonts w:eastAsia="Times New Roman" w:cs="Times New Roman"/>
                <w:b/>
                <w:bCs/>
                <w:color w:val="000000"/>
                <w:sz w:val="14"/>
                <w:szCs w:val="14"/>
                <w:lang w:val="tr-TR" w:eastAsia="tr-TR"/>
              </w:rPr>
            </w:pPr>
            <w:r w:rsidRPr="00E74082">
              <w:rPr>
                <w:rFonts w:eastAsia="Times New Roman" w:cs="Times New Roman"/>
                <w:b/>
                <w:bCs/>
                <w:color w:val="000000"/>
                <w:sz w:val="14"/>
                <w:szCs w:val="14"/>
                <w:lang w:val="tr-TR" w:eastAsia="tr-TR"/>
              </w:rPr>
              <w:t xml:space="preserve">KOS </w:t>
            </w:r>
            <w:proofErr w:type="gramStart"/>
            <w:r w:rsidRPr="00E74082">
              <w:rPr>
                <w:rFonts w:eastAsia="Times New Roman" w:cs="Times New Roman"/>
                <w:b/>
                <w:bCs/>
                <w:color w:val="000000"/>
                <w:sz w:val="14"/>
                <w:szCs w:val="14"/>
                <w:lang w:val="tr-TR" w:eastAsia="tr-TR"/>
              </w:rPr>
              <w:t>3.4</w:t>
            </w:r>
            <w:proofErr w:type="gramEnd"/>
          </w:p>
        </w:tc>
        <w:tc>
          <w:tcPr>
            <w:tcW w:w="521" w:type="pct"/>
            <w:gridSpan w:val="2"/>
            <w:vMerge w:val="restart"/>
            <w:shd w:val="clear" w:color="auto" w:fill="auto"/>
            <w:vAlign w:val="center"/>
            <w:hideMark/>
          </w:tcPr>
          <w:p w:rsidR="004002BC" w:rsidRPr="00E74082" w:rsidRDefault="004002BC"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Personelin işe alınması ile görevinde ilerleme ve yükselmesinde liyakat ilkesine uyulmalı ve bireysel performansı göz önünde bulundurulmalıdır.</w:t>
            </w:r>
          </w:p>
        </w:tc>
        <w:tc>
          <w:tcPr>
            <w:tcW w:w="1078" w:type="pct"/>
            <w:shd w:val="clear" w:color="auto" w:fill="auto"/>
            <w:vAlign w:val="center"/>
            <w:hideMark/>
          </w:tcPr>
          <w:p w:rsidR="004002BC" w:rsidRDefault="004002BC"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657 sayılı Devlet Memurları Kanunu,</w:t>
            </w:r>
            <w:r w:rsidRPr="00E74082">
              <w:rPr>
                <w:rFonts w:eastAsia="Times New Roman" w:cs="Times New Roman"/>
                <w:color w:val="000000"/>
                <w:sz w:val="14"/>
                <w:szCs w:val="14"/>
                <w:lang w:val="tr-TR" w:eastAsia="tr-TR"/>
              </w:rPr>
              <w:br/>
              <w:t xml:space="preserve">2547 sayılı Yükseköğretim Kanunu, </w:t>
            </w:r>
          </w:p>
          <w:p w:rsidR="004002BC" w:rsidRDefault="004002BC"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2914 sayılı Personel Kanunu,</w:t>
            </w:r>
          </w:p>
          <w:p w:rsidR="004002BC" w:rsidRDefault="004002BC"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1416 sayılı Ecnebi Memleketlere Gönderileceklere İlişkin karar, </w:t>
            </w:r>
          </w:p>
          <w:p w:rsidR="004002BC" w:rsidRDefault="004002BC"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78 sayılı Y.</w:t>
            </w:r>
            <w:r>
              <w:rPr>
                <w:rFonts w:eastAsia="Times New Roman" w:cs="Times New Roman"/>
                <w:color w:val="000000"/>
                <w:sz w:val="14"/>
                <w:szCs w:val="14"/>
                <w:lang w:val="tr-TR" w:eastAsia="tr-TR"/>
              </w:rPr>
              <w:t xml:space="preserve"> </w:t>
            </w:r>
            <w:proofErr w:type="spellStart"/>
            <w:r w:rsidRPr="00E74082">
              <w:rPr>
                <w:rFonts w:eastAsia="Times New Roman" w:cs="Times New Roman"/>
                <w:color w:val="000000"/>
                <w:sz w:val="14"/>
                <w:szCs w:val="14"/>
                <w:lang w:val="tr-TR" w:eastAsia="tr-TR"/>
              </w:rPr>
              <w:t>Öğr</w:t>
            </w:r>
            <w:proofErr w:type="spellEnd"/>
            <w:r w:rsidRPr="00E74082">
              <w:rPr>
                <w:rFonts w:eastAsia="Times New Roman" w:cs="Times New Roman"/>
                <w:color w:val="000000"/>
                <w:sz w:val="14"/>
                <w:szCs w:val="14"/>
                <w:lang w:val="tr-TR" w:eastAsia="tr-TR"/>
              </w:rPr>
              <w:t>.</w:t>
            </w:r>
            <w:r>
              <w:rPr>
                <w:rFonts w:eastAsia="Times New Roman" w:cs="Times New Roman"/>
                <w:color w:val="000000"/>
                <w:sz w:val="14"/>
                <w:szCs w:val="14"/>
                <w:lang w:val="tr-TR" w:eastAsia="tr-TR"/>
              </w:rPr>
              <w:t xml:space="preserve"> </w:t>
            </w:r>
            <w:r w:rsidRPr="00E74082">
              <w:rPr>
                <w:rFonts w:eastAsia="Times New Roman" w:cs="Times New Roman"/>
                <w:color w:val="000000"/>
                <w:sz w:val="14"/>
                <w:szCs w:val="14"/>
                <w:lang w:val="tr-TR" w:eastAsia="tr-TR"/>
              </w:rPr>
              <w:t xml:space="preserve">Kurumları Öğretim Elemanlarının Kadroları </w:t>
            </w:r>
            <w:proofErr w:type="spellStart"/>
            <w:r w:rsidRPr="00E74082">
              <w:rPr>
                <w:rFonts w:eastAsia="Times New Roman" w:cs="Times New Roman"/>
                <w:color w:val="000000"/>
                <w:sz w:val="14"/>
                <w:szCs w:val="14"/>
                <w:lang w:val="tr-TR" w:eastAsia="tr-TR"/>
              </w:rPr>
              <w:t>Hk</w:t>
            </w:r>
            <w:proofErr w:type="spellEnd"/>
            <w:r w:rsidRPr="00E74082">
              <w:rPr>
                <w:rFonts w:eastAsia="Times New Roman" w:cs="Times New Roman"/>
                <w:color w:val="000000"/>
                <w:sz w:val="14"/>
                <w:szCs w:val="14"/>
                <w:lang w:val="tr-TR" w:eastAsia="tr-TR"/>
              </w:rPr>
              <w:t>.</w:t>
            </w:r>
            <w:r>
              <w:rPr>
                <w:rFonts w:eastAsia="Times New Roman" w:cs="Times New Roman"/>
                <w:color w:val="000000"/>
                <w:sz w:val="14"/>
                <w:szCs w:val="14"/>
                <w:lang w:val="tr-TR" w:eastAsia="tr-TR"/>
              </w:rPr>
              <w:t xml:space="preserve"> </w:t>
            </w:r>
            <w:r w:rsidRPr="00E74082">
              <w:rPr>
                <w:rFonts w:eastAsia="Times New Roman" w:cs="Times New Roman"/>
                <w:color w:val="000000"/>
                <w:sz w:val="14"/>
                <w:szCs w:val="14"/>
                <w:lang w:val="tr-TR" w:eastAsia="tr-TR"/>
              </w:rPr>
              <w:t xml:space="preserve">KHK, </w:t>
            </w:r>
          </w:p>
          <w:p w:rsidR="004002BC" w:rsidRDefault="004002BC"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Tababet Uzmanlık Tüzüğü, Sözleşmeli Personel Çalıştırılmasına İlişkin Esaslar, Öğretim Üyeliğine Yükseltilme ve Atanma Yönetmeliği, Doçentlik Sınav Yönetmeliği, 190 Sayılı Genel Kadro ve</w:t>
            </w:r>
            <w:r w:rsidRPr="00E74082">
              <w:rPr>
                <w:rFonts w:eastAsia="Times New Roman" w:cs="Times New Roman"/>
                <w:color w:val="000000"/>
                <w:sz w:val="14"/>
                <w:szCs w:val="14"/>
                <w:lang w:val="tr-TR" w:eastAsia="tr-TR"/>
              </w:rPr>
              <w:br/>
              <w:t xml:space="preserve">Usulü Hakkında KHK, Kariyer Meslek Gruplarına İlişkin Yönetmelikler, </w:t>
            </w:r>
          </w:p>
          <w:p w:rsidR="004002BC" w:rsidRPr="00E74082" w:rsidRDefault="004002BC" w:rsidP="00E74082">
            <w:pPr>
              <w:rPr>
                <w:rFonts w:eastAsia="Times New Roman" w:cs="Times New Roman"/>
                <w:color w:val="000000"/>
                <w:sz w:val="14"/>
                <w:szCs w:val="14"/>
                <w:lang w:val="tr-TR" w:eastAsia="tr-TR"/>
              </w:rPr>
            </w:pPr>
            <w:r>
              <w:rPr>
                <w:rFonts w:eastAsia="Times New Roman" w:cs="Times New Roman"/>
                <w:color w:val="000000"/>
                <w:sz w:val="14"/>
                <w:szCs w:val="14"/>
                <w:lang w:val="tr-TR" w:eastAsia="tr-TR"/>
              </w:rPr>
              <w:t xml:space="preserve">Unvan </w:t>
            </w:r>
            <w:r w:rsidRPr="00E74082">
              <w:rPr>
                <w:rFonts w:eastAsia="Times New Roman" w:cs="Times New Roman"/>
                <w:color w:val="000000"/>
                <w:sz w:val="14"/>
                <w:szCs w:val="14"/>
                <w:lang w:val="tr-TR" w:eastAsia="tr-TR"/>
              </w:rPr>
              <w:t>Değişikliği ve Atama Yönetmeliği</w:t>
            </w:r>
          </w:p>
        </w:tc>
        <w:tc>
          <w:tcPr>
            <w:tcW w:w="269" w:type="pct"/>
            <w:vMerge w:val="restart"/>
            <w:shd w:val="clear" w:color="auto" w:fill="auto"/>
            <w:vAlign w:val="center"/>
            <w:hideMark/>
          </w:tcPr>
          <w:p w:rsidR="004002BC" w:rsidRPr="00E74082" w:rsidRDefault="004002BC"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4002BC" w:rsidRPr="00E74082" w:rsidRDefault="004002BC"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4002BC" w:rsidRPr="00E74082" w:rsidRDefault="004002BC"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tc>
        <w:tc>
          <w:tcPr>
            <w:tcW w:w="992" w:type="pct"/>
            <w:vMerge w:val="restart"/>
            <w:shd w:val="clear" w:color="auto" w:fill="auto"/>
            <w:vAlign w:val="center"/>
            <w:hideMark/>
          </w:tcPr>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64" w:type="pct"/>
            <w:vMerge w:val="restart"/>
            <w:shd w:val="clear" w:color="auto" w:fill="auto"/>
            <w:noWrap/>
            <w:vAlign w:val="bottom"/>
            <w:hideMark/>
          </w:tcPr>
          <w:p w:rsidR="004002BC" w:rsidRPr="00E74082" w:rsidRDefault="004002BC"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ascii="Arial" w:eastAsia="Times New Roman" w:hAnsi="Arial" w:cs="Arial"/>
                <w:sz w:val="14"/>
                <w:szCs w:val="14"/>
                <w:lang w:val="tr-TR" w:eastAsia="tr-TR"/>
              </w:rPr>
            </w:pPr>
            <w:r w:rsidRPr="00E74082">
              <w:rPr>
                <w:rFonts w:eastAsia="Times New Roman" w:cs="Times New Roman"/>
                <w:sz w:val="14"/>
                <w:szCs w:val="14"/>
                <w:lang w:val="tr-TR" w:eastAsia="tr-TR"/>
              </w:rPr>
              <w:t> </w:t>
            </w:r>
          </w:p>
        </w:tc>
        <w:tc>
          <w:tcPr>
            <w:tcW w:w="422" w:type="pct"/>
            <w:vMerge w:val="restart"/>
            <w:shd w:val="clear" w:color="auto" w:fill="auto"/>
            <w:vAlign w:val="center"/>
            <w:hideMark/>
          </w:tcPr>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74" w:type="pct"/>
            <w:gridSpan w:val="2"/>
            <w:vMerge w:val="restart"/>
            <w:shd w:val="clear" w:color="auto" w:fill="auto"/>
            <w:vAlign w:val="center"/>
            <w:hideMark/>
          </w:tcPr>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283" w:type="pct"/>
            <w:gridSpan w:val="2"/>
            <w:vMerge w:val="restart"/>
            <w:shd w:val="clear" w:color="auto" w:fill="auto"/>
            <w:vAlign w:val="center"/>
            <w:hideMark/>
          </w:tcPr>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4002BC" w:rsidRPr="00E74082" w:rsidRDefault="004002BC"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15" w:type="pct"/>
            <w:vMerge w:val="restart"/>
            <w:shd w:val="clear" w:color="auto" w:fill="auto"/>
            <w:vAlign w:val="center"/>
            <w:hideMark/>
          </w:tcPr>
          <w:p w:rsidR="004002BC" w:rsidRDefault="004002BC"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Yeterli güvence sağlanmaktadır. </w:t>
            </w:r>
          </w:p>
          <w:p w:rsidR="004002BC" w:rsidRPr="00E74082" w:rsidRDefault="004002BC"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Bu nedenle eylem öngörülmemiştir. </w:t>
            </w:r>
          </w:p>
        </w:tc>
      </w:tr>
      <w:tr w:rsidR="004002BC" w:rsidRPr="00E74082" w:rsidTr="008213BC">
        <w:trPr>
          <w:trHeight w:val="643"/>
        </w:trPr>
        <w:tc>
          <w:tcPr>
            <w:tcW w:w="282" w:type="pct"/>
            <w:vMerge/>
            <w:vAlign w:val="center"/>
            <w:hideMark/>
          </w:tcPr>
          <w:p w:rsidR="004002BC" w:rsidRPr="00E74082" w:rsidRDefault="004002BC" w:rsidP="00E74082">
            <w:pPr>
              <w:rPr>
                <w:rFonts w:eastAsia="Times New Roman" w:cs="Times New Roman"/>
                <w:b/>
                <w:bCs/>
                <w:color w:val="000000"/>
                <w:sz w:val="14"/>
                <w:szCs w:val="14"/>
                <w:lang w:val="tr-TR" w:eastAsia="tr-TR"/>
              </w:rPr>
            </w:pPr>
          </w:p>
        </w:tc>
        <w:tc>
          <w:tcPr>
            <w:tcW w:w="521" w:type="pct"/>
            <w:gridSpan w:val="2"/>
            <w:vMerge/>
            <w:vAlign w:val="center"/>
            <w:hideMark/>
          </w:tcPr>
          <w:p w:rsidR="004002BC" w:rsidRPr="00E74082" w:rsidRDefault="004002BC" w:rsidP="00E74082">
            <w:pPr>
              <w:rPr>
                <w:rFonts w:eastAsia="Times New Roman" w:cs="Times New Roman"/>
                <w:color w:val="000000"/>
                <w:sz w:val="14"/>
                <w:szCs w:val="14"/>
                <w:lang w:val="tr-TR" w:eastAsia="tr-TR"/>
              </w:rPr>
            </w:pPr>
          </w:p>
        </w:tc>
        <w:tc>
          <w:tcPr>
            <w:tcW w:w="1078" w:type="pct"/>
            <w:shd w:val="clear" w:color="auto" w:fill="auto"/>
            <w:vAlign w:val="center"/>
            <w:hideMark/>
          </w:tcPr>
          <w:p w:rsidR="004002BC" w:rsidRPr="00E74082" w:rsidRDefault="004002BC"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İdari personelin işe alınması merkezi sistemle yapılmakta, görevinde ilerleme ve yükselmesinde ilgili mevzuat hükümleri uygulanmaktadır. </w:t>
            </w:r>
          </w:p>
        </w:tc>
        <w:tc>
          <w:tcPr>
            <w:tcW w:w="269" w:type="pct"/>
            <w:vMerge/>
            <w:shd w:val="clear" w:color="auto" w:fill="auto"/>
            <w:vAlign w:val="center"/>
            <w:hideMark/>
          </w:tcPr>
          <w:p w:rsidR="004002BC" w:rsidRPr="00E74082" w:rsidRDefault="004002BC" w:rsidP="00E74082">
            <w:pPr>
              <w:rPr>
                <w:rFonts w:eastAsia="Times New Roman" w:cs="Times New Roman"/>
                <w:b/>
                <w:bCs/>
                <w:sz w:val="14"/>
                <w:szCs w:val="14"/>
                <w:lang w:val="tr-TR" w:eastAsia="tr-TR"/>
              </w:rPr>
            </w:pPr>
          </w:p>
        </w:tc>
        <w:tc>
          <w:tcPr>
            <w:tcW w:w="992" w:type="pct"/>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364" w:type="pct"/>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422" w:type="pct"/>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374" w:type="pct"/>
            <w:gridSpan w:val="2"/>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283" w:type="pct"/>
            <w:gridSpan w:val="2"/>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415" w:type="pct"/>
            <w:vMerge/>
            <w:vAlign w:val="center"/>
            <w:hideMark/>
          </w:tcPr>
          <w:p w:rsidR="004002BC" w:rsidRPr="00E74082" w:rsidRDefault="004002BC" w:rsidP="00E74082">
            <w:pPr>
              <w:rPr>
                <w:rFonts w:eastAsia="Times New Roman" w:cs="Times New Roman"/>
                <w:sz w:val="14"/>
                <w:szCs w:val="14"/>
                <w:lang w:val="tr-TR" w:eastAsia="tr-TR"/>
              </w:rPr>
            </w:pPr>
          </w:p>
        </w:tc>
      </w:tr>
      <w:tr w:rsidR="004002BC" w:rsidRPr="00E74082" w:rsidTr="008213BC">
        <w:trPr>
          <w:trHeight w:val="978"/>
        </w:trPr>
        <w:tc>
          <w:tcPr>
            <w:tcW w:w="282" w:type="pct"/>
            <w:vMerge/>
            <w:vAlign w:val="center"/>
            <w:hideMark/>
          </w:tcPr>
          <w:p w:rsidR="004002BC" w:rsidRPr="00E74082" w:rsidRDefault="004002BC" w:rsidP="00E74082">
            <w:pPr>
              <w:rPr>
                <w:rFonts w:eastAsia="Times New Roman" w:cs="Times New Roman"/>
                <w:b/>
                <w:bCs/>
                <w:color w:val="000000"/>
                <w:sz w:val="14"/>
                <w:szCs w:val="14"/>
                <w:lang w:val="tr-TR" w:eastAsia="tr-TR"/>
              </w:rPr>
            </w:pPr>
          </w:p>
        </w:tc>
        <w:tc>
          <w:tcPr>
            <w:tcW w:w="521" w:type="pct"/>
            <w:gridSpan w:val="2"/>
            <w:vMerge/>
            <w:vAlign w:val="center"/>
            <w:hideMark/>
          </w:tcPr>
          <w:p w:rsidR="004002BC" w:rsidRPr="00E74082" w:rsidRDefault="004002BC" w:rsidP="00E74082">
            <w:pPr>
              <w:rPr>
                <w:rFonts w:eastAsia="Times New Roman" w:cs="Times New Roman"/>
                <w:color w:val="000000"/>
                <w:sz w:val="14"/>
                <w:szCs w:val="14"/>
                <w:lang w:val="tr-TR" w:eastAsia="tr-TR"/>
              </w:rPr>
            </w:pPr>
          </w:p>
        </w:tc>
        <w:tc>
          <w:tcPr>
            <w:tcW w:w="1078" w:type="pct"/>
            <w:shd w:val="clear" w:color="auto" w:fill="auto"/>
            <w:vAlign w:val="center"/>
            <w:hideMark/>
          </w:tcPr>
          <w:p w:rsidR="004002BC" w:rsidRPr="00E74082" w:rsidRDefault="004002BC"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xml:space="preserve">Akademik personel atamaları ve ilerlemeleri ise YÖK mevzuatına uygun şekilde gerçekleştirilmektedir. Öğretim Üyeliği Kadrolarına Başvuru, Atama İlkeleri ve Uygulama Esasları </w:t>
            </w:r>
            <w:proofErr w:type="gramStart"/>
            <w:r w:rsidRPr="00E74082">
              <w:rPr>
                <w:rFonts w:eastAsia="Times New Roman" w:cs="Times New Roman"/>
                <w:color w:val="000000"/>
                <w:sz w:val="14"/>
                <w:szCs w:val="14"/>
                <w:lang w:val="tr-TR" w:eastAsia="tr-TR"/>
              </w:rPr>
              <w:t>belirlenerek  üniversitemiz</w:t>
            </w:r>
            <w:proofErr w:type="gramEnd"/>
            <w:r w:rsidRPr="00E74082">
              <w:rPr>
                <w:rFonts w:eastAsia="Times New Roman" w:cs="Times New Roman"/>
                <w:color w:val="000000"/>
                <w:sz w:val="14"/>
                <w:szCs w:val="14"/>
                <w:lang w:val="tr-TR" w:eastAsia="tr-TR"/>
              </w:rPr>
              <w:t xml:space="preserve">  web sayfasında yayımlanmıştır.</w:t>
            </w:r>
            <w:r>
              <w:rPr>
                <w:rFonts w:eastAsia="Times New Roman" w:cs="Times New Roman"/>
                <w:color w:val="000000"/>
                <w:sz w:val="14"/>
                <w:szCs w:val="14"/>
                <w:lang w:val="tr-TR" w:eastAsia="tr-TR"/>
              </w:rPr>
              <w:t xml:space="preserve"> </w:t>
            </w:r>
            <w:r w:rsidRPr="00E74082">
              <w:rPr>
                <w:rFonts w:eastAsia="Times New Roman" w:cs="Times New Roman"/>
                <w:color w:val="000000"/>
                <w:sz w:val="14"/>
                <w:szCs w:val="14"/>
                <w:lang w:val="tr-TR" w:eastAsia="tr-TR"/>
              </w:rPr>
              <w:t xml:space="preserve">Bu kriterlere göre atamaların yapılmasına dikkat edilmektedir.                                                                                                          </w:t>
            </w:r>
          </w:p>
        </w:tc>
        <w:tc>
          <w:tcPr>
            <w:tcW w:w="269" w:type="pct"/>
            <w:vMerge/>
            <w:shd w:val="clear" w:color="auto" w:fill="auto"/>
            <w:vAlign w:val="center"/>
            <w:hideMark/>
          </w:tcPr>
          <w:p w:rsidR="004002BC" w:rsidRPr="00E74082" w:rsidRDefault="004002BC" w:rsidP="00E74082">
            <w:pPr>
              <w:rPr>
                <w:rFonts w:eastAsia="Times New Roman" w:cs="Times New Roman"/>
                <w:b/>
                <w:bCs/>
                <w:sz w:val="14"/>
                <w:szCs w:val="14"/>
                <w:lang w:val="tr-TR" w:eastAsia="tr-TR"/>
              </w:rPr>
            </w:pPr>
          </w:p>
        </w:tc>
        <w:tc>
          <w:tcPr>
            <w:tcW w:w="992" w:type="pct"/>
            <w:vMerge/>
            <w:shd w:val="clear" w:color="auto" w:fill="auto"/>
            <w:noWrap/>
            <w:vAlign w:val="bottom"/>
            <w:hideMark/>
          </w:tcPr>
          <w:p w:rsidR="004002BC" w:rsidRPr="00E74082" w:rsidRDefault="004002BC" w:rsidP="00E74082">
            <w:pPr>
              <w:rPr>
                <w:rFonts w:eastAsia="Times New Roman" w:cs="Times New Roman"/>
                <w:sz w:val="14"/>
                <w:szCs w:val="14"/>
                <w:lang w:val="tr-TR" w:eastAsia="tr-TR"/>
              </w:rPr>
            </w:pPr>
          </w:p>
        </w:tc>
        <w:tc>
          <w:tcPr>
            <w:tcW w:w="364" w:type="pct"/>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422" w:type="pct"/>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374" w:type="pct"/>
            <w:gridSpan w:val="2"/>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283" w:type="pct"/>
            <w:gridSpan w:val="2"/>
            <w:vMerge/>
            <w:shd w:val="clear" w:color="auto" w:fill="auto"/>
            <w:vAlign w:val="center"/>
            <w:hideMark/>
          </w:tcPr>
          <w:p w:rsidR="004002BC" w:rsidRPr="00E74082" w:rsidRDefault="004002BC" w:rsidP="00E74082">
            <w:pPr>
              <w:rPr>
                <w:rFonts w:eastAsia="Times New Roman" w:cs="Times New Roman"/>
                <w:sz w:val="14"/>
                <w:szCs w:val="14"/>
                <w:lang w:val="tr-TR" w:eastAsia="tr-TR"/>
              </w:rPr>
            </w:pPr>
          </w:p>
        </w:tc>
        <w:tc>
          <w:tcPr>
            <w:tcW w:w="415" w:type="pct"/>
            <w:vMerge/>
            <w:vAlign w:val="center"/>
            <w:hideMark/>
          </w:tcPr>
          <w:p w:rsidR="004002BC" w:rsidRPr="00E74082" w:rsidRDefault="004002BC" w:rsidP="00E74082">
            <w:pPr>
              <w:rPr>
                <w:rFonts w:eastAsia="Times New Roman" w:cs="Times New Roman"/>
                <w:sz w:val="14"/>
                <w:szCs w:val="14"/>
                <w:lang w:val="tr-TR" w:eastAsia="tr-TR"/>
              </w:rPr>
            </w:pPr>
          </w:p>
        </w:tc>
      </w:tr>
      <w:tr w:rsidR="004002BC" w:rsidRPr="00E74082" w:rsidTr="008213BC">
        <w:trPr>
          <w:trHeight w:val="964"/>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lastRenderedPageBreak/>
              <w:t xml:space="preserve">KOS </w:t>
            </w:r>
            <w:proofErr w:type="gramStart"/>
            <w:r w:rsidRPr="00E74082">
              <w:rPr>
                <w:rFonts w:eastAsia="Times New Roman" w:cs="Times New Roman"/>
                <w:b/>
                <w:bCs/>
                <w:sz w:val="14"/>
                <w:szCs w:val="14"/>
                <w:lang w:val="tr-TR" w:eastAsia="tr-TR"/>
              </w:rPr>
              <w:t>3.5</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Her görev için gerekli eğitim ihtiyacı belirlenmeli, bu ihtiyacı giderecek eğitim faaliyetleri her yıl planlanarak yürütülmeli ve gerektiğinde güncellenmelidir. </w:t>
            </w:r>
          </w:p>
        </w:tc>
        <w:tc>
          <w:tcPr>
            <w:tcW w:w="1078" w:type="pct"/>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Üniversitemiz yeni ve gelişen bir üniversite olduğu </w:t>
            </w:r>
            <w:proofErr w:type="gramStart"/>
            <w:r w:rsidRPr="00E74082">
              <w:rPr>
                <w:rFonts w:eastAsia="Times New Roman" w:cs="Times New Roman"/>
                <w:sz w:val="14"/>
                <w:szCs w:val="14"/>
                <w:lang w:val="tr-TR" w:eastAsia="tr-TR"/>
              </w:rPr>
              <w:t>için  personel</w:t>
            </w:r>
            <w:proofErr w:type="gramEnd"/>
            <w:r w:rsidRPr="00E74082">
              <w:rPr>
                <w:rFonts w:eastAsia="Times New Roman" w:cs="Times New Roman"/>
                <w:sz w:val="14"/>
                <w:szCs w:val="14"/>
                <w:lang w:val="tr-TR" w:eastAsia="tr-TR"/>
              </w:rPr>
              <w:t xml:space="preserve"> sayısının yetersizliği nedeniyle   planlı olarak </w:t>
            </w:r>
            <w:r w:rsidR="004534B2" w:rsidRPr="00E74082">
              <w:rPr>
                <w:rFonts w:eastAsia="Times New Roman" w:cs="Times New Roman"/>
                <w:sz w:val="14"/>
                <w:szCs w:val="14"/>
                <w:lang w:val="tr-TR" w:eastAsia="tr-TR"/>
              </w:rPr>
              <w:t>eğitim</w:t>
            </w:r>
            <w:r w:rsidRPr="00E74082">
              <w:rPr>
                <w:rFonts w:eastAsia="Times New Roman" w:cs="Times New Roman"/>
                <w:sz w:val="14"/>
                <w:szCs w:val="14"/>
                <w:lang w:val="tr-TR" w:eastAsia="tr-TR"/>
              </w:rPr>
              <w:t xml:space="preserve"> faaliyetleri  yapılamamıştır.  Ancak özellik arz eden konularda (maaş, ek ders,</w:t>
            </w:r>
            <w:r w:rsidR="004534B2">
              <w:rPr>
                <w:rFonts w:eastAsia="Times New Roman" w:cs="Times New Roman"/>
                <w:sz w:val="14"/>
                <w:szCs w:val="14"/>
                <w:lang w:val="tr-TR" w:eastAsia="tr-TR"/>
              </w:rPr>
              <w:t xml:space="preserve"> bütçe, personel </w:t>
            </w:r>
            <w:r w:rsidRPr="00E74082">
              <w:rPr>
                <w:rFonts w:eastAsia="Times New Roman" w:cs="Times New Roman"/>
                <w:sz w:val="14"/>
                <w:szCs w:val="14"/>
                <w:lang w:val="tr-TR" w:eastAsia="tr-TR"/>
              </w:rPr>
              <w:t>vb.) Daire Başkanlıklarımız diğer personellerimize eğitim düzenlemektedir.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3.5.1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Tüm birimler her yıl personel için ihtiyaç duydukları eğitim konularını tespit edip ilgili birimlere bildireceklerdir.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Eğitim Talep Formu</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30.06.2015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Yeterli güvence sağlanmamaktadır. Bu nedenle ilgili eylemler öngörülmüştür. </w:t>
            </w:r>
          </w:p>
        </w:tc>
      </w:tr>
      <w:tr w:rsidR="004002BC" w:rsidRPr="00E74082" w:rsidTr="008213BC">
        <w:trPr>
          <w:trHeight w:val="836"/>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vMerge/>
            <w:vAlign w:val="center"/>
            <w:hideMark/>
          </w:tcPr>
          <w:p w:rsidR="00E74082" w:rsidRPr="00E74082" w:rsidRDefault="00E74082" w:rsidP="00E74082">
            <w:pPr>
              <w:rPr>
                <w:rFonts w:eastAsia="Times New Roman" w:cs="Times New Roman"/>
                <w:sz w:val="14"/>
                <w:szCs w:val="14"/>
                <w:lang w:val="tr-TR" w:eastAsia="tr-TR"/>
              </w:rPr>
            </w:pP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3.5.2</w:t>
            </w:r>
          </w:p>
        </w:tc>
        <w:tc>
          <w:tcPr>
            <w:tcW w:w="992" w:type="pct"/>
            <w:shd w:val="clear" w:color="auto" w:fill="auto"/>
            <w:vAlign w:val="center"/>
            <w:hideMark/>
          </w:tcPr>
          <w:p w:rsidR="00E74082" w:rsidRPr="00E74082" w:rsidRDefault="00E74082"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Ayrıca personelin eğitim durumuna göre hizmet içi eğitimler düzenlenerek performansı artırılmaya çalışılacaktır.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Hizmet İçi Eğitim</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694"/>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vMerge/>
            <w:vAlign w:val="center"/>
            <w:hideMark/>
          </w:tcPr>
          <w:p w:rsidR="00E74082" w:rsidRPr="00E74082" w:rsidRDefault="00E74082" w:rsidP="00E74082">
            <w:pPr>
              <w:rPr>
                <w:rFonts w:eastAsia="Times New Roman" w:cs="Times New Roman"/>
                <w:sz w:val="14"/>
                <w:szCs w:val="14"/>
                <w:lang w:val="tr-TR" w:eastAsia="tr-TR"/>
              </w:rPr>
            </w:pP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3.5.3</w:t>
            </w:r>
          </w:p>
        </w:tc>
        <w:tc>
          <w:tcPr>
            <w:tcW w:w="992" w:type="pct"/>
            <w:shd w:val="clear" w:color="auto" w:fill="auto"/>
            <w:vAlign w:val="center"/>
            <w:hideMark/>
          </w:tcPr>
          <w:p w:rsidR="00E74082" w:rsidRPr="00E74082" w:rsidRDefault="004534B2" w:rsidP="00E74082">
            <w:pPr>
              <w:rPr>
                <w:rFonts w:eastAsia="Times New Roman" w:cs="Times New Roman"/>
                <w:sz w:val="14"/>
                <w:szCs w:val="14"/>
                <w:lang w:val="tr-TR" w:eastAsia="tr-TR"/>
              </w:rPr>
            </w:pPr>
            <w:r>
              <w:rPr>
                <w:rFonts w:eastAsia="Times New Roman" w:cs="Times New Roman"/>
                <w:sz w:val="14"/>
                <w:szCs w:val="14"/>
                <w:lang w:val="tr-TR" w:eastAsia="tr-TR"/>
              </w:rPr>
              <w:t xml:space="preserve">Yıllık Hizmet İçi Eğitim </w:t>
            </w:r>
            <w:r w:rsidR="00E74082" w:rsidRPr="00E74082">
              <w:rPr>
                <w:rFonts w:eastAsia="Times New Roman" w:cs="Times New Roman"/>
                <w:sz w:val="14"/>
                <w:szCs w:val="14"/>
                <w:lang w:val="tr-TR" w:eastAsia="tr-TR"/>
              </w:rPr>
              <w:t>Planı hazırlanacaktır.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w:t>
            </w:r>
          </w:p>
        </w:tc>
        <w:tc>
          <w:tcPr>
            <w:tcW w:w="374" w:type="pct"/>
            <w:gridSpan w:val="2"/>
            <w:shd w:val="clear" w:color="auto" w:fill="auto"/>
            <w:vAlign w:val="center"/>
            <w:hideMark/>
          </w:tcPr>
          <w:p w:rsidR="00E74082" w:rsidRPr="00E74082" w:rsidRDefault="004534B2" w:rsidP="00E74082">
            <w:pPr>
              <w:jc w:val="center"/>
              <w:rPr>
                <w:rFonts w:eastAsia="Times New Roman" w:cs="Times New Roman"/>
                <w:sz w:val="14"/>
                <w:szCs w:val="14"/>
                <w:lang w:val="tr-TR" w:eastAsia="tr-TR"/>
              </w:rPr>
            </w:pPr>
            <w:r>
              <w:rPr>
                <w:rFonts w:eastAsia="Times New Roman" w:cs="Times New Roman"/>
                <w:sz w:val="14"/>
                <w:szCs w:val="14"/>
                <w:lang w:val="tr-TR" w:eastAsia="tr-TR"/>
              </w:rPr>
              <w:t xml:space="preserve">Yıllık Hizmet İçi Eğitim </w:t>
            </w:r>
            <w:r w:rsidR="00E74082" w:rsidRPr="00E74082">
              <w:rPr>
                <w:rFonts w:eastAsia="Times New Roman" w:cs="Times New Roman"/>
                <w:sz w:val="14"/>
                <w:szCs w:val="14"/>
                <w:lang w:val="tr-TR" w:eastAsia="tr-TR"/>
              </w:rPr>
              <w:t xml:space="preserve">Planı </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1411"/>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3.6</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Personelin yeterliliği ve performansı bağlı olduğu yöneticisi tarafından en az yılda bir kez değerlendirilmeli ve değerlendirme sonuçları personel ile görüşülmelidir.</w:t>
            </w:r>
          </w:p>
        </w:tc>
        <w:tc>
          <w:tcPr>
            <w:tcW w:w="1078" w:type="pct"/>
            <w:shd w:val="clear" w:color="auto" w:fill="auto"/>
            <w:vAlign w:val="center"/>
            <w:hideMark/>
          </w:tcPr>
          <w:p w:rsidR="004534B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657 Sayılı Devlet Memurları Kanunu,</w:t>
            </w:r>
            <w:r w:rsidRPr="00E74082">
              <w:rPr>
                <w:rFonts w:eastAsia="Times New Roman" w:cs="Times New Roman"/>
                <w:sz w:val="14"/>
                <w:szCs w:val="14"/>
                <w:lang w:val="tr-TR" w:eastAsia="tr-TR"/>
              </w:rPr>
              <w:br/>
              <w:t xml:space="preserve">2547 Sayılı Yükseköğretim Kanunu, </w:t>
            </w:r>
          </w:p>
          <w:p w:rsidR="004534B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2914 Sayılı Personel Kanunu,     </w:t>
            </w:r>
          </w:p>
          <w:p w:rsidR="00041659"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78 Sayılı Y.</w:t>
            </w:r>
            <w:r w:rsidR="004534B2">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sidR="004534B2">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Kurumları Öğretim Elemanlarının Kadroları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w:t>
            </w:r>
            <w:r w:rsidR="004534B2">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KHK,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190 Sayılı Genel Kadro ve Usulü Hakkında KHK, Kariyer Meslek Gru</w:t>
            </w:r>
            <w:r w:rsidR="004534B2">
              <w:rPr>
                <w:rFonts w:eastAsia="Times New Roman" w:cs="Times New Roman"/>
                <w:sz w:val="14"/>
                <w:szCs w:val="14"/>
                <w:lang w:val="tr-TR" w:eastAsia="tr-TR"/>
              </w:rPr>
              <w:t>plarına İlişkin Yönetmelikler, U</w:t>
            </w:r>
            <w:r w:rsidRPr="00E74082">
              <w:rPr>
                <w:rFonts w:eastAsia="Times New Roman" w:cs="Times New Roman"/>
                <w:sz w:val="14"/>
                <w:szCs w:val="14"/>
                <w:lang w:val="tr-TR" w:eastAsia="tr-TR"/>
              </w:rPr>
              <w:t>nvan Değişikliği ve Atama Yönetmeliği</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3.6.1</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Akademik ve </w:t>
            </w:r>
            <w:r w:rsidR="004534B2">
              <w:rPr>
                <w:rFonts w:eastAsia="Times New Roman" w:cs="Times New Roman"/>
                <w:sz w:val="14"/>
                <w:szCs w:val="14"/>
                <w:lang w:val="tr-TR" w:eastAsia="tr-TR"/>
              </w:rPr>
              <w:t>i</w:t>
            </w:r>
            <w:r w:rsidRPr="00E74082">
              <w:rPr>
                <w:rFonts w:eastAsia="Times New Roman" w:cs="Times New Roman"/>
                <w:sz w:val="14"/>
                <w:szCs w:val="14"/>
                <w:lang w:val="tr-TR" w:eastAsia="tr-TR"/>
              </w:rPr>
              <w:t>dari personelin yeterliliği ve performansı, bağlı olduğu yöneticisi tarafından yılda en az bir kez değerlendirilerek değerlendirme sonuçları birim yöneticisi tarafından ilgili personelle görüşülecektir.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Personel Performansını Değerlendirme Raporu </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Yeterli güvence sağlanmamaktadır. Bu nedenle ilgili eylemler öngörülmüştür. </w:t>
            </w:r>
          </w:p>
        </w:tc>
      </w:tr>
      <w:tr w:rsidR="004002BC" w:rsidRPr="00E74082" w:rsidTr="008213BC">
        <w:trPr>
          <w:trHeight w:val="1558"/>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Bilimsel Yayın Onur Ödülü, Hizmet Onur Ödülü, Fahri Doktor Unvanı Verilmesinde Uygulanacak Senato Esasları belirlenmiştir.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3.6.2</w:t>
            </w:r>
          </w:p>
        </w:tc>
        <w:tc>
          <w:tcPr>
            <w:tcW w:w="992" w:type="pct"/>
            <w:shd w:val="clear" w:color="auto" w:fill="auto"/>
            <w:vAlign w:val="center"/>
            <w:hideMark/>
          </w:tcPr>
          <w:p w:rsidR="004534B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İdari Performans Bilgi Yönetim Sistemi Modülü 2015 yılında tamamlanacaktır.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 İdari Performans Kriterleri ol</w:t>
            </w:r>
            <w:r w:rsidR="004534B2">
              <w:rPr>
                <w:rFonts w:eastAsia="Times New Roman" w:cs="Times New Roman"/>
                <w:sz w:val="14"/>
                <w:szCs w:val="14"/>
                <w:lang w:val="tr-TR" w:eastAsia="tr-TR"/>
              </w:rPr>
              <w:t>uşturularak modül aracılığı ile</w:t>
            </w:r>
            <w:r w:rsidRPr="00E74082">
              <w:rPr>
                <w:rFonts w:eastAsia="Times New Roman" w:cs="Times New Roman"/>
                <w:sz w:val="14"/>
                <w:szCs w:val="14"/>
                <w:lang w:val="tr-TR" w:eastAsia="tr-TR"/>
              </w:rPr>
              <w:t xml:space="preserve"> idari personelin performansı ölçülecek ve değerlendirilecektir. İdari Performans Kriterleri oluşturularak idari personelin performansı ölçülecek ve değerlendirilecektir.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4534B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İdari Performans Kriterleri/</w:t>
            </w:r>
          </w:p>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Performans Değerlendirme Yönergesi</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144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Personel sicil yönetmeliği uygulamadan kaldırılmış olup performans kriterleri henüz belirlenmemiştir.                                                                                            Akademik Performans Bilgi Yönetim Sistemi Modülü tamamlanmıştır.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3.6.3</w:t>
            </w:r>
          </w:p>
        </w:tc>
        <w:tc>
          <w:tcPr>
            <w:tcW w:w="992" w:type="pct"/>
            <w:shd w:val="clear" w:color="auto" w:fill="auto"/>
            <w:vAlign w:val="center"/>
            <w:hideMark/>
          </w:tcPr>
          <w:p w:rsid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Akademik Performans Bilgi Yönetim Sistemi Modülü verilerinden yararlanılarak 14 Kasım </w:t>
            </w:r>
            <w:proofErr w:type="gramStart"/>
            <w:r w:rsidRPr="00E74082">
              <w:rPr>
                <w:rFonts w:eastAsia="Times New Roman" w:cs="Times New Roman"/>
                <w:sz w:val="14"/>
                <w:szCs w:val="14"/>
                <w:lang w:val="tr-TR" w:eastAsia="tr-TR"/>
              </w:rPr>
              <w:t>2014  tarihi</w:t>
            </w:r>
            <w:proofErr w:type="gramEnd"/>
            <w:r w:rsidRPr="00E74082">
              <w:rPr>
                <w:rFonts w:eastAsia="Times New Roman" w:cs="Times New Roman"/>
                <w:sz w:val="14"/>
                <w:szCs w:val="14"/>
                <w:lang w:val="tr-TR" w:eastAsia="tr-TR"/>
              </w:rPr>
              <w:t xml:space="preserve"> ve 29175 sayılı  Yükseköğretim Personel Kanununda Değişiklik </w:t>
            </w:r>
            <w:r w:rsidR="004534B2" w:rsidRPr="00E74082">
              <w:rPr>
                <w:rFonts w:eastAsia="Times New Roman" w:cs="Times New Roman"/>
                <w:sz w:val="14"/>
                <w:szCs w:val="14"/>
                <w:lang w:val="tr-TR" w:eastAsia="tr-TR"/>
              </w:rPr>
              <w:t>Yapılmasına</w:t>
            </w:r>
            <w:r w:rsidRPr="00E74082">
              <w:rPr>
                <w:rFonts w:eastAsia="Times New Roman" w:cs="Times New Roman"/>
                <w:sz w:val="14"/>
                <w:szCs w:val="14"/>
                <w:lang w:val="tr-TR" w:eastAsia="tr-TR"/>
              </w:rPr>
              <w:t xml:space="preserve"> Dair Kanun'un 2. maddesinde belirlenen ve YÖK tarafından Akademik Teşvik Ödeneği Taslağı'na göre  akademik performansı değerlendirilecektir.</w:t>
            </w:r>
          </w:p>
          <w:p w:rsidR="004002BC" w:rsidRPr="00E74082" w:rsidRDefault="004002BC" w:rsidP="00E74082">
            <w:pPr>
              <w:rPr>
                <w:rFonts w:eastAsia="Times New Roman" w:cs="Times New Roman"/>
                <w:sz w:val="14"/>
                <w:szCs w:val="14"/>
                <w:lang w:val="tr-TR" w:eastAsia="tr-TR"/>
              </w:rPr>
            </w:pP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Akademik Performans Bilgi Yönetim Sistemi Modülü Verileri</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4002BC" w:rsidRPr="00E74082" w:rsidTr="008213BC">
        <w:trPr>
          <w:trHeight w:val="2083"/>
        </w:trPr>
        <w:tc>
          <w:tcPr>
            <w:tcW w:w="282" w:type="pct"/>
            <w:vMerge w:val="restar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lastRenderedPageBreak/>
              <w:t xml:space="preserve">KOS </w:t>
            </w:r>
            <w:proofErr w:type="gramStart"/>
            <w:r w:rsidRPr="00E74082">
              <w:rPr>
                <w:rFonts w:eastAsia="Times New Roman" w:cs="Times New Roman"/>
                <w:b/>
                <w:bCs/>
                <w:sz w:val="14"/>
                <w:szCs w:val="14"/>
                <w:lang w:val="tr-TR" w:eastAsia="tr-TR"/>
              </w:rPr>
              <w:t>3.7</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Performans değerlendirmesine göre performansı yetersiz bulunan personelin performansını geliştirmeye yönelik önlemler alınmalı, yüksek performans gösteren personel için ödüllendirme mekanizmaları geliştirilmelidir.</w:t>
            </w:r>
          </w:p>
        </w:tc>
        <w:tc>
          <w:tcPr>
            <w:tcW w:w="1078" w:type="pct"/>
            <w:shd w:val="clear" w:color="auto" w:fill="auto"/>
            <w:hideMark/>
          </w:tcPr>
          <w:p w:rsidR="00041659" w:rsidRDefault="00041659" w:rsidP="00E74082">
            <w:pPr>
              <w:rPr>
                <w:rFonts w:eastAsia="Times New Roman" w:cs="Times New Roman"/>
                <w:sz w:val="14"/>
                <w:szCs w:val="14"/>
                <w:lang w:val="tr-TR" w:eastAsia="tr-TR"/>
              </w:rPr>
            </w:pPr>
          </w:p>
          <w:p w:rsidR="00041659" w:rsidRDefault="00041659" w:rsidP="00E74082">
            <w:pPr>
              <w:rPr>
                <w:rFonts w:eastAsia="Times New Roman" w:cs="Times New Roman"/>
                <w:sz w:val="14"/>
                <w:szCs w:val="14"/>
                <w:lang w:val="tr-TR" w:eastAsia="tr-TR"/>
              </w:rPr>
            </w:pPr>
          </w:p>
          <w:p w:rsidR="004534B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657 Sayılı Devlet Memurları Kanunu,</w:t>
            </w:r>
            <w:r w:rsidRPr="00E74082">
              <w:rPr>
                <w:rFonts w:eastAsia="Times New Roman" w:cs="Times New Roman"/>
                <w:sz w:val="14"/>
                <w:szCs w:val="14"/>
                <w:lang w:val="tr-TR" w:eastAsia="tr-TR"/>
              </w:rPr>
              <w:br/>
              <w:t>2547 Sayılı Yükseköğretim Kanunu,</w:t>
            </w:r>
          </w:p>
          <w:p w:rsidR="004534B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2914 Sayılı Personel Kanunu,                      </w:t>
            </w:r>
          </w:p>
          <w:p w:rsidR="004534B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78 Sayılı Y.</w:t>
            </w:r>
            <w:r w:rsidR="00041659">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sidR="004534B2">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Kurumları Öğretim Elemanlarının Kadroları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w:t>
            </w:r>
            <w:r w:rsidR="004534B2">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KHK,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190 Sayılı Genel Kadro ve Usulü Hakkında KHK, Kar</w:t>
            </w:r>
            <w:r w:rsidR="004534B2">
              <w:rPr>
                <w:rFonts w:eastAsia="Times New Roman" w:cs="Times New Roman"/>
                <w:sz w:val="14"/>
                <w:szCs w:val="14"/>
                <w:lang w:val="tr-TR" w:eastAsia="tr-TR"/>
              </w:rPr>
              <w:t xml:space="preserve">iyer Meslek </w:t>
            </w:r>
            <w:r w:rsidRPr="00E74082">
              <w:rPr>
                <w:rFonts w:eastAsia="Times New Roman" w:cs="Times New Roman"/>
                <w:sz w:val="14"/>
                <w:szCs w:val="14"/>
                <w:lang w:val="tr-TR" w:eastAsia="tr-TR"/>
              </w:rPr>
              <w:t>Gruplarına İlişkin Yönetmelikler, Unvan Değişikliği ve Atama Yönetmeliği</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3.7.1</w:t>
            </w:r>
          </w:p>
        </w:tc>
        <w:tc>
          <w:tcPr>
            <w:tcW w:w="992" w:type="pct"/>
            <w:shd w:val="clear" w:color="auto" w:fill="auto"/>
            <w:vAlign w:val="center"/>
            <w:hideMark/>
          </w:tcPr>
          <w:p w:rsidR="00E74082" w:rsidRPr="00E74082" w:rsidRDefault="004534B2" w:rsidP="00E74082">
            <w:pPr>
              <w:rPr>
                <w:rFonts w:eastAsia="Times New Roman" w:cs="Times New Roman"/>
                <w:sz w:val="14"/>
                <w:szCs w:val="14"/>
                <w:lang w:val="tr-TR" w:eastAsia="tr-TR"/>
              </w:rPr>
            </w:pPr>
            <w:r>
              <w:rPr>
                <w:rFonts w:eastAsia="Times New Roman" w:cs="Times New Roman"/>
                <w:sz w:val="14"/>
                <w:szCs w:val="14"/>
                <w:lang w:val="tr-TR" w:eastAsia="tr-TR"/>
              </w:rPr>
              <w:t xml:space="preserve">Akademik personel için, 14 Kasım 2014 tarihi ve 29175 sayılı </w:t>
            </w:r>
            <w:r w:rsidR="00E74082" w:rsidRPr="00E74082">
              <w:rPr>
                <w:rFonts w:eastAsia="Times New Roman" w:cs="Times New Roman"/>
                <w:sz w:val="14"/>
                <w:szCs w:val="14"/>
                <w:lang w:val="tr-TR" w:eastAsia="tr-TR"/>
              </w:rPr>
              <w:t xml:space="preserve">Yükseköğretim Personel Kanununda Değişiklik Yapılmasına Dair Kanun'un 2. maddesinde belirlenen ve YÖK tarafından "Akademik Teşvik Ödeneği </w:t>
            </w:r>
            <w:r w:rsidRPr="00E74082">
              <w:rPr>
                <w:rFonts w:eastAsia="Times New Roman" w:cs="Times New Roman"/>
                <w:sz w:val="14"/>
                <w:szCs w:val="14"/>
                <w:lang w:val="tr-TR" w:eastAsia="tr-TR"/>
              </w:rPr>
              <w:t>Taslağına</w:t>
            </w:r>
            <w:r w:rsidR="00041659">
              <w:rPr>
                <w:rFonts w:eastAsia="Times New Roman" w:cs="Times New Roman"/>
                <w:sz w:val="14"/>
                <w:szCs w:val="14"/>
                <w:lang w:val="tr-TR" w:eastAsia="tr-TR"/>
              </w:rPr>
              <w:t xml:space="preserve"> göre </w:t>
            </w:r>
            <w:r w:rsidR="00E74082" w:rsidRPr="00E74082">
              <w:rPr>
                <w:rFonts w:eastAsia="Times New Roman" w:cs="Times New Roman"/>
                <w:sz w:val="14"/>
                <w:szCs w:val="14"/>
                <w:lang w:val="tr-TR" w:eastAsia="tr-TR"/>
              </w:rPr>
              <w:t>akademik performansı yüksek olan p</w:t>
            </w:r>
            <w:r>
              <w:rPr>
                <w:rFonts w:eastAsia="Times New Roman" w:cs="Times New Roman"/>
                <w:sz w:val="14"/>
                <w:szCs w:val="14"/>
                <w:lang w:val="tr-TR" w:eastAsia="tr-TR"/>
              </w:rPr>
              <w:t>ersonele ek ödeme yapılacaktır.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Akademik Performans Bilgi Yönetim Sistemi Modülü Verileri</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Yeterli güvence sağlanmamaktadır. Bu nedenle ilgili eylemler öngörülmüştür. </w:t>
            </w:r>
          </w:p>
        </w:tc>
      </w:tr>
      <w:tr w:rsidR="004002BC" w:rsidRPr="00E74082" w:rsidTr="008213BC">
        <w:trPr>
          <w:trHeight w:val="1560"/>
        </w:trPr>
        <w:tc>
          <w:tcPr>
            <w:tcW w:w="282" w:type="pct"/>
            <w:vMerge/>
            <w:vAlign w:val="center"/>
            <w:hideMark/>
          </w:tcPr>
          <w:p w:rsidR="00E74082" w:rsidRPr="00E74082" w:rsidRDefault="00E74082" w:rsidP="00E74082">
            <w:pPr>
              <w:rPr>
                <w:rFonts w:eastAsia="Times New Roman" w:cs="Times New Roman"/>
                <w:b/>
                <w:bCs/>
                <w:sz w:val="14"/>
                <w:szCs w:val="14"/>
                <w:lang w:val="tr-TR" w:eastAsia="tr-TR"/>
              </w:rPr>
            </w:pPr>
          </w:p>
        </w:tc>
        <w:tc>
          <w:tcPr>
            <w:tcW w:w="521" w:type="pct"/>
            <w:gridSpan w:val="2"/>
            <w:vMerge/>
            <w:vAlign w:val="center"/>
            <w:hideMark/>
          </w:tcPr>
          <w:p w:rsidR="00E74082" w:rsidRPr="00E74082" w:rsidRDefault="00E74082" w:rsidP="00E74082">
            <w:pPr>
              <w:rPr>
                <w:rFonts w:eastAsia="Times New Roman" w:cs="Times New Roman"/>
                <w:sz w:val="14"/>
                <w:szCs w:val="14"/>
                <w:lang w:val="tr-TR" w:eastAsia="tr-TR"/>
              </w:rPr>
            </w:pPr>
          </w:p>
        </w:tc>
        <w:tc>
          <w:tcPr>
            <w:tcW w:w="1078" w:type="pct"/>
            <w:shd w:val="clear" w:color="auto" w:fill="auto"/>
            <w:vAlign w:val="center"/>
            <w:hideMark/>
          </w:tcPr>
          <w:p w:rsidR="004534B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Mevcut yasal düzenlemeler çerç</w:t>
            </w:r>
            <w:r w:rsidR="00041659">
              <w:rPr>
                <w:rFonts w:eastAsia="Times New Roman" w:cs="Times New Roman"/>
                <w:sz w:val="14"/>
                <w:szCs w:val="14"/>
                <w:lang w:val="tr-TR" w:eastAsia="tr-TR"/>
              </w:rPr>
              <w:t xml:space="preserve">evesinde işlem yapılmakta ancak </w:t>
            </w:r>
            <w:r w:rsidRPr="00E74082">
              <w:rPr>
                <w:rFonts w:eastAsia="Times New Roman" w:cs="Times New Roman"/>
                <w:sz w:val="14"/>
                <w:szCs w:val="14"/>
                <w:lang w:val="tr-TR" w:eastAsia="tr-TR"/>
              </w:rPr>
              <w:t xml:space="preserve">personel performans değerlendirmesi ve ödüllendirme mekanizması bulunmamaktadır.                              </w:t>
            </w:r>
          </w:p>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Akademik personellerden yayın sayısı yüksek olanlara " Bilimsel Yayın Onur Ödülü, Hizmet Onur Ödülü, Fahri Doktor Unvanı"  Verilmesinde Uygulanacak Senato Esaslarına göre Bilimsel Yayın Onur Ödülü verilmektedir.</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3.7.2</w:t>
            </w:r>
          </w:p>
        </w:tc>
        <w:tc>
          <w:tcPr>
            <w:tcW w:w="992" w:type="pc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İdari Personel için Performans değerlendirmelerinde yetersiz bulunan personelin performansını arttırmak için çözümler (eğitim programlarına katılmaları veya daha uyg</w:t>
            </w:r>
            <w:r w:rsidR="004534B2">
              <w:rPr>
                <w:rFonts w:eastAsia="Times New Roman" w:cs="Times New Roman"/>
                <w:sz w:val="14"/>
                <w:szCs w:val="14"/>
                <w:lang w:val="tr-TR" w:eastAsia="tr-TR"/>
              </w:rPr>
              <w:t>un yerlerde görevlendirilmeleri</w:t>
            </w:r>
            <w:r w:rsidRPr="00E74082">
              <w:rPr>
                <w:rFonts w:eastAsia="Times New Roman" w:cs="Times New Roman"/>
                <w:sz w:val="14"/>
                <w:szCs w:val="14"/>
                <w:lang w:val="tr-TR" w:eastAsia="tr-TR"/>
              </w:rPr>
              <w:t xml:space="preserve"> vb.) üretilecektir.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Görevlendirme, Hizmet İçi Eğitim</w:t>
            </w:r>
          </w:p>
        </w:tc>
        <w:tc>
          <w:tcPr>
            <w:tcW w:w="283"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E74082" w:rsidRPr="00E74082" w:rsidRDefault="00E74082" w:rsidP="00E74082">
            <w:pPr>
              <w:rPr>
                <w:rFonts w:eastAsia="Times New Roman" w:cs="Times New Roman"/>
                <w:sz w:val="14"/>
                <w:szCs w:val="14"/>
                <w:lang w:val="tr-TR" w:eastAsia="tr-TR"/>
              </w:rPr>
            </w:pPr>
          </w:p>
        </w:tc>
      </w:tr>
      <w:tr w:rsidR="00041659" w:rsidRPr="00E74082" w:rsidTr="008213BC">
        <w:trPr>
          <w:trHeight w:val="2055"/>
        </w:trPr>
        <w:tc>
          <w:tcPr>
            <w:tcW w:w="282" w:type="pct"/>
            <w:vMerge w:val="restart"/>
            <w:shd w:val="clear" w:color="auto" w:fill="auto"/>
            <w:vAlign w:val="center"/>
            <w:hideMark/>
          </w:tcPr>
          <w:p w:rsidR="004534B2" w:rsidRPr="00E74082" w:rsidRDefault="004534B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3.8</w:t>
            </w:r>
            <w:proofErr w:type="gramEnd"/>
          </w:p>
        </w:tc>
        <w:tc>
          <w:tcPr>
            <w:tcW w:w="521" w:type="pct"/>
            <w:gridSpan w:val="2"/>
            <w:vMerge w:val="restart"/>
            <w:shd w:val="clear" w:color="auto" w:fill="auto"/>
            <w:vAlign w:val="center"/>
            <w:hideMark/>
          </w:tcPr>
          <w:p w:rsidR="004534B2" w:rsidRPr="00E7408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Personel istihdamı, yer değiştirme, üst görevlere atanma, eğitim, performans değerlendirmesi, özlük hakları gibi insan kaynakları yönetimine ilişkin önemli hususlar yazılı olarak belirlenmiş olmalı ve personele duyurulmalıdır.</w:t>
            </w:r>
          </w:p>
          <w:p w:rsidR="004534B2" w:rsidRPr="00E7408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1078" w:type="pct"/>
            <w:shd w:val="clear" w:color="auto" w:fill="auto"/>
            <w:vAlign w:val="center"/>
            <w:hideMark/>
          </w:tcPr>
          <w:p w:rsidR="004534B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657 Sayılı Devlet Memurları Kanunu,</w:t>
            </w:r>
          </w:p>
          <w:p w:rsidR="004534B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2547 sayılı Yükseköğretim Kanunu,      </w:t>
            </w:r>
          </w:p>
          <w:p w:rsidR="004534B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2914 Sayılı Personel Kanunu, </w:t>
            </w:r>
          </w:p>
          <w:p w:rsidR="008A7256"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78 Sayılı Y.</w:t>
            </w:r>
            <w:r>
              <w:rPr>
                <w:rFonts w:eastAsia="Times New Roman" w:cs="Times New Roman"/>
                <w:sz w:val="14"/>
                <w:szCs w:val="14"/>
                <w:lang w:val="tr-TR" w:eastAsia="tr-TR"/>
              </w:rPr>
              <w:t xml:space="preserve"> </w:t>
            </w:r>
            <w:proofErr w:type="spellStart"/>
            <w:r w:rsidRPr="00E74082">
              <w:rPr>
                <w:rFonts w:eastAsia="Times New Roman" w:cs="Times New Roman"/>
                <w:sz w:val="14"/>
                <w:szCs w:val="14"/>
                <w:lang w:val="tr-TR" w:eastAsia="tr-TR"/>
              </w:rPr>
              <w:t>Öğr</w:t>
            </w:r>
            <w:proofErr w:type="spellEnd"/>
            <w:r w:rsidRPr="00E74082">
              <w:rPr>
                <w:rFonts w:eastAsia="Times New Roman" w:cs="Times New Roman"/>
                <w:sz w:val="14"/>
                <w:szCs w:val="14"/>
                <w:lang w:val="tr-TR" w:eastAsia="tr-TR"/>
              </w:rPr>
              <w:t>.</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Kurumları Öğretim Elemanlarının</w:t>
            </w:r>
            <w:r w:rsidRPr="00E74082">
              <w:rPr>
                <w:rFonts w:eastAsia="Times New Roman" w:cs="Times New Roman"/>
                <w:sz w:val="14"/>
                <w:szCs w:val="14"/>
                <w:lang w:val="tr-TR" w:eastAsia="tr-TR"/>
              </w:rPr>
              <w:br/>
              <w:t xml:space="preserve">Kadroları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KHK,  </w:t>
            </w:r>
          </w:p>
          <w:p w:rsidR="004534B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Sözleşmeli Personel Çalıştırılmasına İlişkin Esaslar,  </w:t>
            </w:r>
          </w:p>
          <w:p w:rsidR="004534B2" w:rsidRDefault="004534B2" w:rsidP="00E74082">
            <w:pPr>
              <w:rPr>
                <w:rFonts w:eastAsia="Times New Roman" w:cs="Times New Roman"/>
                <w:sz w:val="14"/>
                <w:szCs w:val="14"/>
                <w:lang w:val="tr-TR" w:eastAsia="tr-TR"/>
              </w:rPr>
            </w:pP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Öğretim Üyeliğine Yükseltilme ve Atanma Yönetmeliği                  </w:t>
            </w:r>
            <w:r>
              <w:rPr>
                <w:rFonts w:eastAsia="Times New Roman" w:cs="Times New Roman"/>
                <w:sz w:val="14"/>
                <w:szCs w:val="14"/>
                <w:lang w:val="tr-TR" w:eastAsia="tr-TR"/>
              </w:rPr>
              <w:t xml:space="preserve">           </w:t>
            </w:r>
          </w:p>
          <w:p w:rsidR="008A7256"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Doçentlik Sınav Yönetmeliği, </w:t>
            </w:r>
          </w:p>
          <w:p w:rsidR="004534B2" w:rsidRPr="00E7408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190 Sayılı Genel Kadro ve Usulü Hakkında KHK, Kariyer Meslek Gruplar</w:t>
            </w:r>
            <w:r>
              <w:rPr>
                <w:rFonts w:eastAsia="Times New Roman" w:cs="Times New Roman"/>
                <w:sz w:val="14"/>
                <w:szCs w:val="14"/>
                <w:lang w:val="tr-TR" w:eastAsia="tr-TR"/>
              </w:rPr>
              <w:t>ına İlişkin Yönetmelikler, U</w:t>
            </w:r>
            <w:r w:rsidRPr="00E74082">
              <w:rPr>
                <w:rFonts w:eastAsia="Times New Roman" w:cs="Times New Roman"/>
                <w:sz w:val="14"/>
                <w:szCs w:val="14"/>
                <w:lang w:val="tr-TR" w:eastAsia="tr-TR"/>
              </w:rPr>
              <w:t>nvan Değişikliği ve Atama Yönetmeliği</w:t>
            </w:r>
          </w:p>
        </w:tc>
        <w:tc>
          <w:tcPr>
            <w:tcW w:w="269" w:type="pct"/>
            <w:shd w:val="clear" w:color="auto" w:fill="auto"/>
            <w:vAlign w:val="center"/>
            <w:hideMark/>
          </w:tcPr>
          <w:p w:rsidR="004534B2" w:rsidRPr="00E74082" w:rsidRDefault="004534B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3.8.1</w:t>
            </w:r>
          </w:p>
        </w:tc>
        <w:tc>
          <w:tcPr>
            <w:tcW w:w="992" w:type="pct"/>
            <w:shd w:val="clear" w:color="auto" w:fill="auto"/>
            <w:vAlign w:val="center"/>
            <w:hideMark/>
          </w:tcPr>
          <w:p w:rsidR="004534B2" w:rsidRPr="00E7408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Personel yönetimin</w:t>
            </w:r>
            <w:r>
              <w:rPr>
                <w:rFonts w:eastAsia="Times New Roman" w:cs="Times New Roman"/>
                <w:sz w:val="14"/>
                <w:szCs w:val="14"/>
                <w:lang w:val="tr-TR" w:eastAsia="tr-TR"/>
              </w:rPr>
              <w:t xml:space="preserve">e ilişkin düzenlemeler hakkında </w:t>
            </w:r>
            <w:r w:rsidRPr="00E74082">
              <w:rPr>
                <w:rFonts w:eastAsia="Times New Roman" w:cs="Times New Roman"/>
                <w:sz w:val="14"/>
                <w:szCs w:val="14"/>
                <w:lang w:val="tr-TR" w:eastAsia="tr-TR"/>
              </w:rPr>
              <w:t>(personel istihdamı, yer değiştirme, üst görevlere atanma, eğitim, performans değerlendirmesi, özlük hakları gibi) önemli hususlar personele iletişim araçlarıyla (duyurular, web sayfası vb</w:t>
            </w:r>
            <w:r>
              <w:rPr>
                <w:rFonts w:eastAsia="Times New Roman" w:cs="Times New Roman"/>
                <w:sz w:val="14"/>
                <w:szCs w:val="14"/>
                <w:lang w:val="tr-TR" w:eastAsia="tr-TR"/>
              </w:rPr>
              <w:t>.</w:t>
            </w:r>
            <w:r w:rsidRPr="00E74082">
              <w:rPr>
                <w:rFonts w:eastAsia="Times New Roman" w:cs="Times New Roman"/>
                <w:sz w:val="14"/>
                <w:szCs w:val="14"/>
                <w:lang w:val="tr-TR" w:eastAsia="tr-TR"/>
              </w:rPr>
              <w:t xml:space="preserve">) duyurulmaya devam edecektir.                                                </w:t>
            </w:r>
          </w:p>
        </w:tc>
        <w:tc>
          <w:tcPr>
            <w:tcW w:w="364" w:type="pct"/>
            <w:shd w:val="clear" w:color="auto" w:fill="auto"/>
            <w:vAlign w:val="center"/>
            <w:hideMark/>
          </w:tcPr>
          <w:p w:rsidR="004534B2" w:rsidRPr="00E74082" w:rsidRDefault="004534B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4534B2" w:rsidRPr="00E74082" w:rsidRDefault="004534B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Başkanlığı-Tüm Birimler</w:t>
            </w:r>
          </w:p>
        </w:tc>
        <w:tc>
          <w:tcPr>
            <w:tcW w:w="374" w:type="pct"/>
            <w:gridSpan w:val="2"/>
            <w:shd w:val="clear" w:color="auto" w:fill="auto"/>
            <w:vAlign w:val="center"/>
            <w:hideMark/>
          </w:tcPr>
          <w:p w:rsidR="004534B2" w:rsidRPr="00E74082" w:rsidRDefault="004534B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Mail, Mevcut Web Sayfasına İçerik Konulması</w:t>
            </w:r>
          </w:p>
        </w:tc>
        <w:tc>
          <w:tcPr>
            <w:tcW w:w="283" w:type="pct"/>
            <w:gridSpan w:val="2"/>
            <w:shd w:val="clear" w:color="auto" w:fill="auto"/>
            <w:vAlign w:val="center"/>
            <w:hideMark/>
          </w:tcPr>
          <w:p w:rsidR="004534B2" w:rsidRPr="00E74082" w:rsidRDefault="004534B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restart"/>
            <w:shd w:val="clear" w:color="auto" w:fill="auto"/>
            <w:vAlign w:val="center"/>
            <w:hideMark/>
          </w:tcPr>
          <w:p w:rsidR="004534B2" w:rsidRPr="00E74082" w:rsidRDefault="004534B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Yeterli güvence sağlanmamaktadır. Bu nedenle ilgili eylemler öngörülmüştür. </w:t>
            </w:r>
          </w:p>
        </w:tc>
      </w:tr>
      <w:tr w:rsidR="00041659" w:rsidRPr="00E74082" w:rsidTr="008213BC">
        <w:trPr>
          <w:trHeight w:val="1426"/>
        </w:trPr>
        <w:tc>
          <w:tcPr>
            <w:tcW w:w="282" w:type="pct"/>
            <w:vMerge/>
            <w:vAlign w:val="center"/>
            <w:hideMark/>
          </w:tcPr>
          <w:p w:rsidR="004534B2" w:rsidRPr="00E74082" w:rsidRDefault="004534B2" w:rsidP="00E74082">
            <w:pPr>
              <w:rPr>
                <w:rFonts w:eastAsia="Times New Roman" w:cs="Times New Roman"/>
                <w:b/>
                <w:bCs/>
                <w:sz w:val="14"/>
                <w:szCs w:val="14"/>
                <w:lang w:val="tr-TR" w:eastAsia="tr-TR"/>
              </w:rPr>
            </w:pPr>
          </w:p>
        </w:tc>
        <w:tc>
          <w:tcPr>
            <w:tcW w:w="521" w:type="pct"/>
            <w:gridSpan w:val="2"/>
            <w:vMerge/>
            <w:shd w:val="clear" w:color="auto" w:fill="auto"/>
            <w:vAlign w:val="center"/>
            <w:hideMark/>
          </w:tcPr>
          <w:p w:rsidR="004534B2" w:rsidRPr="00E74082" w:rsidRDefault="004534B2" w:rsidP="00E74082">
            <w:pPr>
              <w:rPr>
                <w:rFonts w:eastAsia="Times New Roman" w:cs="Times New Roman"/>
                <w:sz w:val="14"/>
                <w:szCs w:val="14"/>
                <w:lang w:val="tr-TR" w:eastAsia="tr-TR"/>
              </w:rPr>
            </w:pPr>
          </w:p>
        </w:tc>
        <w:tc>
          <w:tcPr>
            <w:tcW w:w="1078" w:type="pct"/>
            <w:shd w:val="clear" w:color="auto" w:fill="auto"/>
            <w:vAlign w:val="center"/>
            <w:hideMark/>
          </w:tcPr>
          <w:p w:rsidR="004534B2" w:rsidRPr="00E7408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Mevcut yasal düzenlemeler çerçevesinde işlem yapılmaktadır.</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Personel yönetimine ilişkin düzenlemeler hakkında (personel istihdamı, yer değiştirme, üst görevlere atanma, eğitim, performans değerlendirmesi, özlük</w:t>
            </w:r>
            <w:r w:rsidR="008A7256">
              <w:rPr>
                <w:rFonts w:eastAsia="Times New Roman" w:cs="Times New Roman"/>
                <w:sz w:val="14"/>
                <w:szCs w:val="14"/>
                <w:lang w:val="tr-TR" w:eastAsia="tr-TR"/>
              </w:rPr>
              <w:t xml:space="preserve"> hakları gibi) önemli hususlar </w:t>
            </w:r>
            <w:r w:rsidRPr="00E74082">
              <w:rPr>
                <w:rFonts w:eastAsia="Times New Roman" w:cs="Times New Roman"/>
                <w:sz w:val="14"/>
                <w:szCs w:val="14"/>
                <w:lang w:val="tr-TR" w:eastAsia="tr-TR"/>
              </w:rPr>
              <w:t xml:space="preserve">personele web sayfasında duyurulmaktadır. </w:t>
            </w:r>
          </w:p>
        </w:tc>
        <w:tc>
          <w:tcPr>
            <w:tcW w:w="269" w:type="pct"/>
            <w:shd w:val="clear" w:color="auto" w:fill="auto"/>
            <w:vAlign w:val="center"/>
            <w:hideMark/>
          </w:tcPr>
          <w:p w:rsidR="004534B2" w:rsidRPr="00E74082" w:rsidRDefault="004534B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3.8.2</w:t>
            </w:r>
          </w:p>
        </w:tc>
        <w:tc>
          <w:tcPr>
            <w:tcW w:w="992" w:type="pct"/>
            <w:shd w:val="clear" w:color="auto" w:fill="auto"/>
            <w:vAlign w:val="center"/>
            <w:hideMark/>
          </w:tcPr>
          <w:p w:rsidR="004534B2" w:rsidRPr="00E74082" w:rsidRDefault="004534B2" w:rsidP="00E74082">
            <w:pPr>
              <w:rPr>
                <w:rFonts w:eastAsia="Times New Roman" w:cs="Times New Roman"/>
                <w:sz w:val="14"/>
                <w:szCs w:val="14"/>
                <w:lang w:val="tr-TR" w:eastAsia="tr-TR"/>
              </w:rPr>
            </w:pPr>
            <w:r w:rsidRPr="00E74082">
              <w:rPr>
                <w:rFonts w:eastAsia="Times New Roman" w:cs="Times New Roman"/>
                <w:sz w:val="14"/>
                <w:szCs w:val="14"/>
                <w:lang w:val="tr-TR" w:eastAsia="tr-TR"/>
              </w:rPr>
              <w:t>Personel Daire Başkanlığı tarafından Üniversite İnsan Kaynakları Yönetimine ilişkin politika ve prosedürler; yönetmelik, yönerge, genelge ve diğer dokümanlar geliştirilerek internet ve yazılı olarak çalışanların bilgisine sunulacaktır.</w:t>
            </w:r>
          </w:p>
        </w:tc>
        <w:tc>
          <w:tcPr>
            <w:tcW w:w="364" w:type="pct"/>
            <w:shd w:val="clear" w:color="auto" w:fill="auto"/>
            <w:vAlign w:val="center"/>
            <w:hideMark/>
          </w:tcPr>
          <w:p w:rsidR="004534B2" w:rsidRPr="00E74082" w:rsidRDefault="004534B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4534B2" w:rsidRPr="00E74082" w:rsidRDefault="004534B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Strateji Geliştirme Daire Başkanlığı-Personel Daire Başkanlığı</w:t>
            </w:r>
          </w:p>
        </w:tc>
        <w:tc>
          <w:tcPr>
            <w:tcW w:w="374" w:type="pct"/>
            <w:gridSpan w:val="2"/>
            <w:shd w:val="clear" w:color="auto" w:fill="auto"/>
            <w:vAlign w:val="center"/>
            <w:hideMark/>
          </w:tcPr>
          <w:p w:rsidR="00041659" w:rsidRDefault="00041659" w:rsidP="00041659">
            <w:pPr>
              <w:jc w:val="cente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2F6E04" w:rsidRDefault="002F6E04" w:rsidP="00041659">
            <w:pPr>
              <w:jc w:val="center"/>
              <w:rPr>
                <w:rFonts w:eastAsia="Times New Roman" w:cs="Times New Roman"/>
                <w:sz w:val="14"/>
                <w:szCs w:val="14"/>
                <w:lang w:val="tr-TR" w:eastAsia="tr-TR"/>
              </w:rPr>
            </w:pPr>
          </w:p>
          <w:p w:rsidR="002F6E04" w:rsidRDefault="002F6E04" w:rsidP="00041659">
            <w:pPr>
              <w:jc w:val="center"/>
              <w:rPr>
                <w:rFonts w:eastAsia="Times New Roman" w:cs="Times New Roman"/>
                <w:sz w:val="14"/>
                <w:szCs w:val="14"/>
                <w:lang w:val="tr-TR" w:eastAsia="tr-TR"/>
              </w:rPr>
            </w:pPr>
          </w:p>
          <w:p w:rsidR="002F6E04" w:rsidRDefault="002F6E04" w:rsidP="002F6E04">
            <w:pPr>
              <w:rPr>
                <w:rFonts w:eastAsia="Times New Roman" w:cs="Times New Roman"/>
                <w:sz w:val="14"/>
                <w:szCs w:val="14"/>
                <w:lang w:val="tr-TR" w:eastAsia="tr-TR"/>
              </w:rPr>
            </w:pPr>
          </w:p>
          <w:p w:rsidR="002F6E04" w:rsidRDefault="002F6E04" w:rsidP="002F6E04">
            <w:pPr>
              <w:rPr>
                <w:rFonts w:eastAsia="Times New Roman" w:cs="Times New Roman"/>
                <w:sz w:val="14"/>
                <w:szCs w:val="14"/>
                <w:lang w:val="tr-TR" w:eastAsia="tr-TR"/>
              </w:rPr>
            </w:pPr>
          </w:p>
          <w:p w:rsidR="002F6E04" w:rsidRDefault="002F6E04" w:rsidP="002F6E04">
            <w:pPr>
              <w:rPr>
                <w:rFonts w:eastAsia="Times New Roman" w:cs="Times New Roman"/>
                <w:sz w:val="14"/>
                <w:szCs w:val="14"/>
                <w:lang w:val="tr-TR" w:eastAsia="tr-TR"/>
              </w:rPr>
            </w:pPr>
          </w:p>
          <w:p w:rsidR="004534B2" w:rsidRDefault="004534B2" w:rsidP="002F6E04">
            <w:pPr>
              <w:rPr>
                <w:rFonts w:eastAsia="Times New Roman" w:cs="Times New Roman"/>
                <w:sz w:val="14"/>
                <w:szCs w:val="14"/>
                <w:lang w:val="tr-TR" w:eastAsia="tr-TR"/>
              </w:rPr>
            </w:pPr>
            <w:r w:rsidRPr="00E74082">
              <w:rPr>
                <w:rFonts w:eastAsia="Times New Roman" w:cs="Times New Roman"/>
                <w:sz w:val="14"/>
                <w:szCs w:val="14"/>
                <w:lang w:val="tr-TR" w:eastAsia="tr-TR"/>
              </w:rPr>
              <w:t>Prosedür</w:t>
            </w:r>
          </w:p>
          <w:p w:rsidR="00041659" w:rsidRDefault="00041659" w:rsidP="00041659">
            <w:pPr>
              <w:jc w:val="cente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041659" w:rsidRDefault="00041659" w:rsidP="002F6E04">
            <w:pPr>
              <w:rPr>
                <w:rFonts w:eastAsia="Times New Roman" w:cs="Times New Roman"/>
                <w:sz w:val="14"/>
                <w:szCs w:val="14"/>
                <w:lang w:val="tr-TR" w:eastAsia="tr-TR"/>
              </w:rPr>
            </w:pPr>
          </w:p>
          <w:p w:rsidR="00041659" w:rsidRDefault="00041659" w:rsidP="00041659">
            <w:pPr>
              <w:jc w:val="center"/>
              <w:rPr>
                <w:rFonts w:eastAsia="Times New Roman" w:cs="Times New Roman"/>
                <w:sz w:val="14"/>
                <w:szCs w:val="14"/>
                <w:lang w:val="tr-TR" w:eastAsia="tr-TR"/>
              </w:rPr>
            </w:pPr>
          </w:p>
          <w:p w:rsidR="00041659" w:rsidRPr="00E74082" w:rsidRDefault="00041659" w:rsidP="00041659">
            <w:pPr>
              <w:jc w:val="center"/>
              <w:rPr>
                <w:rFonts w:eastAsia="Times New Roman" w:cs="Times New Roman"/>
                <w:sz w:val="14"/>
                <w:szCs w:val="14"/>
                <w:lang w:val="tr-TR" w:eastAsia="tr-TR"/>
              </w:rPr>
            </w:pPr>
          </w:p>
        </w:tc>
        <w:tc>
          <w:tcPr>
            <w:tcW w:w="283" w:type="pct"/>
            <w:gridSpan w:val="2"/>
            <w:shd w:val="clear" w:color="auto" w:fill="auto"/>
            <w:vAlign w:val="center"/>
            <w:hideMark/>
          </w:tcPr>
          <w:p w:rsidR="004534B2" w:rsidRPr="00E74082" w:rsidRDefault="004534B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tc>
        <w:tc>
          <w:tcPr>
            <w:tcW w:w="415" w:type="pct"/>
            <w:vMerge/>
            <w:vAlign w:val="center"/>
            <w:hideMark/>
          </w:tcPr>
          <w:p w:rsidR="004534B2" w:rsidRPr="00E74082" w:rsidRDefault="004534B2" w:rsidP="00E74082">
            <w:pPr>
              <w:rPr>
                <w:rFonts w:eastAsia="Times New Roman" w:cs="Times New Roman"/>
                <w:sz w:val="14"/>
                <w:szCs w:val="14"/>
                <w:lang w:val="tr-TR" w:eastAsia="tr-TR"/>
              </w:rPr>
            </w:pPr>
          </w:p>
        </w:tc>
      </w:tr>
      <w:tr w:rsidR="00E74082" w:rsidRPr="00E74082" w:rsidTr="002E0C07">
        <w:trPr>
          <w:trHeight w:val="557"/>
        </w:trPr>
        <w:tc>
          <w:tcPr>
            <w:tcW w:w="282" w:type="pct"/>
            <w:shd w:val="clear" w:color="auto" w:fill="92CDDC" w:themeFill="accent5" w:themeFillTint="99"/>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lastRenderedPageBreak/>
              <w:t>KOS4</w:t>
            </w:r>
          </w:p>
        </w:tc>
        <w:tc>
          <w:tcPr>
            <w:tcW w:w="4718" w:type="pct"/>
            <w:gridSpan w:val="12"/>
            <w:shd w:val="clear" w:color="auto" w:fill="92CDDC" w:themeFill="accent5" w:themeFillTint="99"/>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Yetki Devri: </w:t>
            </w:r>
            <w:r w:rsidRPr="00E74082">
              <w:rPr>
                <w:rFonts w:eastAsia="Times New Roman" w:cs="Times New Roman"/>
                <w:sz w:val="14"/>
                <w:szCs w:val="14"/>
                <w:lang w:val="tr-TR" w:eastAsia="tr-TR"/>
              </w:rPr>
              <w:t>İdarelerde yetkiler ve yetki devrinin sınırları açıkça belirlenmeli ve yazılı olarak bildirilmelidir. Devredilen yetkinin önemi ve riski dikkate alınarak yetki devri yapılmalıdır.</w:t>
            </w:r>
          </w:p>
        </w:tc>
      </w:tr>
      <w:tr w:rsidR="004002BC" w:rsidRPr="00E74082" w:rsidTr="008213BC">
        <w:trPr>
          <w:trHeight w:val="816"/>
        </w:trPr>
        <w:tc>
          <w:tcPr>
            <w:tcW w:w="282" w:type="pct"/>
            <w:vMerge w:val="restart"/>
            <w:shd w:val="clear" w:color="auto" w:fill="auto"/>
            <w:noWrap/>
            <w:vAlign w:val="center"/>
            <w:hideMark/>
          </w:tcPr>
          <w:p w:rsidR="00E74082" w:rsidRPr="00E74082" w:rsidRDefault="00E74082"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4.1</w:t>
            </w:r>
            <w:proofErr w:type="gramEnd"/>
          </w:p>
        </w:tc>
        <w:tc>
          <w:tcPr>
            <w:tcW w:w="521" w:type="pct"/>
            <w:gridSpan w:val="2"/>
            <w:vMerge w:val="restart"/>
            <w:shd w:val="clear" w:color="auto" w:fill="auto"/>
            <w:vAlign w:val="center"/>
            <w:hideMark/>
          </w:tcPr>
          <w:p w:rsidR="00E74082" w:rsidRPr="00E74082" w:rsidRDefault="00E74082" w:rsidP="00E74082">
            <w:pPr>
              <w:rPr>
                <w:rFonts w:eastAsia="Times New Roman" w:cs="Times New Roman"/>
                <w:sz w:val="14"/>
                <w:szCs w:val="14"/>
                <w:lang w:val="tr-TR" w:eastAsia="tr-TR"/>
              </w:rPr>
            </w:pPr>
            <w:r w:rsidRPr="00E74082">
              <w:rPr>
                <w:rFonts w:eastAsia="Times New Roman" w:cs="Times New Roman"/>
                <w:sz w:val="14"/>
                <w:szCs w:val="14"/>
                <w:lang w:val="tr-TR" w:eastAsia="tr-TR"/>
              </w:rPr>
              <w:t>İş akış süreçlerindeki imza ve onay mercileri belirlenmeli ve personele duyurulmalıdır.</w:t>
            </w:r>
          </w:p>
        </w:tc>
        <w:tc>
          <w:tcPr>
            <w:tcW w:w="1078" w:type="pct"/>
            <w:shd w:val="clear" w:color="auto" w:fill="auto"/>
            <w:vAlign w:val="center"/>
            <w:hideMark/>
          </w:tcPr>
          <w:p w:rsidR="00E74082" w:rsidRPr="00E74082" w:rsidRDefault="004534B2" w:rsidP="00E74082">
            <w:pPr>
              <w:rPr>
                <w:rFonts w:eastAsia="Times New Roman" w:cs="Times New Roman"/>
                <w:sz w:val="14"/>
                <w:szCs w:val="14"/>
                <w:lang w:val="tr-TR" w:eastAsia="tr-TR"/>
              </w:rPr>
            </w:pPr>
            <w:r>
              <w:rPr>
                <w:rFonts w:eastAsia="Times New Roman" w:cs="Times New Roman"/>
                <w:sz w:val="14"/>
                <w:szCs w:val="14"/>
                <w:lang w:val="tr-TR" w:eastAsia="tr-TR"/>
              </w:rPr>
              <w:t>124 Sayılı Y. Ö</w:t>
            </w:r>
            <w:r w:rsidR="00E74082" w:rsidRPr="00E74082">
              <w:rPr>
                <w:rFonts w:eastAsia="Times New Roman" w:cs="Times New Roman"/>
                <w:sz w:val="14"/>
                <w:szCs w:val="14"/>
                <w:lang w:val="tr-TR" w:eastAsia="tr-TR"/>
              </w:rPr>
              <w:t>ğretim Üst Kuruluşları ile Y.</w:t>
            </w:r>
            <w:r>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Öğretim Kurumlarının İda</w:t>
            </w:r>
            <w:r w:rsidR="008A7256">
              <w:rPr>
                <w:rFonts w:eastAsia="Times New Roman" w:cs="Times New Roman"/>
                <w:sz w:val="14"/>
                <w:szCs w:val="14"/>
                <w:lang w:val="tr-TR" w:eastAsia="tr-TR"/>
              </w:rPr>
              <w:t xml:space="preserve">ri Teşkilatı </w:t>
            </w:r>
            <w:r>
              <w:rPr>
                <w:rFonts w:eastAsia="Times New Roman" w:cs="Times New Roman"/>
                <w:sz w:val="14"/>
                <w:szCs w:val="14"/>
                <w:lang w:val="tr-TR" w:eastAsia="tr-TR"/>
              </w:rPr>
              <w:t>Hakkında KHK, EBYS</w:t>
            </w:r>
            <w:r w:rsidR="00E74082" w:rsidRPr="00E74082">
              <w:rPr>
                <w:rFonts w:eastAsia="Times New Roman" w:cs="Times New Roman"/>
                <w:sz w:val="14"/>
                <w:szCs w:val="14"/>
                <w:lang w:val="tr-TR" w:eastAsia="tr-TR"/>
              </w:rPr>
              <w:t>,</w:t>
            </w:r>
            <w:r w:rsidR="008A7256">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İmza Yetkileri ve Yazışma Kuralları Yönerg</w:t>
            </w:r>
            <w:r w:rsidR="006A1E0A">
              <w:rPr>
                <w:rFonts w:eastAsia="Times New Roman" w:cs="Times New Roman"/>
                <w:sz w:val="14"/>
                <w:szCs w:val="14"/>
                <w:lang w:val="tr-TR" w:eastAsia="tr-TR"/>
              </w:rPr>
              <w:t>esi</w:t>
            </w:r>
            <w:r w:rsidR="008A7256">
              <w:rPr>
                <w:rFonts w:eastAsia="Times New Roman" w:cs="Times New Roman"/>
                <w:sz w:val="14"/>
                <w:szCs w:val="14"/>
                <w:lang w:val="tr-TR" w:eastAsia="tr-TR"/>
              </w:rPr>
              <w:t xml:space="preserve"> Eki İmza Yetkileri Listesi</w:t>
            </w:r>
            <w:r w:rsidR="00E74082" w:rsidRPr="00E74082">
              <w:rPr>
                <w:rFonts w:eastAsia="Times New Roman" w:cs="Times New Roman"/>
                <w:sz w:val="14"/>
                <w:szCs w:val="14"/>
                <w:lang w:val="tr-TR" w:eastAsia="tr-TR"/>
              </w:rPr>
              <w:t>,</w:t>
            </w:r>
            <w:r w:rsidR="00041659">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İş Akışları</w:t>
            </w:r>
          </w:p>
        </w:tc>
        <w:tc>
          <w:tcPr>
            <w:tcW w:w="269" w:type="pct"/>
            <w:shd w:val="clear" w:color="auto" w:fill="auto"/>
            <w:vAlign w:val="center"/>
            <w:hideMark/>
          </w:tcPr>
          <w:p w:rsidR="00E74082" w:rsidRPr="00E74082" w:rsidRDefault="00E74082"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4.1.1</w:t>
            </w:r>
          </w:p>
        </w:tc>
        <w:tc>
          <w:tcPr>
            <w:tcW w:w="992" w:type="pct"/>
            <w:shd w:val="clear" w:color="auto" w:fill="auto"/>
            <w:vAlign w:val="center"/>
            <w:hideMark/>
          </w:tcPr>
          <w:p w:rsidR="00E74082" w:rsidRPr="00E74082" w:rsidRDefault="008A7256" w:rsidP="00041659">
            <w:pPr>
              <w:rPr>
                <w:rFonts w:eastAsia="Times New Roman" w:cs="Times New Roman"/>
                <w:sz w:val="14"/>
                <w:szCs w:val="14"/>
                <w:lang w:val="tr-TR" w:eastAsia="tr-TR"/>
              </w:rPr>
            </w:pPr>
            <w:r>
              <w:rPr>
                <w:rFonts w:eastAsia="Times New Roman" w:cs="Times New Roman"/>
                <w:sz w:val="14"/>
                <w:szCs w:val="14"/>
                <w:lang w:val="tr-TR" w:eastAsia="tr-TR"/>
              </w:rPr>
              <w:t xml:space="preserve">İş </w:t>
            </w:r>
            <w:proofErr w:type="gramStart"/>
            <w:r>
              <w:rPr>
                <w:rFonts w:eastAsia="Times New Roman" w:cs="Times New Roman"/>
                <w:sz w:val="14"/>
                <w:szCs w:val="14"/>
                <w:lang w:val="tr-TR" w:eastAsia="tr-TR"/>
              </w:rPr>
              <w:t xml:space="preserve">akışlarında </w:t>
            </w:r>
            <w:r w:rsidR="00041659">
              <w:rPr>
                <w:rFonts w:eastAsia="Times New Roman" w:cs="Times New Roman"/>
                <w:sz w:val="14"/>
                <w:szCs w:val="14"/>
                <w:lang w:val="tr-TR" w:eastAsia="tr-TR"/>
              </w:rPr>
              <w:t xml:space="preserve"> </w:t>
            </w:r>
            <w:r w:rsidR="00E74082" w:rsidRPr="00E74082">
              <w:rPr>
                <w:rFonts w:eastAsia="Times New Roman" w:cs="Times New Roman"/>
                <w:sz w:val="14"/>
                <w:szCs w:val="14"/>
                <w:lang w:val="tr-TR" w:eastAsia="tr-TR"/>
              </w:rPr>
              <w:t>imza</w:t>
            </w:r>
            <w:proofErr w:type="gramEnd"/>
            <w:r w:rsidR="00E74082" w:rsidRPr="00E74082">
              <w:rPr>
                <w:rFonts w:eastAsia="Times New Roman" w:cs="Times New Roman"/>
                <w:sz w:val="14"/>
                <w:szCs w:val="14"/>
                <w:lang w:val="tr-TR" w:eastAsia="tr-TR"/>
              </w:rPr>
              <w:t xml:space="preserve"> ve onay mercileri belirlenerek standart kalite dokümanı formatında güncellenecektir.</w:t>
            </w:r>
          </w:p>
        </w:tc>
        <w:tc>
          <w:tcPr>
            <w:tcW w:w="364"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tc>
        <w:tc>
          <w:tcPr>
            <w:tcW w:w="422"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w:t>
            </w:r>
          </w:p>
        </w:tc>
        <w:tc>
          <w:tcPr>
            <w:tcW w:w="374" w:type="pct"/>
            <w:gridSpan w:val="2"/>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İş Akışları, Kalite Doküman Modülüne İçerik Eklenmesi</w:t>
            </w:r>
          </w:p>
        </w:tc>
        <w:tc>
          <w:tcPr>
            <w:tcW w:w="280" w:type="pct"/>
            <w:shd w:val="clear" w:color="auto" w:fill="auto"/>
            <w:vAlign w:val="center"/>
            <w:hideMark/>
          </w:tcPr>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30.06.2015</w:t>
            </w:r>
          </w:p>
        </w:tc>
        <w:tc>
          <w:tcPr>
            <w:tcW w:w="418" w:type="pct"/>
            <w:gridSpan w:val="2"/>
            <w:vMerge w:val="restart"/>
            <w:shd w:val="clear" w:color="auto" w:fill="auto"/>
            <w:vAlign w:val="center"/>
            <w:hideMark/>
          </w:tcPr>
          <w:p w:rsidR="004002BC"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güvence sağlanmamaktadır.</w:t>
            </w:r>
          </w:p>
          <w:p w:rsidR="00E74082" w:rsidRPr="00E74082" w:rsidRDefault="00E74082"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 Bu nedenle ilgili eylemler öngörülmüştür. </w:t>
            </w:r>
          </w:p>
        </w:tc>
      </w:tr>
      <w:tr w:rsidR="0096675F" w:rsidRPr="00E74082" w:rsidTr="008213BC">
        <w:trPr>
          <w:trHeight w:val="827"/>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21" w:type="pct"/>
            <w:gridSpan w:val="2"/>
            <w:vMerge/>
            <w:vAlign w:val="center"/>
            <w:hideMark/>
          </w:tcPr>
          <w:p w:rsidR="0096675F" w:rsidRPr="00E74082" w:rsidRDefault="0096675F" w:rsidP="00E74082">
            <w:pPr>
              <w:rPr>
                <w:rFonts w:eastAsia="Times New Roman" w:cs="Times New Roman"/>
                <w:sz w:val="14"/>
                <w:szCs w:val="14"/>
                <w:lang w:val="tr-TR" w:eastAsia="tr-TR"/>
              </w:rPr>
            </w:pPr>
          </w:p>
        </w:tc>
        <w:tc>
          <w:tcPr>
            <w:tcW w:w="1078" w:type="pct"/>
            <w:shd w:val="clear" w:color="auto" w:fill="auto"/>
            <w:vAlign w:val="center"/>
            <w:hideMark/>
          </w:tcPr>
          <w:p w:rsidR="0096675F" w:rsidRPr="00E74082" w:rsidRDefault="0096675F" w:rsidP="00E74082">
            <w:pPr>
              <w:rPr>
                <w:rFonts w:eastAsia="Times New Roman" w:cs="Times New Roman"/>
                <w:sz w:val="14"/>
                <w:szCs w:val="14"/>
                <w:lang w:val="tr-TR" w:eastAsia="tr-TR"/>
              </w:rPr>
            </w:pPr>
            <w:r>
              <w:rPr>
                <w:rFonts w:eastAsia="Times New Roman" w:cs="Times New Roman"/>
                <w:sz w:val="14"/>
                <w:szCs w:val="14"/>
                <w:lang w:val="tr-TR" w:eastAsia="tr-TR"/>
              </w:rPr>
              <w:t xml:space="preserve">Yetki devirleri ilgili </w:t>
            </w:r>
            <w:r w:rsidRPr="00E74082">
              <w:rPr>
                <w:rFonts w:eastAsia="Times New Roman" w:cs="Times New Roman"/>
                <w:sz w:val="14"/>
                <w:szCs w:val="14"/>
                <w:lang w:val="tr-TR" w:eastAsia="tr-TR"/>
              </w:rPr>
              <w:t>mevcut yasal mevzuat çerçevesinde yapılmaktadır.</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Yetki devredilen personelin bilgi, deneyim ve yeteneği mutlak suretle dikkate alınmaktadır.</w:t>
            </w:r>
          </w:p>
        </w:tc>
        <w:tc>
          <w:tcPr>
            <w:tcW w:w="269" w:type="pct"/>
            <w:vMerge w:val="restart"/>
            <w:shd w:val="clear" w:color="auto" w:fill="auto"/>
            <w:vAlign w:val="center"/>
            <w:hideMark/>
          </w:tcPr>
          <w:p w:rsidR="0096675F" w:rsidRPr="00E74082" w:rsidRDefault="0096675F"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KOS 4.1.2</w:t>
            </w:r>
          </w:p>
          <w:p w:rsidR="0096675F" w:rsidRPr="00E74082" w:rsidRDefault="0096675F"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96675F" w:rsidRPr="00E74082" w:rsidRDefault="0096675F"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tc>
        <w:tc>
          <w:tcPr>
            <w:tcW w:w="992" w:type="pct"/>
            <w:vMerge w:val="restart"/>
            <w:shd w:val="clear" w:color="auto" w:fill="auto"/>
            <w:vAlign w:val="center"/>
            <w:hideMark/>
          </w:tcPr>
          <w:p w:rsidR="0096675F"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Mevcut İmza Yetkileri ve Yazışma Kuralları Yönergesi eki o</w:t>
            </w:r>
            <w:r>
              <w:rPr>
                <w:rFonts w:eastAsia="Times New Roman" w:cs="Times New Roman"/>
                <w:sz w:val="14"/>
                <w:szCs w:val="14"/>
                <w:lang w:val="tr-TR" w:eastAsia="tr-TR"/>
              </w:rPr>
              <w:t>lan İmza Yetkileri Listesinin,</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İş akış süreçlerindeki imza ve onay mercileri gözden geçirilerek birimlerden tekrar güncellemesi istenilecektir.</w:t>
            </w:r>
          </w:p>
          <w:p w:rsidR="0096675F" w:rsidRPr="00E74082" w:rsidRDefault="0096675F" w:rsidP="00E74082">
            <w:pP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64" w:type="pct"/>
            <w:vMerge w:val="restart"/>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Kontrol Ortamı Çalışma Grubu</w:t>
            </w:r>
          </w:p>
          <w:p w:rsidR="0096675F" w:rsidRPr="00E74082" w:rsidRDefault="0096675F" w:rsidP="00E74082">
            <w:pPr>
              <w:jc w:val="center"/>
              <w:rPr>
                <w:rFonts w:ascii="Arial" w:eastAsia="Times New Roman" w:hAnsi="Arial" w:cs="Arial"/>
                <w:sz w:val="14"/>
                <w:szCs w:val="14"/>
                <w:lang w:val="tr-TR" w:eastAsia="tr-TR"/>
              </w:rPr>
            </w:pPr>
            <w:r w:rsidRPr="00E74082">
              <w:rPr>
                <w:rFonts w:ascii="Arial" w:eastAsia="Times New Roman" w:hAnsi="Arial" w:cs="Arial"/>
                <w:sz w:val="14"/>
                <w:szCs w:val="14"/>
                <w:lang w:val="tr-TR" w:eastAsia="tr-TR"/>
              </w:rPr>
              <w:t> </w:t>
            </w:r>
          </w:p>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22" w:type="pct"/>
            <w:vMerge w:val="restart"/>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Strateji Geliştirme Daire Başkanlığı-Tüm Birimler </w:t>
            </w:r>
          </w:p>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74" w:type="pct"/>
            <w:gridSpan w:val="2"/>
            <w:vMerge w:val="restart"/>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Güncellenen İmza Yetkileri Listesi</w:t>
            </w:r>
          </w:p>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280" w:type="pct"/>
            <w:vMerge w:val="restart"/>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30.06.2015</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96675F" w:rsidRPr="00E74082" w:rsidRDefault="0096675F"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18" w:type="pct"/>
            <w:gridSpan w:val="2"/>
            <w:vMerge/>
            <w:vAlign w:val="center"/>
            <w:hideMark/>
          </w:tcPr>
          <w:p w:rsidR="0096675F" w:rsidRPr="00E74082" w:rsidRDefault="0096675F" w:rsidP="00E74082">
            <w:pPr>
              <w:rPr>
                <w:rFonts w:eastAsia="Times New Roman" w:cs="Times New Roman"/>
                <w:sz w:val="14"/>
                <w:szCs w:val="14"/>
                <w:lang w:val="tr-TR" w:eastAsia="tr-TR"/>
              </w:rPr>
            </w:pPr>
          </w:p>
        </w:tc>
      </w:tr>
      <w:tr w:rsidR="0096675F" w:rsidRPr="00E74082" w:rsidTr="008213BC">
        <w:trPr>
          <w:trHeight w:val="711"/>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21" w:type="pct"/>
            <w:gridSpan w:val="2"/>
            <w:vMerge/>
            <w:vAlign w:val="center"/>
            <w:hideMark/>
          </w:tcPr>
          <w:p w:rsidR="0096675F" w:rsidRPr="00E74082" w:rsidRDefault="0096675F" w:rsidP="00E74082">
            <w:pPr>
              <w:rPr>
                <w:rFonts w:eastAsia="Times New Roman" w:cs="Times New Roman"/>
                <w:sz w:val="14"/>
                <w:szCs w:val="14"/>
                <w:lang w:val="tr-TR" w:eastAsia="tr-TR"/>
              </w:rPr>
            </w:pPr>
          </w:p>
        </w:tc>
        <w:tc>
          <w:tcPr>
            <w:tcW w:w="1078" w:type="pct"/>
            <w:shd w:val="clear" w:color="auto" w:fill="auto"/>
            <w:vAlign w:val="center"/>
            <w:hideMark/>
          </w:tcPr>
          <w:p w:rsidR="0096675F" w:rsidRDefault="0096675F"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KYS gereği iş akışları tüm birimler tarafından hazırlanmıştır.  Üniversitemiz İmza Yetkileri ve Yazışma Kuralları Yönergesi yayımlanmıştır.</w:t>
            </w:r>
          </w:p>
          <w:p w:rsidR="0096675F" w:rsidRPr="00E74082" w:rsidRDefault="0096675F" w:rsidP="00E74082">
            <w:pPr>
              <w:rPr>
                <w:rFonts w:eastAsia="Times New Roman" w:cs="Times New Roman"/>
                <w:color w:val="000000"/>
                <w:sz w:val="14"/>
                <w:szCs w:val="14"/>
                <w:lang w:val="tr-TR" w:eastAsia="tr-TR"/>
              </w:rPr>
            </w:pPr>
            <w:r>
              <w:rPr>
                <w:rFonts w:eastAsia="Times New Roman" w:cs="Times New Roman"/>
                <w:color w:val="000000"/>
                <w:sz w:val="14"/>
                <w:szCs w:val="14"/>
                <w:lang w:val="tr-TR" w:eastAsia="tr-TR"/>
              </w:rPr>
              <w:t>Ve bu yönerge uyarınca</w:t>
            </w:r>
            <w:r w:rsidRPr="00E74082">
              <w:rPr>
                <w:rFonts w:eastAsia="Times New Roman" w:cs="Times New Roman"/>
                <w:color w:val="000000"/>
                <w:sz w:val="14"/>
                <w:szCs w:val="14"/>
                <w:lang w:val="tr-TR" w:eastAsia="tr-TR"/>
              </w:rPr>
              <w:t xml:space="preserve"> tüm bir</w:t>
            </w:r>
            <w:r>
              <w:rPr>
                <w:rFonts w:eastAsia="Times New Roman" w:cs="Times New Roman"/>
                <w:color w:val="000000"/>
                <w:sz w:val="14"/>
                <w:szCs w:val="14"/>
                <w:lang w:val="tr-TR" w:eastAsia="tr-TR"/>
              </w:rPr>
              <w:t>imler tarafından İmza Yetkileri</w:t>
            </w:r>
            <w:r w:rsidRPr="00E74082">
              <w:rPr>
                <w:rFonts w:eastAsia="Times New Roman" w:cs="Times New Roman"/>
                <w:color w:val="000000"/>
                <w:sz w:val="14"/>
                <w:szCs w:val="14"/>
                <w:lang w:val="tr-TR" w:eastAsia="tr-TR"/>
              </w:rPr>
              <w:t xml:space="preserve"> liste olarak belirlenmiştir.</w:t>
            </w:r>
          </w:p>
        </w:tc>
        <w:tc>
          <w:tcPr>
            <w:tcW w:w="269" w:type="pct"/>
            <w:vMerge/>
            <w:shd w:val="clear" w:color="auto" w:fill="auto"/>
            <w:vAlign w:val="center"/>
            <w:hideMark/>
          </w:tcPr>
          <w:p w:rsidR="0096675F" w:rsidRPr="00E74082" w:rsidRDefault="0096675F" w:rsidP="00E74082">
            <w:pPr>
              <w:rPr>
                <w:rFonts w:eastAsia="Times New Roman" w:cs="Times New Roman"/>
                <w:b/>
                <w:bCs/>
                <w:sz w:val="14"/>
                <w:szCs w:val="14"/>
                <w:lang w:val="tr-TR" w:eastAsia="tr-TR"/>
              </w:rPr>
            </w:pPr>
          </w:p>
        </w:tc>
        <w:tc>
          <w:tcPr>
            <w:tcW w:w="992" w:type="pct"/>
            <w:vMerge/>
            <w:shd w:val="clear" w:color="auto" w:fill="auto"/>
            <w:noWrap/>
            <w:vAlign w:val="bottom"/>
            <w:hideMark/>
          </w:tcPr>
          <w:p w:rsidR="0096675F" w:rsidRPr="00E74082" w:rsidRDefault="0096675F" w:rsidP="00E74082">
            <w:pPr>
              <w:rPr>
                <w:rFonts w:ascii="Arial" w:eastAsia="Times New Roman" w:hAnsi="Arial" w:cs="Arial"/>
                <w:sz w:val="14"/>
                <w:szCs w:val="14"/>
                <w:lang w:val="tr-TR" w:eastAsia="tr-TR"/>
              </w:rPr>
            </w:pPr>
          </w:p>
        </w:tc>
        <w:tc>
          <w:tcPr>
            <w:tcW w:w="364" w:type="pct"/>
            <w:vMerge/>
            <w:shd w:val="clear" w:color="auto" w:fill="auto"/>
            <w:noWrap/>
            <w:vAlign w:val="bottom"/>
            <w:hideMark/>
          </w:tcPr>
          <w:p w:rsidR="0096675F" w:rsidRPr="00E74082" w:rsidRDefault="0096675F" w:rsidP="00E74082">
            <w:pPr>
              <w:jc w:val="center"/>
              <w:rPr>
                <w:rFonts w:ascii="Arial" w:eastAsia="Times New Roman" w:hAnsi="Arial" w:cs="Arial"/>
                <w:sz w:val="14"/>
                <w:szCs w:val="14"/>
                <w:lang w:val="tr-TR" w:eastAsia="tr-TR"/>
              </w:rPr>
            </w:pPr>
          </w:p>
        </w:tc>
        <w:tc>
          <w:tcPr>
            <w:tcW w:w="422" w:type="pct"/>
            <w:vMerge/>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p>
        </w:tc>
        <w:tc>
          <w:tcPr>
            <w:tcW w:w="374" w:type="pct"/>
            <w:gridSpan w:val="2"/>
            <w:vMerge/>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p>
        </w:tc>
        <w:tc>
          <w:tcPr>
            <w:tcW w:w="280"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18" w:type="pct"/>
            <w:gridSpan w:val="2"/>
            <w:vMerge/>
            <w:vAlign w:val="center"/>
            <w:hideMark/>
          </w:tcPr>
          <w:p w:rsidR="0096675F" w:rsidRPr="00E74082" w:rsidRDefault="0096675F" w:rsidP="00E74082">
            <w:pPr>
              <w:rPr>
                <w:rFonts w:eastAsia="Times New Roman" w:cs="Times New Roman"/>
                <w:sz w:val="14"/>
                <w:szCs w:val="14"/>
                <w:lang w:val="tr-TR" w:eastAsia="tr-TR"/>
              </w:rPr>
            </w:pPr>
          </w:p>
        </w:tc>
      </w:tr>
      <w:tr w:rsidR="0096675F" w:rsidRPr="00E74082" w:rsidTr="008213BC">
        <w:trPr>
          <w:trHeight w:val="312"/>
        </w:trPr>
        <w:tc>
          <w:tcPr>
            <w:tcW w:w="282" w:type="pct"/>
            <w:vMerge/>
            <w:vAlign w:val="center"/>
            <w:hideMark/>
          </w:tcPr>
          <w:p w:rsidR="0096675F" w:rsidRPr="00E74082" w:rsidRDefault="0096675F" w:rsidP="00E74082">
            <w:pPr>
              <w:rPr>
                <w:rFonts w:eastAsia="Times New Roman" w:cs="Times New Roman"/>
                <w:b/>
                <w:bCs/>
                <w:sz w:val="14"/>
                <w:szCs w:val="14"/>
                <w:lang w:val="tr-TR" w:eastAsia="tr-TR"/>
              </w:rPr>
            </w:pPr>
          </w:p>
        </w:tc>
        <w:tc>
          <w:tcPr>
            <w:tcW w:w="521" w:type="pct"/>
            <w:gridSpan w:val="2"/>
            <w:vMerge/>
            <w:vAlign w:val="center"/>
            <w:hideMark/>
          </w:tcPr>
          <w:p w:rsidR="0096675F" w:rsidRPr="00E74082" w:rsidRDefault="0096675F" w:rsidP="00E74082">
            <w:pPr>
              <w:rPr>
                <w:rFonts w:eastAsia="Times New Roman" w:cs="Times New Roman"/>
                <w:sz w:val="14"/>
                <w:szCs w:val="14"/>
                <w:lang w:val="tr-TR" w:eastAsia="tr-TR"/>
              </w:rPr>
            </w:pPr>
          </w:p>
        </w:tc>
        <w:tc>
          <w:tcPr>
            <w:tcW w:w="1078" w:type="pct"/>
            <w:shd w:val="clear" w:color="auto" w:fill="auto"/>
            <w:vAlign w:val="center"/>
            <w:hideMark/>
          </w:tcPr>
          <w:p w:rsidR="0096675F" w:rsidRPr="00E74082" w:rsidRDefault="0096675F" w:rsidP="00E74082">
            <w:pPr>
              <w:rPr>
                <w:rFonts w:eastAsia="Times New Roman" w:cs="Times New Roman"/>
                <w:sz w:val="14"/>
                <w:szCs w:val="14"/>
                <w:lang w:val="tr-TR" w:eastAsia="tr-TR"/>
              </w:rPr>
            </w:pPr>
            <w:r>
              <w:rPr>
                <w:rFonts w:eastAsia="Times New Roman" w:cs="Times New Roman"/>
                <w:sz w:val="14"/>
                <w:szCs w:val="14"/>
                <w:lang w:val="tr-TR" w:eastAsia="tr-TR"/>
              </w:rPr>
              <w:t xml:space="preserve">EBYS kullanılmakta ve </w:t>
            </w:r>
            <w:r w:rsidR="00EB7119">
              <w:rPr>
                <w:rFonts w:eastAsia="Times New Roman" w:cs="Times New Roman"/>
                <w:sz w:val="14"/>
                <w:szCs w:val="14"/>
                <w:lang w:val="tr-TR" w:eastAsia="tr-TR"/>
              </w:rPr>
              <w:t>bu kapsamda</w:t>
            </w:r>
            <w:r w:rsidRPr="00E74082">
              <w:rPr>
                <w:rFonts w:eastAsia="Times New Roman" w:cs="Times New Roman"/>
                <w:sz w:val="14"/>
                <w:szCs w:val="14"/>
                <w:lang w:val="tr-TR" w:eastAsia="tr-TR"/>
              </w:rPr>
              <w:t xml:space="preserve"> imza ve onay mercileri belirlenmiştir.</w:t>
            </w:r>
          </w:p>
        </w:tc>
        <w:tc>
          <w:tcPr>
            <w:tcW w:w="269" w:type="pct"/>
            <w:vMerge/>
            <w:shd w:val="clear" w:color="auto" w:fill="auto"/>
            <w:vAlign w:val="center"/>
            <w:hideMark/>
          </w:tcPr>
          <w:p w:rsidR="0096675F" w:rsidRPr="00E74082" w:rsidRDefault="0096675F" w:rsidP="00E74082">
            <w:pPr>
              <w:rPr>
                <w:rFonts w:eastAsia="Times New Roman" w:cs="Times New Roman"/>
                <w:b/>
                <w:bCs/>
                <w:sz w:val="14"/>
                <w:szCs w:val="14"/>
                <w:lang w:val="tr-TR" w:eastAsia="tr-TR"/>
              </w:rPr>
            </w:pPr>
          </w:p>
        </w:tc>
        <w:tc>
          <w:tcPr>
            <w:tcW w:w="992"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364" w:type="pct"/>
            <w:vMerge/>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p>
        </w:tc>
        <w:tc>
          <w:tcPr>
            <w:tcW w:w="422" w:type="pct"/>
            <w:vMerge/>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p>
        </w:tc>
        <w:tc>
          <w:tcPr>
            <w:tcW w:w="374" w:type="pct"/>
            <w:gridSpan w:val="2"/>
            <w:vMerge/>
            <w:shd w:val="clear" w:color="auto" w:fill="auto"/>
            <w:vAlign w:val="center"/>
            <w:hideMark/>
          </w:tcPr>
          <w:p w:rsidR="0096675F" w:rsidRPr="00E74082" w:rsidRDefault="0096675F" w:rsidP="00E74082">
            <w:pPr>
              <w:jc w:val="center"/>
              <w:rPr>
                <w:rFonts w:eastAsia="Times New Roman" w:cs="Times New Roman"/>
                <w:sz w:val="14"/>
                <w:szCs w:val="14"/>
                <w:lang w:val="tr-TR" w:eastAsia="tr-TR"/>
              </w:rPr>
            </w:pPr>
          </w:p>
        </w:tc>
        <w:tc>
          <w:tcPr>
            <w:tcW w:w="280" w:type="pct"/>
            <w:vMerge/>
            <w:shd w:val="clear" w:color="auto" w:fill="auto"/>
            <w:vAlign w:val="center"/>
            <w:hideMark/>
          </w:tcPr>
          <w:p w:rsidR="0096675F" w:rsidRPr="00E74082" w:rsidRDefault="0096675F" w:rsidP="00E74082">
            <w:pPr>
              <w:rPr>
                <w:rFonts w:eastAsia="Times New Roman" w:cs="Times New Roman"/>
                <w:sz w:val="14"/>
                <w:szCs w:val="14"/>
                <w:lang w:val="tr-TR" w:eastAsia="tr-TR"/>
              </w:rPr>
            </w:pPr>
          </w:p>
        </w:tc>
        <w:tc>
          <w:tcPr>
            <w:tcW w:w="418" w:type="pct"/>
            <w:gridSpan w:val="2"/>
            <w:vMerge/>
            <w:vAlign w:val="center"/>
            <w:hideMark/>
          </w:tcPr>
          <w:p w:rsidR="0096675F" w:rsidRPr="00E74082" w:rsidRDefault="0096675F" w:rsidP="00E74082">
            <w:pPr>
              <w:rPr>
                <w:rFonts w:eastAsia="Times New Roman" w:cs="Times New Roman"/>
                <w:sz w:val="14"/>
                <w:szCs w:val="14"/>
                <w:lang w:val="tr-TR" w:eastAsia="tr-TR"/>
              </w:rPr>
            </w:pPr>
          </w:p>
        </w:tc>
      </w:tr>
      <w:tr w:rsidR="00754213" w:rsidRPr="00E74082" w:rsidTr="008213BC">
        <w:trPr>
          <w:trHeight w:val="1328"/>
        </w:trPr>
        <w:tc>
          <w:tcPr>
            <w:tcW w:w="282" w:type="pct"/>
            <w:vMerge w:val="restart"/>
            <w:shd w:val="clear" w:color="auto" w:fill="auto"/>
            <w:vAlign w:val="center"/>
            <w:hideMark/>
          </w:tcPr>
          <w:p w:rsidR="00754213" w:rsidRPr="00E74082" w:rsidRDefault="00754213"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4.2</w:t>
            </w:r>
            <w:proofErr w:type="gramEnd"/>
          </w:p>
        </w:tc>
        <w:tc>
          <w:tcPr>
            <w:tcW w:w="521" w:type="pct"/>
            <w:gridSpan w:val="2"/>
            <w:vMerge w:val="restart"/>
            <w:shd w:val="clear" w:color="auto" w:fill="auto"/>
            <w:vAlign w:val="center"/>
            <w:hideMark/>
          </w:tcPr>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Yetki devirleri, üst yönetici tarafından belirlenen esaslar çerçevesinde devredilen yetkinin sınırlarını gösterecek şekilde yazılı olarak belirlenmeli ve ilgililere bildirilmelidir.</w:t>
            </w:r>
          </w:p>
        </w:tc>
        <w:tc>
          <w:tcPr>
            <w:tcW w:w="1078" w:type="pct"/>
            <w:shd w:val="clear" w:color="auto" w:fill="auto"/>
            <w:vAlign w:val="center"/>
            <w:hideMark/>
          </w:tcPr>
          <w:p w:rsidR="00754213" w:rsidRDefault="00754213" w:rsidP="006A1E0A">
            <w:pPr>
              <w:rPr>
                <w:rFonts w:eastAsia="Times New Roman" w:cs="Times New Roman"/>
                <w:sz w:val="14"/>
                <w:szCs w:val="14"/>
                <w:lang w:val="tr-TR" w:eastAsia="tr-TR"/>
              </w:rPr>
            </w:pPr>
            <w:r w:rsidRPr="00E74082">
              <w:rPr>
                <w:rFonts w:eastAsia="Times New Roman" w:cs="Times New Roman"/>
                <w:sz w:val="14"/>
                <w:szCs w:val="14"/>
                <w:lang w:val="tr-TR" w:eastAsia="tr-TR"/>
              </w:rPr>
              <w:t>5018 Sayılı Kamu Mali Yönetimi ve Kontrol Kanunu,                                                                                                  124 Sayılı Y.</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Öğretim Üst Kuruluşları ile Y</w:t>
            </w:r>
            <w:r>
              <w:rPr>
                <w:rFonts w:eastAsia="Times New Roman" w:cs="Times New Roman"/>
                <w:sz w:val="14"/>
                <w:szCs w:val="14"/>
                <w:lang w:val="tr-TR" w:eastAsia="tr-TR"/>
              </w:rPr>
              <w:t xml:space="preserve"> Öğretim Kurumlarının </w:t>
            </w:r>
            <w:r w:rsidRPr="00E74082">
              <w:rPr>
                <w:rFonts w:eastAsia="Times New Roman" w:cs="Times New Roman"/>
                <w:sz w:val="14"/>
                <w:szCs w:val="14"/>
                <w:lang w:val="tr-TR" w:eastAsia="tr-TR"/>
              </w:rPr>
              <w:t xml:space="preserve">İdari Teşkilatı </w:t>
            </w:r>
            <w:proofErr w:type="spellStart"/>
            <w:proofErr w:type="gram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KHK</w:t>
            </w:r>
            <w:proofErr w:type="gramEnd"/>
            <w:r w:rsidRPr="00E74082">
              <w:rPr>
                <w:rFonts w:eastAsia="Times New Roman" w:cs="Times New Roman"/>
                <w:sz w:val="14"/>
                <w:szCs w:val="14"/>
                <w:lang w:val="tr-TR" w:eastAsia="tr-TR"/>
              </w:rPr>
              <w:t xml:space="preserve">,                                                                                Harcama Yetkilileri Hakkında Tebliğ </w:t>
            </w:r>
            <w:r>
              <w:rPr>
                <w:rFonts w:eastAsia="Times New Roman" w:cs="Times New Roman"/>
                <w:sz w:val="14"/>
                <w:szCs w:val="14"/>
                <w:lang w:val="tr-TR" w:eastAsia="tr-TR"/>
              </w:rPr>
              <w:t xml:space="preserve"> </w:t>
            </w:r>
            <w:r w:rsidRPr="00E74082">
              <w:rPr>
                <w:rFonts w:eastAsia="Times New Roman" w:cs="Times New Roman"/>
                <w:sz w:val="14"/>
                <w:szCs w:val="14"/>
                <w:lang w:val="tr-TR" w:eastAsia="tr-TR"/>
              </w:rPr>
              <w:t xml:space="preserve">(1 ve 2 seri </w:t>
            </w:r>
            <w:proofErr w:type="spellStart"/>
            <w:r w:rsidRPr="00E74082">
              <w:rPr>
                <w:rFonts w:eastAsia="Times New Roman" w:cs="Times New Roman"/>
                <w:sz w:val="14"/>
                <w:szCs w:val="14"/>
                <w:lang w:val="tr-TR" w:eastAsia="tr-TR"/>
              </w:rPr>
              <w:t>no'lu</w:t>
            </w:r>
            <w:proofErr w:type="spellEnd"/>
            <w:r w:rsidRPr="00E74082">
              <w:rPr>
                <w:rFonts w:eastAsia="Times New Roman" w:cs="Times New Roman"/>
                <w:sz w:val="14"/>
                <w:szCs w:val="14"/>
                <w:lang w:val="tr-TR" w:eastAsia="tr-TR"/>
              </w:rPr>
              <w:t xml:space="preserve">),             </w:t>
            </w:r>
          </w:p>
          <w:p w:rsidR="00754213" w:rsidRPr="00E74082" w:rsidRDefault="00754213" w:rsidP="006A1E0A">
            <w:pPr>
              <w:rPr>
                <w:rFonts w:eastAsia="Times New Roman" w:cs="Times New Roman"/>
                <w:sz w:val="14"/>
                <w:szCs w:val="14"/>
                <w:lang w:val="tr-TR" w:eastAsia="tr-TR"/>
              </w:rPr>
            </w:pPr>
            <w:r w:rsidRPr="00E74082">
              <w:rPr>
                <w:rFonts w:eastAsia="Times New Roman" w:cs="Times New Roman"/>
                <w:sz w:val="14"/>
                <w:szCs w:val="14"/>
                <w:lang w:val="tr-TR" w:eastAsia="tr-TR"/>
              </w:rPr>
              <w:t>İmza Yetkileri ve Resmi Yazışma Kuralla</w:t>
            </w:r>
            <w:r>
              <w:rPr>
                <w:rFonts w:eastAsia="Times New Roman" w:cs="Times New Roman"/>
                <w:sz w:val="14"/>
                <w:szCs w:val="14"/>
                <w:lang w:val="tr-TR" w:eastAsia="tr-TR"/>
              </w:rPr>
              <w:t xml:space="preserve">rı Yönergesine </w:t>
            </w:r>
            <w:r w:rsidRPr="00E74082">
              <w:rPr>
                <w:rFonts w:eastAsia="Times New Roman" w:cs="Times New Roman"/>
                <w:sz w:val="14"/>
                <w:szCs w:val="14"/>
                <w:lang w:val="tr-TR" w:eastAsia="tr-TR"/>
              </w:rPr>
              <w:t>göre yetkiler</w:t>
            </w:r>
            <w:r>
              <w:rPr>
                <w:rFonts w:eastAsia="Times New Roman" w:cs="Times New Roman"/>
                <w:sz w:val="14"/>
                <w:szCs w:val="14"/>
                <w:lang w:val="tr-TR" w:eastAsia="tr-TR"/>
              </w:rPr>
              <w:t xml:space="preserve"> imza yetkileri devredilmiştir</w:t>
            </w:r>
          </w:p>
        </w:tc>
        <w:tc>
          <w:tcPr>
            <w:tcW w:w="269" w:type="pct"/>
            <w:vMerge w:val="restart"/>
            <w:shd w:val="clear" w:color="auto" w:fill="auto"/>
            <w:vAlign w:val="center"/>
            <w:hideMark/>
          </w:tcPr>
          <w:p w:rsidR="00754213" w:rsidRPr="00E74082" w:rsidRDefault="00754213"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754213" w:rsidRPr="00E74082" w:rsidRDefault="00754213" w:rsidP="00E74082">
            <w:pP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754213" w:rsidRPr="00E74082" w:rsidRDefault="00754213"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p w:rsidR="00754213" w:rsidRPr="00E74082" w:rsidRDefault="00754213"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w:t>
            </w:r>
          </w:p>
        </w:tc>
        <w:tc>
          <w:tcPr>
            <w:tcW w:w="992" w:type="pct"/>
            <w:vMerge w:val="restart"/>
            <w:shd w:val="clear" w:color="auto" w:fill="auto"/>
            <w:vAlign w:val="center"/>
            <w:hideMark/>
          </w:tcPr>
          <w:p w:rsidR="00754213" w:rsidRPr="00E74082" w:rsidRDefault="00754213" w:rsidP="00E74082">
            <w:pPr>
              <w:rPr>
                <w:rFonts w:eastAsia="Times New Roman" w:cs="Times New Roman"/>
                <w:color w:val="000000"/>
                <w:sz w:val="14"/>
                <w:szCs w:val="14"/>
                <w:lang w:val="tr-TR" w:eastAsia="tr-TR"/>
              </w:rPr>
            </w:pPr>
            <w:r w:rsidRPr="00E74082">
              <w:rPr>
                <w:rFonts w:eastAsia="Times New Roman" w:cs="Times New Roman"/>
                <w:color w:val="000000"/>
                <w:sz w:val="14"/>
                <w:szCs w:val="14"/>
                <w:lang w:val="tr-TR" w:eastAsia="tr-TR"/>
              </w:rPr>
              <w:t> </w:t>
            </w:r>
          </w:p>
          <w:p w:rsidR="00754213" w:rsidRPr="00E74082" w:rsidRDefault="00754213" w:rsidP="00E74082">
            <w:pPr>
              <w:rPr>
                <w:rFonts w:eastAsia="Times New Roman" w:cs="Times New Roman"/>
                <w:color w:val="000000"/>
                <w:sz w:val="14"/>
                <w:szCs w:val="14"/>
                <w:lang w:val="tr-TR" w:eastAsia="tr-TR"/>
              </w:rPr>
            </w:pPr>
            <w:r w:rsidRPr="00E74082">
              <w:rPr>
                <w:rFonts w:ascii="Arial" w:eastAsia="Times New Roman" w:hAnsi="Arial" w:cs="Arial"/>
                <w:sz w:val="14"/>
                <w:szCs w:val="14"/>
                <w:lang w:val="tr-TR" w:eastAsia="tr-TR"/>
              </w:rPr>
              <w:t> </w:t>
            </w:r>
          </w:p>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rPr>
                <w:rFonts w:eastAsia="Times New Roman" w:cs="Times New Roman"/>
                <w:color w:val="000000"/>
                <w:sz w:val="14"/>
                <w:szCs w:val="14"/>
                <w:lang w:val="tr-TR" w:eastAsia="tr-TR"/>
              </w:rPr>
            </w:pPr>
            <w:r w:rsidRPr="00E74082">
              <w:rPr>
                <w:rFonts w:eastAsia="Times New Roman" w:cs="Times New Roman"/>
                <w:sz w:val="14"/>
                <w:szCs w:val="14"/>
                <w:lang w:val="tr-TR" w:eastAsia="tr-TR"/>
              </w:rPr>
              <w:t> </w:t>
            </w:r>
          </w:p>
        </w:tc>
        <w:tc>
          <w:tcPr>
            <w:tcW w:w="364" w:type="pct"/>
            <w:vMerge w:val="restart"/>
            <w:shd w:val="clear" w:color="auto" w:fill="auto"/>
            <w:vAlign w:val="center"/>
            <w:hideMark/>
          </w:tcPr>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22" w:type="pct"/>
            <w:vMerge w:val="restart"/>
            <w:shd w:val="clear" w:color="auto" w:fill="auto"/>
            <w:vAlign w:val="center"/>
            <w:hideMark/>
          </w:tcPr>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374" w:type="pct"/>
            <w:gridSpan w:val="2"/>
            <w:vMerge w:val="restart"/>
            <w:shd w:val="clear" w:color="auto" w:fill="auto"/>
            <w:vAlign w:val="center"/>
            <w:hideMark/>
          </w:tcPr>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280" w:type="pct"/>
            <w:vMerge w:val="restart"/>
            <w:shd w:val="clear" w:color="auto" w:fill="auto"/>
            <w:vAlign w:val="center"/>
            <w:hideMark/>
          </w:tcPr>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w:t>
            </w:r>
          </w:p>
        </w:tc>
        <w:tc>
          <w:tcPr>
            <w:tcW w:w="418" w:type="pct"/>
            <w:gridSpan w:val="2"/>
            <w:vMerge w:val="restart"/>
            <w:shd w:val="clear" w:color="auto" w:fill="auto"/>
            <w:vAlign w:val="center"/>
            <w:hideMark/>
          </w:tcPr>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güvenc</w:t>
            </w:r>
            <w:r>
              <w:rPr>
                <w:rFonts w:eastAsia="Times New Roman" w:cs="Times New Roman"/>
                <w:sz w:val="14"/>
                <w:szCs w:val="14"/>
                <w:lang w:val="tr-TR" w:eastAsia="tr-TR"/>
              </w:rPr>
              <w:t xml:space="preserve">e sağlanmaktadır.   Bu nedenle </w:t>
            </w:r>
            <w:r w:rsidRPr="00E74082">
              <w:rPr>
                <w:rFonts w:eastAsia="Times New Roman" w:cs="Times New Roman"/>
                <w:sz w:val="14"/>
                <w:szCs w:val="14"/>
                <w:lang w:val="tr-TR" w:eastAsia="tr-TR"/>
              </w:rPr>
              <w:t xml:space="preserve">eylem öngörülmemiştir. </w:t>
            </w:r>
          </w:p>
        </w:tc>
      </w:tr>
      <w:tr w:rsidR="00754213" w:rsidRPr="00E74082" w:rsidTr="008213BC">
        <w:trPr>
          <w:trHeight w:val="527"/>
        </w:trPr>
        <w:tc>
          <w:tcPr>
            <w:tcW w:w="282" w:type="pct"/>
            <w:vMerge/>
            <w:vAlign w:val="center"/>
            <w:hideMark/>
          </w:tcPr>
          <w:p w:rsidR="00754213" w:rsidRPr="00E74082" w:rsidRDefault="00754213" w:rsidP="00E74082">
            <w:pPr>
              <w:rPr>
                <w:rFonts w:eastAsia="Times New Roman" w:cs="Times New Roman"/>
                <w:b/>
                <w:bCs/>
                <w:sz w:val="14"/>
                <w:szCs w:val="14"/>
                <w:lang w:val="tr-TR" w:eastAsia="tr-TR"/>
              </w:rPr>
            </w:pPr>
          </w:p>
        </w:tc>
        <w:tc>
          <w:tcPr>
            <w:tcW w:w="521" w:type="pct"/>
            <w:gridSpan w:val="2"/>
            <w:vMerge/>
            <w:vAlign w:val="center"/>
            <w:hideMark/>
          </w:tcPr>
          <w:p w:rsidR="00754213" w:rsidRPr="00E74082" w:rsidRDefault="00754213" w:rsidP="00E74082">
            <w:pPr>
              <w:rPr>
                <w:rFonts w:eastAsia="Times New Roman" w:cs="Times New Roman"/>
                <w:sz w:val="14"/>
                <w:szCs w:val="14"/>
                <w:lang w:val="tr-TR" w:eastAsia="tr-TR"/>
              </w:rPr>
            </w:pPr>
          </w:p>
        </w:tc>
        <w:tc>
          <w:tcPr>
            <w:tcW w:w="1078" w:type="pct"/>
            <w:shd w:val="clear" w:color="auto" w:fill="auto"/>
            <w:vAlign w:val="center"/>
            <w:hideMark/>
          </w:tcPr>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Mali konularla ilgili yetki devri yasal mevzuata uygun şekilde yazılı olarak yapılmaktadır.</w:t>
            </w:r>
          </w:p>
        </w:tc>
        <w:tc>
          <w:tcPr>
            <w:tcW w:w="269" w:type="pct"/>
            <w:vMerge/>
            <w:shd w:val="clear" w:color="auto" w:fill="auto"/>
            <w:vAlign w:val="center"/>
            <w:hideMark/>
          </w:tcPr>
          <w:p w:rsidR="00754213" w:rsidRPr="00E74082" w:rsidRDefault="00754213" w:rsidP="00E74082">
            <w:pPr>
              <w:jc w:val="center"/>
              <w:rPr>
                <w:rFonts w:eastAsia="Times New Roman" w:cs="Times New Roman"/>
                <w:b/>
                <w:bCs/>
                <w:sz w:val="14"/>
                <w:szCs w:val="14"/>
                <w:lang w:val="tr-TR" w:eastAsia="tr-TR"/>
              </w:rPr>
            </w:pPr>
          </w:p>
        </w:tc>
        <w:tc>
          <w:tcPr>
            <w:tcW w:w="992" w:type="pct"/>
            <w:vMerge/>
            <w:shd w:val="clear" w:color="auto" w:fill="auto"/>
            <w:noWrap/>
            <w:vAlign w:val="bottom"/>
            <w:hideMark/>
          </w:tcPr>
          <w:p w:rsidR="00754213" w:rsidRPr="00E74082" w:rsidRDefault="00754213" w:rsidP="00E74082">
            <w:pPr>
              <w:rPr>
                <w:rFonts w:ascii="Arial" w:eastAsia="Times New Roman" w:hAnsi="Arial" w:cs="Arial"/>
                <w:sz w:val="14"/>
                <w:szCs w:val="14"/>
                <w:lang w:val="tr-TR" w:eastAsia="tr-TR"/>
              </w:rPr>
            </w:pPr>
          </w:p>
        </w:tc>
        <w:tc>
          <w:tcPr>
            <w:tcW w:w="364" w:type="pct"/>
            <w:vMerge/>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422" w:type="pct"/>
            <w:vMerge/>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374" w:type="pct"/>
            <w:gridSpan w:val="2"/>
            <w:vMerge/>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280" w:type="pct"/>
            <w:vMerge/>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418" w:type="pct"/>
            <w:gridSpan w:val="2"/>
            <w:vMerge/>
            <w:vAlign w:val="center"/>
            <w:hideMark/>
          </w:tcPr>
          <w:p w:rsidR="00754213" w:rsidRPr="00E74082" w:rsidRDefault="00754213" w:rsidP="00E74082">
            <w:pPr>
              <w:rPr>
                <w:rFonts w:eastAsia="Times New Roman" w:cs="Times New Roman"/>
                <w:sz w:val="14"/>
                <w:szCs w:val="14"/>
                <w:lang w:val="tr-TR" w:eastAsia="tr-TR"/>
              </w:rPr>
            </w:pPr>
          </w:p>
        </w:tc>
      </w:tr>
      <w:tr w:rsidR="00754213" w:rsidRPr="00E74082" w:rsidTr="008213BC">
        <w:trPr>
          <w:trHeight w:val="1027"/>
        </w:trPr>
        <w:tc>
          <w:tcPr>
            <w:tcW w:w="282" w:type="pct"/>
            <w:shd w:val="clear" w:color="auto" w:fill="auto"/>
            <w:vAlign w:val="center"/>
            <w:hideMark/>
          </w:tcPr>
          <w:p w:rsidR="00754213" w:rsidRPr="00E74082" w:rsidRDefault="00754213"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4.3</w:t>
            </w:r>
            <w:proofErr w:type="gramEnd"/>
          </w:p>
        </w:tc>
        <w:tc>
          <w:tcPr>
            <w:tcW w:w="521" w:type="pct"/>
            <w:gridSpan w:val="2"/>
            <w:shd w:val="clear" w:color="auto" w:fill="auto"/>
            <w:vAlign w:val="center"/>
            <w:hideMark/>
          </w:tcPr>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Yetki devri, devredilen yetkinin önemi ile uyumlu olmalıdır. </w:t>
            </w:r>
          </w:p>
        </w:tc>
        <w:tc>
          <w:tcPr>
            <w:tcW w:w="1078" w:type="pct"/>
            <w:shd w:val="clear" w:color="auto" w:fill="auto"/>
            <w:vAlign w:val="center"/>
            <w:hideMark/>
          </w:tcPr>
          <w:p w:rsidR="00754213" w:rsidRDefault="00754213" w:rsidP="006A1E0A">
            <w:pPr>
              <w:rPr>
                <w:rFonts w:eastAsia="Times New Roman" w:cs="Times New Roman"/>
                <w:sz w:val="14"/>
                <w:szCs w:val="14"/>
                <w:lang w:val="tr-TR" w:eastAsia="tr-TR"/>
              </w:rPr>
            </w:pPr>
            <w:r w:rsidRPr="00E74082">
              <w:rPr>
                <w:rFonts w:eastAsia="Times New Roman" w:cs="Times New Roman"/>
                <w:sz w:val="14"/>
                <w:szCs w:val="14"/>
                <w:lang w:val="tr-TR" w:eastAsia="tr-TR"/>
              </w:rPr>
              <w:t>5018 Sayılı Kamu Mali Yönetimi v</w:t>
            </w:r>
            <w:r>
              <w:rPr>
                <w:rFonts w:eastAsia="Times New Roman" w:cs="Times New Roman"/>
                <w:sz w:val="14"/>
                <w:szCs w:val="14"/>
                <w:lang w:val="tr-TR" w:eastAsia="tr-TR"/>
              </w:rPr>
              <w:t>e Kontrol Kanunu, 124 Sayılı Y. Öğretim üst kuruluşları ile Y. Ö</w:t>
            </w:r>
            <w:r w:rsidRPr="00E74082">
              <w:rPr>
                <w:rFonts w:eastAsia="Times New Roman" w:cs="Times New Roman"/>
                <w:sz w:val="14"/>
                <w:szCs w:val="14"/>
                <w:lang w:val="tr-TR" w:eastAsia="tr-TR"/>
              </w:rPr>
              <w:t xml:space="preserve">ğretim Kurumlarının İdari Teşkilatı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KHK, </w:t>
            </w:r>
          </w:p>
          <w:p w:rsidR="00754213" w:rsidRPr="00E74082" w:rsidRDefault="00754213" w:rsidP="006A1E0A">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Harcama Yetkilileri Hakkında Tebliğ (1 ve 2 seri </w:t>
            </w:r>
            <w:proofErr w:type="spellStart"/>
            <w:r w:rsidRPr="00E74082">
              <w:rPr>
                <w:rFonts w:eastAsia="Times New Roman" w:cs="Times New Roman"/>
                <w:sz w:val="14"/>
                <w:szCs w:val="14"/>
                <w:lang w:val="tr-TR" w:eastAsia="tr-TR"/>
              </w:rPr>
              <w:t>no'lu</w:t>
            </w:r>
            <w:proofErr w:type="spellEnd"/>
            <w:r w:rsidRPr="00E74082">
              <w:rPr>
                <w:rFonts w:eastAsia="Times New Roman" w:cs="Times New Roman"/>
                <w:sz w:val="14"/>
                <w:szCs w:val="14"/>
                <w:lang w:val="tr-TR" w:eastAsia="tr-TR"/>
              </w:rPr>
              <w:t>),                                                                                                            İmza Yetkileri ve Resmi Yazışma Kuralları Yönergesi</w:t>
            </w:r>
          </w:p>
        </w:tc>
        <w:tc>
          <w:tcPr>
            <w:tcW w:w="269" w:type="pct"/>
            <w:shd w:val="clear" w:color="auto" w:fill="auto"/>
            <w:vAlign w:val="center"/>
            <w:hideMark/>
          </w:tcPr>
          <w:p w:rsidR="00754213" w:rsidRPr="00E74082" w:rsidRDefault="00754213" w:rsidP="00E74082">
            <w:pPr>
              <w:jc w:val="center"/>
              <w:rPr>
                <w:rFonts w:eastAsia="Times New Roman" w:cs="Times New Roman"/>
                <w:b/>
                <w:bCs/>
                <w:sz w:val="14"/>
                <w:szCs w:val="14"/>
                <w:lang w:val="tr-TR" w:eastAsia="tr-TR"/>
              </w:rPr>
            </w:pPr>
          </w:p>
        </w:tc>
        <w:tc>
          <w:tcPr>
            <w:tcW w:w="992" w:type="pct"/>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364" w:type="pct"/>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422" w:type="pct"/>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374" w:type="pct"/>
            <w:gridSpan w:val="2"/>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280" w:type="pct"/>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418" w:type="pct"/>
            <w:gridSpan w:val="2"/>
            <w:shd w:val="clear" w:color="auto" w:fill="auto"/>
            <w:vAlign w:val="center"/>
            <w:hideMark/>
          </w:tcPr>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Yeterli güven</w:t>
            </w:r>
            <w:r>
              <w:rPr>
                <w:rFonts w:eastAsia="Times New Roman" w:cs="Times New Roman"/>
                <w:sz w:val="14"/>
                <w:szCs w:val="14"/>
                <w:lang w:val="tr-TR" w:eastAsia="tr-TR"/>
              </w:rPr>
              <w:t>ce sağlanmaktadır.   Bu nedenle</w:t>
            </w:r>
            <w:r w:rsidRPr="00E74082">
              <w:rPr>
                <w:rFonts w:eastAsia="Times New Roman" w:cs="Times New Roman"/>
                <w:sz w:val="14"/>
                <w:szCs w:val="14"/>
                <w:lang w:val="tr-TR" w:eastAsia="tr-TR"/>
              </w:rPr>
              <w:t xml:space="preserve"> eylem öngörülmemiştir. </w:t>
            </w:r>
          </w:p>
        </w:tc>
      </w:tr>
      <w:tr w:rsidR="008213BC" w:rsidRPr="00E74082" w:rsidTr="008213BC">
        <w:trPr>
          <w:trHeight w:val="1027"/>
        </w:trPr>
        <w:tc>
          <w:tcPr>
            <w:tcW w:w="282" w:type="pct"/>
            <w:vMerge w:val="restart"/>
            <w:shd w:val="clear" w:color="auto" w:fill="auto"/>
            <w:vAlign w:val="center"/>
          </w:tcPr>
          <w:p w:rsidR="008213BC" w:rsidRPr="00E74082" w:rsidRDefault="008213BC" w:rsidP="00E74082">
            <w:pPr>
              <w:jc w:val="center"/>
              <w:rPr>
                <w:rFonts w:eastAsia="Times New Roman" w:cs="Times New Roman"/>
                <w:b/>
                <w:bCs/>
                <w:sz w:val="14"/>
                <w:szCs w:val="14"/>
                <w:lang w:val="tr-TR" w:eastAsia="tr-TR"/>
              </w:rPr>
            </w:pPr>
            <w:r w:rsidRPr="008213BC">
              <w:rPr>
                <w:rFonts w:eastAsia="Times New Roman" w:cs="Times New Roman"/>
                <w:b/>
                <w:bCs/>
                <w:sz w:val="14"/>
                <w:szCs w:val="14"/>
                <w:lang w:val="tr-TR" w:eastAsia="tr-TR"/>
              </w:rPr>
              <w:t xml:space="preserve">KOS </w:t>
            </w:r>
            <w:proofErr w:type="gramStart"/>
            <w:r w:rsidRPr="008213BC">
              <w:rPr>
                <w:rFonts w:eastAsia="Times New Roman" w:cs="Times New Roman"/>
                <w:b/>
                <w:bCs/>
                <w:sz w:val="14"/>
                <w:szCs w:val="14"/>
                <w:lang w:val="tr-TR" w:eastAsia="tr-TR"/>
              </w:rPr>
              <w:t>4.4</w:t>
            </w:r>
            <w:proofErr w:type="gramEnd"/>
          </w:p>
        </w:tc>
        <w:tc>
          <w:tcPr>
            <w:tcW w:w="521" w:type="pct"/>
            <w:gridSpan w:val="2"/>
            <w:vMerge w:val="restart"/>
            <w:shd w:val="clear" w:color="auto" w:fill="auto"/>
            <w:vAlign w:val="center"/>
          </w:tcPr>
          <w:p w:rsidR="008213BC" w:rsidRPr="00E74082" w:rsidRDefault="008213BC" w:rsidP="00E74082">
            <w:pPr>
              <w:rPr>
                <w:rFonts w:eastAsia="Times New Roman" w:cs="Times New Roman"/>
                <w:sz w:val="14"/>
                <w:szCs w:val="14"/>
                <w:lang w:val="tr-TR" w:eastAsia="tr-TR"/>
              </w:rPr>
            </w:pPr>
            <w:r w:rsidRPr="008213BC">
              <w:rPr>
                <w:rFonts w:eastAsia="Times New Roman" w:cs="Times New Roman"/>
                <w:sz w:val="14"/>
                <w:szCs w:val="14"/>
                <w:lang w:val="tr-TR" w:eastAsia="tr-TR"/>
              </w:rPr>
              <w:t>Yetki devredilen personel görevin gerektirdiği bilgi, deneyim ve yeteneğe sahip olmalıdır.</w:t>
            </w:r>
          </w:p>
        </w:tc>
        <w:tc>
          <w:tcPr>
            <w:tcW w:w="1078" w:type="pct"/>
            <w:shd w:val="clear" w:color="auto" w:fill="auto"/>
            <w:vAlign w:val="center"/>
          </w:tcPr>
          <w:p w:rsidR="008213BC" w:rsidRPr="00E74082" w:rsidRDefault="008213BC" w:rsidP="006A1E0A">
            <w:pPr>
              <w:rPr>
                <w:rFonts w:eastAsia="Times New Roman" w:cs="Times New Roman"/>
                <w:sz w:val="14"/>
                <w:szCs w:val="14"/>
                <w:lang w:val="tr-TR" w:eastAsia="tr-TR"/>
              </w:rPr>
            </w:pPr>
            <w:r w:rsidRPr="008213BC">
              <w:rPr>
                <w:rFonts w:eastAsia="Times New Roman" w:cs="Times New Roman"/>
                <w:sz w:val="14"/>
                <w:szCs w:val="14"/>
                <w:lang w:val="tr-TR" w:eastAsia="tr-TR"/>
              </w:rPr>
              <w:t xml:space="preserve">018 Sayılı Kamu Mali Yönetimi ve Kontrol Kanunu, 124 sayılı </w:t>
            </w:r>
            <w:proofErr w:type="spellStart"/>
            <w:r w:rsidRPr="008213BC">
              <w:rPr>
                <w:rFonts w:eastAsia="Times New Roman" w:cs="Times New Roman"/>
                <w:sz w:val="14"/>
                <w:szCs w:val="14"/>
                <w:lang w:val="tr-TR" w:eastAsia="tr-TR"/>
              </w:rPr>
              <w:t>Y.öğretim</w:t>
            </w:r>
            <w:proofErr w:type="spellEnd"/>
            <w:r w:rsidRPr="008213BC">
              <w:rPr>
                <w:rFonts w:eastAsia="Times New Roman" w:cs="Times New Roman"/>
                <w:sz w:val="14"/>
                <w:szCs w:val="14"/>
                <w:lang w:val="tr-TR" w:eastAsia="tr-TR"/>
              </w:rPr>
              <w:t xml:space="preserve"> Üst kuruluşları ile </w:t>
            </w:r>
            <w:proofErr w:type="spellStart"/>
            <w:r w:rsidRPr="008213BC">
              <w:rPr>
                <w:rFonts w:eastAsia="Times New Roman" w:cs="Times New Roman"/>
                <w:sz w:val="14"/>
                <w:szCs w:val="14"/>
                <w:lang w:val="tr-TR" w:eastAsia="tr-TR"/>
              </w:rPr>
              <w:t>Y.öğretim</w:t>
            </w:r>
            <w:proofErr w:type="spellEnd"/>
            <w:r w:rsidRPr="008213BC">
              <w:rPr>
                <w:rFonts w:eastAsia="Times New Roman" w:cs="Times New Roman"/>
                <w:sz w:val="14"/>
                <w:szCs w:val="14"/>
                <w:lang w:val="tr-TR" w:eastAsia="tr-TR"/>
              </w:rPr>
              <w:t xml:space="preserve"> Kurumlarının İdari Teşkilatı </w:t>
            </w:r>
            <w:proofErr w:type="spellStart"/>
            <w:r w:rsidRPr="008213BC">
              <w:rPr>
                <w:rFonts w:eastAsia="Times New Roman" w:cs="Times New Roman"/>
                <w:sz w:val="14"/>
                <w:szCs w:val="14"/>
                <w:lang w:val="tr-TR" w:eastAsia="tr-TR"/>
              </w:rPr>
              <w:t>Hk</w:t>
            </w:r>
            <w:proofErr w:type="spellEnd"/>
            <w:r w:rsidRPr="008213BC">
              <w:rPr>
                <w:rFonts w:eastAsia="Times New Roman" w:cs="Times New Roman"/>
                <w:sz w:val="14"/>
                <w:szCs w:val="14"/>
                <w:lang w:val="tr-TR" w:eastAsia="tr-TR"/>
              </w:rPr>
              <w:t xml:space="preserve"> KHK, Harcama Yetkilileri Hakkında Tebliğ (1 ve 2 seri </w:t>
            </w:r>
            <w:proofErr w:type="spellStart"/>
            <w:r w:rsidRPr="008213BC">
              <w:rPr>
                <w:rFonts w:eastAsia="Times New Roman" w:cs="Times New Roman"/>
                <w:sz w:val="14"/>
                <w:szCs w:val="14"/>
                <w:lang w:val="tr-TR" w:eastAsia="tr-TR"/>
              </w:rPr>
              <w:t>no'lu</w:t>
            </w:r>
            <w:proofErr w:type="spellEnd"/>
            <w:r w:rsidRPr="008213BC">
              <w:rPr>
                <w:rFonts w:eastAsia="Times New Roman" w:cs="Times New Roman"/>
                <w:sz w:val="14"/>
                <w:szCs w:val="14"/>
                <w:lang w:val="tr-TR" w:eastAsia="tr-TR"/>
              </w:rPr>
              <w:t xml:space="preserve">),                                                                            İmza Yetkileri ve Resmi Yazışma Kuralları </w:t>
            </w:r>
            <w:proofErr w:type="gramStart"/>
            <w:r w:rsidRPr="008213BC">
              <w:rPr>
                <w:rFonts w:eastAsia="Times New Roman" w:cs="Times New Roman"/>
                <w:sz w:val="14"/>
                <w:szCs w:val="14"/>
                <w:lang w:val="tr-TR" w:eastAsia="tr-TR"/>
              </w:rPr>
              <w:t>Yönergesi   Eki</w:t>
            </w:r>
            <w:proofErr w:type="gramEnd"/>
            <w:r w:rsidRPr="008213BC">
              <w:rPr>
                <w:rFonts w:eastAsia="Times New Roman" w:cs="Times New Roman"/>
                <w:sz w:val="14"/>
                <w:szCs w:val="14"/>
                <w:lang w:val="tr-TR" w:eastAsia="tr-TR"/>
              </w:rPr>
              <w:t xml:space="preserve">  İmza Yetkileri Listesi</w:t>
            </w:r>
          </w:p>
        </w:tc>
        <w:tc>
          <w:tcPr>
            <w:tcW w:w="269" w:type="pct"/>
            <w:vMerge w:val="restart"/>
            <w:shd w:val="clear" w:color="auto" w:fill="auto"/>
            <w:vAlign w:val="center"/>
          </w:tcPr>
          <w:p w:rsidR="008213BC" w:rsidRPr="00E74082" w:rsidRDefault="008213BC" w:rsidP="00E74082">
            <w:pPr>
              <w:jc w:val="center"/>
              <w:rPr>
                <w:rFonts w:eastAsia="Times New Roman" w:cs="Times New Roman"/>
                <w:b/>
                <w:bCs/>
                <w:sz w:val="14"/>
                <w:szCs w:val="14"/>
                <w:lang w:val="tr-TR" w:eastAsia="tr-TR"/>
              </w:rPr>
            </w:pPr>
          </w:p>
        </w:tc>
        <w:tc>
          <w:tcPr>
            <w:tcW w:w="992" w:type="pct"/>
            <w:vMerge w:val="restart"/>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364" w:type="pct"/>
            <w:vMerge w:val="restart"/>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422" w:type="pct"/>
            <w:vMerge w:val="restart"/>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374" w:type="pct"/>
            <w:gridSpan w:val="2"/>
            <w:vMerge w:val="restart"/>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280" w:type="pct"/>
            <w:vMerge w:val="restart"/>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418" w:type="pct"/>
            <w:gridSpan w:val="2"/>
            <w:vMerge w:val="restart"/>
            <w:shd w:val="clear" w:color="auto" w:fill="auto"/>
            <w:vAlign w:val="center"/>
          </w:tcPr>
          <w:p w:rsidR="008213BC" w:rsidRPr="00E74082" w:rsidRDefault="008213BC" w:rsidP="00E74082">
            <w:pPr>
              <w:jc w:val="center"/>
              <w:rPr>
                <w:rFonts w:eastAsia="Times New Roman" w:cs="Times New Roman"/>
                <w:sz w:val="14"/>
                <w:szCs w:val="14"/>
                <w:lang w:val="tr-TR" w:eastAsia="tr-TR"/>
              </w:rPr>
            </w:pPr>
            <w:r w:rsidRPr="008213BC">
              <w:rPr>
                <w:rFonts w:eastAsia="Times New Roman" w:cs="Times New Roman"/>
                <w:sz w:val="14"/>
                <w:szCs w:val="14"/>
                <w:lang w:val="tr-TR" w:eastAsia="tr-TR"/>
              </w:rPr>
              <w:t xml:space="preserve">Yeterli güvence sağlanmaktadır.   Bu </w:t>
            </w:r>
            <w:proofErr w:type="gramStart"/>
            <w:r w:rsidRPr="008213BC">
              <w:rPr>
                <w:rFonts w:eastAsia="Times New Roman" w:cs="Times New Roman"/>
                <w:sz w:val="14"/>
                <w:szCs w:val="14"/>
                <w:lang w:val="tr-TR" w:eastAsia="tr-TR"/>
              </w:rPr>
              <w:t>nedenle  eylem</w:t>
            </w:r>
            <w:proofErr w:type="gramEnd"/>
            <w:r w:rsidRPr="008213BC">
              <w:rPr>
                <w:rFonts w:eastAsia="Times New Roman" w:cs="Times New Roman"/>
                <w:sz w:val="14"/>
                <w:szCs w:val="14"/>
                <w:lang w:val="tr-TR" w:eastAsia="tr-TR"/>
              </w:rPr>
              <w:t xml:space="preserve"> öngörülmemiştir.</w:t>
            </w:r>
          </w:p>
        </w:tc>
      </w:tr>
      <w:tr w:rsidR="008213BC" w:rsidRPr="00E74082" w:rsidTr="008213BC">
        <w:trPr>
          <w:trHeight w:val="375"/>
        </w:trPr>
        <w:tc>
          <w:tcPr>
            <w:tcW w:w="282" w:type="pct"/>
            <w:vMerge/>
            <w:shd w:val="clear" w:color="auto" w:fill="auto"/>
            <w:vAlign w:val="center"/>
          </w:tcPr>
          <w:p w:rsidR="008213BC" w:rsidRPr="008213BC" w:rsidRDefault="008213BC" w:rsidP="00E74082">
            <w:pPr>
              <w:jc w:val="center"/>
              <w:rPr>
                <w:rFonts w:eastAsia="Times New Roman" w:cs="Times New Roman"/>
                <w:b/>
                <w:bCs/>
                <w:sz w:val="14"/>
                <w:szCs w:val="14"/>
                <w:lang w:val="tr-TR" w:eastAsia="tr-TR"/>
              </w:rPr>
            </w:pPr>
          </w:p>
        </w:tc>
        <w:tc>
          <w:tcPr>
            <w:tcW w:w="521" w:type="pct"/>
            <w:gridSpan w:val="2"/>
            <w:vMerge/>
            <w:shd w:val="clear" w:color="auto" w:fill="auto"/>
            <w:vAlign w:val="center"/>
          </w:tcPr>
          <w:p w:rsidR="008213BC" w:rsidRPr="008213BC" w:rsidRDefault="008213BC" w:rsidP="00E74082">
            <w:pPr>
              <w:rPr>
                <w:rFonts w:eastAsia="Times New Roman" w:cs="Times New Roman"/>
                <w:sz w:val="14"/>
                <w:szCs w:val="14"/>
                <w:lang w:val="tr-TR" w:eastAsia="tr-TR"/>
              </w:rPr>
            </w:pPr>
          </w:p>
        </w:tc>
        <w:tc>
          <w:tcPr>
            <w:tcW w:w="1078" w:type="pct"/>
            <w:shd w:val="clear" w:color="auto" w:fill="auto"/>
            <w:vAlign w:val="center"/>
          </w:tcPr>
          <w:p w:rsidR="008213BC" w:rsidRPr="008213BC" w:rsidRDefault="008213BC" w:rsidP="006A1E0A">
            <w:pPr>
              <w:rPr>
                <w:rFonts w:eastAsia="Times New Roman" w:cs="Times New Roman"/>
                <w:sz w:val="14"/>
                <w:szCs w:val="14"/>
                <w:lang w:val="tr-TR" w:eastAsia="tr-TR"/>
              </w:rPr>
            </w:pPr>
            <w:r w:rsidRPr="008213BC">
              <w:rPr>
                <w:rFonts w:eastAsia="Times New Roman" w:cs="Times New Roman"/>
                <w:sz w:val="14"/>
                <w:szCs w:val="14"/>
                <w:lang w:val="tr-TR" w:eastAsia="tr-TR"/>
              </w:rPr>
              <w:t xml:space="preserve">Yetki Devri yapılırken mümkün olduğunca bu şartın yerine getirilmesine çalışılmaktadır.  </w:t>
            </w:r>
          </w:p>
        </w:tc>
        <w:tc>
          <w:tcPr>
            <w:tcW w:w="269" w:type="pct"/>
            <w:vMerge/>
            <w:shd w:val="clear" w:color="auto" w:fill="auto"/>
            <w:vAlign w:val="center"/>
          </w:tcPr>
          <w:p w:rsidR="008213BC" w:rsidRPr="00E74082" w:rsidRDefault="008213BC" w:rsidP="00E74082">
            <w:pPr>
              <w:jc w:val="center"/>
              <w:rPr>
                <w:rFonts w:eastAsia="Times New Roman" w:cs="Times New Roman"/>
                <w:b/>
                <w:bCs/>
                <w:sz w:val="14"/>
                <w:szCs w:val="14"/>
                <w:lang w:val="tr-TR" w:eastAsia="tr-TR"/>
              </w:rPr>
            </w:pPr>
          </w:p>
        </w:tc>
        <w:tc>
          <w:tcPr>
            <w:tcW w:w="992" w:type="pct"/>
            <w:vMerge/>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364" w:type="pct"/>
            <w:vMerge/>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422" w:type="pct"/>
            <w:vMerge/>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374" w:type="pct"/>
            <w:gridSpan w:val="2"/>
            <w:vMerge/>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280" w:type="pct"/>
            <w:vMerge/>
            <w:shd w:val="clear" w:color="auto" w:fill="auto"/>
            <w:vAlign w:val="center"/>
          </w:tcPr>
          <w:p w:rsidR="008213BC" w:rsidRPr="00E74082" w:rsidRDefault="008213BC" w:rsidP="00E74082">
            <w:pPr>
              <w:rPr>
                <w:rFonts w:eastAsia="Times New Roman" w:cs="Times New Roman"/>
                <w:sz w:val="14"/>
                <w:szCs w:val="14"/>
                <w:lang w:val="tr-TR" w:eastAsia="tr-TR"/>
              </w:rPr>
            </w:pPr>
          </w:p>
        </w:tc>
        <w:tc>
          <w:tcPr>
            <w:tcW w:w="418" w:type="pct"/>
            <w:gridSpan w:val="2"/>
            <w:vMerge/>
            <w:shd w:val="clear" w:color="auto" w:fill="auto"/>
            <w:vAlign w:val="center"/>
          </w:tcPr>
          <w:p w:rsidR="008213BC" w:rsidRPr="00E74082" w:rsidRDefault="008213BC" w:rsidP="00E74082">
            <w:pPr>
              <w:jc w:val="center"/>
              <w:rPr>
                <w:rFonts w:eastAsia="Times New Roman" w:cs="Times New Roman"/>
                <w:sz w:val="14"/>
                <w:szCs w:val="14"/>
                <w:lang w:val="tr-TR" w:eastAsia="tr-TR"/>
              </w:rPr>
            </w:pPr>
          </w:p>
        </w:tc>
      </w:tr>
      <w:tr w:rsidR="00754213" w:rsidRPr="00E74082" w:rsidTr="008213BC">
        <w:trPr>
          <w:trHeight w:val="1200"/>
        </w:trPr>
        <w:tc>
          <w:tcPr>
            <w:tcW w:w="282" w:type="pct"/>
            <w:shd w:val="clear" w:color="auto" w:fill="auto"/>
            <w:vAlign w:val="center"/>
            <w:hideMark/>
          </w:tcPr>
          <w:p w:rsidR="00754213" w:rsidRPr="00E74082" w:rsidRDefault="00754213" w:rsidP="00E74082">
            <w:pPr>
              <w:jc w:val="center"/>
              <w:rPr>
                <w:rFonts w:eastAsia="Times New Roman" w:cs="Times New Roman"/>
                <w:b/>
                <w:bCs/>
                <w:sz w:val="14"/>
                <w:szCs w:val="14"/>
                <w:lang w:val="tr-TR" w:eastAsia="tr-TR"/>
              </w:rPr>
            </w:pPr>
            <w:r w:rsidRPr="00E74082">
              <w:rPr>
                <w:rFonts w:eastAsia="Times New Roman" w:cs="Times New Roman"/>
                <w:b/>
                <w:bCs/>
                <w:sz w:val="14"/>
                <w:szCs w:val="14"/>
                <w:lang w:val="tr-TR" w:eastAsia="tr-TR"/>
              </w:rPr>
              <w:t xml:space="preserve">KOS </w:t>
            </w:r>
            <w:proofErr w:type="gramStart"/>
            <w:r w:rsidRPr="00E74082">
              <w:rPr>
                <w:rFonts w:eastAsia="Times New Roman" w:cs="Times New Roman"/>
                <w:b/>
                <w:bCs/>
                <w:sz w:val="14"/>
                <w:szCs w:val="14"/>
                <w:lang w:val="tr-TR" w:eastAsia="tr-TR"/>
              </w:rPr>
              <w:t>4.5</w:t>
            </w:r>
            <w:proofErr w:type="gramEnd"/>
          </w:p>
        </w:tc>
        <w:tc>
          <w:tcPr>
            <w:tcW w:w="521" w:type="pct"/>
            <w:gridSpan w:val="2"/>
            <w:shd w:val="clear" w:color="auto" w:fill="auto"/>
            <w:vAlign w:val="center"/>
            <w:hideMark/>
          </w:tcPr>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Yetki devredilen personel, yetkinin kullanımına ilişkin olarak belli dönemlerde yetki devredene bilgi vermeli, yetki devreden ise bu bilgiyi aramalıdır.</w:t>
            </w:r>
          </w:p>
        </w:tc>
        <w:tc>
          <w:tcPr>
            <w:tcW w:w="1078" w:type="pct"/>
            <w:shd w:val="clear" w:color="auto" w:fill="auto"/>
            <w:vAlign w:val="center"/>
            <w:hideMark/>
          </w:tcPr>
          <w:p w:rsidR="00754213"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5018 Sayılı Kamu Mali Y</w:t>
            </w:r>
            <w:r>
              <w:rPr>
                <w:rFonts w:eastAsia="Times New Roman" w:cs="Times New Roman"/>
                <w:sz w:val="14"/>
                <w:szCs w:val="14"/>
                <w:lang w:val="tr-TR" w:eastAsia="tr-TR"/>
              </w:rPr>
              <w:t>önetimi ve Kontrol Kanunu, 124 S</w:t>
            </w:r>
            <w:r w:rsidRPr="00E74082">
              <w:rPr>
                <w:rFonts w:eastAsia="Times New Roman" w:cs="Times New Roman"/>
                <w:sz w:val="14"/>
                <w:szCs w:val="14"/>
                <w:lang w:val="tr-TR" w:eastAsia="tr-TR"/>
              </w:rPr>
              <w:t>ayılı Y</w:t>
            </w:r>
            <w:r>
              <w:rPr>
                <w:rFonts w:eastAsia="Times New Roman" w:cs="Times New Roman"/>
                <w:sz w:val="14"/>
                <w:szCs w:val="14"/>
                <w:lang w:val="tr-TR" w:eastAsia="tr-TR"/>
              </w:rPr>
              <w:t>. Öğretim Üst Kuruluşları ile Y. Ö</w:t>
            </w:r>
            <w:r w:rsidRPr="00E74082">
              <w:rPr>
                <w:rFonts w:eastAsia="Times New Roman" w:cs="Times New Roman"/>
                <w:sz w:val="14"/>
                <w:szCs w:val="14"/>
                <w:lang w:val="tr-TR" w:eastAsia="tr-TR"/>
              </w:rPr>
              <w:t xml:space="preserve">ğretim Kurumlarının İdari Teşkilatı </w:t>
            </w:r>
            <w:proofErr w:type="spellStart"/>
            <w:r w:rsidRPr="00E74082">
              <w:rPr>
                <w:rFonts w:eastAsia="Times New Roman" w:cs="Times New Roman"/>
                <w:sz w:val="14"/>
                <w:szCs w:val="14"/>
                <w:lang w:val="tr-TR" w:eastAsia="tr-TR"/>
              </w:rPr>
              <w:t>Hk</w:t>
            </w:r>
            <w:proofErr w:type="spellEnd"/>
            <w:r w:rsidRPr="00E74082">
              <w:rPr>
                <w:rFonts w:eastAsia="Times New Roman" w:cs="Times New Roman"/>
                <w:sz w:val="14"/>
                <w:szCs w:val="14"/>
                <w:lang w:val="tr-TR" w:eastAsia="tr-TR"/>
              </w:rPr>
              <w:t xml:space="preserve"> KHK,                                                                                         Harcama Yetkilileri Hakkında Tebliğ (1 ve 2 seri </w:t>
            </w:r>
            <w:proofErr w:type="spellStart"/>
            <w:r w:rsidRPr="00E74082">
              <w:rPr>
                <w:rFonts w:eastAsia="Times New Roman" w:cs="Times New Roman"/>
                <w:sz w:val="14"/>
                <w:szCs w:val="14"/>
                <w:lang w:val="tr-TR" w:eastAsia="tr-TR"/>
              </w:rPr>
              <w:t>no'lu</w:t>
            </w:r>
            <w:proofErr w:type="spellEnd"/>
            <w:r w:rsidRPr="00E74082">
              <w:rPr>
                <w:rFonts w:eastAsia="Times New Roman" w:cs="Times New Roman"/>
                <w:sz w:val="14"/>
                <w:szCs w:val="14"/>
                <w:lang w:val="tr-TR" w:eastAsia="tr-TR"/>
              </w:rPr>
              <w:t xml:space="preserve">),                </w:t>
            </w:r>
          </w:p>
          <w:p w:rsidR="00754213" w:rsidRPr="00E74082" w:rsidRDefault="00754213" w:rsidP="00E74082">
            <w:pPr>
              <w:rPr>
                <w:rFonts w:eastAsia="Times New Roman" w:cs="Times New Roman"/>
                <w:sz w:val="14"/>
                <w:szCs w:val="14"/>
                <w:lang w:val="tr-TR" w:eastAsia="tr-TR"/>
              </w:rPr>
            </w:pPr>
            <w:r w:rsidRPr="00E74082">
              <w:rPr>
                <w:rFonts w:eastAsia="Times New Roman" w:cs="Times New Roman"/>
                <w:sz w:val="14"/>
                <w:szCs w:val="14"/>
                <w:lang w:val="tr-TR" w:eastAsia="tr-TR"/>
              </w:rPr>
              <w:t xml:space="preserve">İmza Yetkileri ve Resmi Yazışma Kuralları Yönergesi </w:t>
            </w:r>
            <w:proofErr w:type="gramStart"/>
            <w:r w:rsidRPr="00E74082">
              <w:rPr>
                <w:rFonts w:eastAsia="Times New Roman" w:cs="Times New Roman"/>
                <w:sz w:val="14"/>
                <w:szCs w:val="14"/>
                <w:lang w:val="tr-TR" w:eastAsia="tr-TR"/>
              </w:rPr>
              <w:t>Eki  İmza</w:t>
            </w:r>
            <w:proofErr w:type="gramEnd"/>
            <w:r w:rsidRPr="00E74082">
              <w:rPr>
                <w:rFonts w:eastAsia="Times New Roman" w:cs="Times New Roman"/>
                <w:sz w:val="14"/>
                <w:szCs w:val="14"/>
                <w:lang w:val="tr-TR" w:eastAsia="tr-TR"/>
              </w:rPr>
              <w:t xml:space="preserve"> Yetkileri Listesi</w:t>
            </w:r>
          </w:p>
        </w:tc>
        <w:tc>
          <w:tcPr>
            <w:tcW w:w="269" w:type="pct"/>
            <w:shd w:val="clear" w:color="auto" w:fill="auto"/>
            <w:vAlign w:val="center"/>
            <w:hideMark/>
          </w:tcPr>
          <w:p w:rsidR="00754213" w:rsidRPr="00E74082" w:rsidRDefault="00754213" w:rsidP="00E74082">
            <w:pPr>
              <w:jc w:val="center"/>
              <w:rPr>
                <w:rFonts w:eastAsia="Times New Roman" w:cs="Times New Roman"/>
                <w:b/>
                <w:bCs/>
                <w:sz w:val="14"/>
                <w:szCs w:val="14"/>
                <w:lang w:val="tr-TR" w:eastAsia="tr-TR"/>
              </w:rPr>
            </w:pPr>
          </w:p>
        </w:tc>
        <w:tc>
          <w:tcPr>
            <w:tcW w:w="992" w:type="pct"/>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364" w:type="pct"/>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422" w:type="pct"/>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374" w:type="pct"/>
            <w:gridSpan w:val="2"/>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280" w:type="pct"/>
            <w:shd w:val="clear" w:color="auto" w:fill="auto"/>
            <w:vAlign w:val="center"/>
            <w:hideMark/>
          </w:tcPr>
          <w:p w:rsidR="00754213" w:rsidRPr="00E74082" w:rsidRDefault="00754213" w:rsidP="00E74082">
            <w:pPr>
              <w:rPr>
                <w:rFonts w:eastAsia="Times New Roman" w:cs="Times New Roman"/>
                <w:sz w:val="14"/>
                <w:szCs w:val="14"/>
                <w:lang w:val="tr-TR" w:eastAsia="tr-TR"/>
              </w:rPr>
            </w:pPr>
          </w:p>
        </w:tc>
        <w:tc>
          <w:tcPr>
            <w:tcW w:w="418" w:type="pct"/>
            <w:gridSpan w:val="2"/>
            <w:shd w:val="clear" w:color="auto" w:fill="auto"/>
            <w:vAlign w:val="center"/>
            <w:hideMark/>
          </w:tcPr>
          <w:p w:rsidR="00754213" w:rsidRPr="00E74082" w:rsidRDefault="00754213" w:rsidP="00E74082">
            <w:pPr>
              <w:jc w:val="center"/>
              <w:rPr>
                <w:rFonts w:eastAsia="Times New Roman" w:cs="Times New Roman"/>
                <w:sz w:val="14"/>
                <w:szCs w:val="14"/>
                <w:lang w:val="tr-TR" w:eastAsia="tr-TR"/>
              </w:rPr>
            </w:pPr>
            <w:r w:rsidRPr="00E74082">
              <w:rPr>
                <w:rFonts w:eastAsia="Times New Roman" w:cs="Times New Roman"/>
                <w:sz w:val="14"/>
                <w:szCs w:val="14"/>
                <w:lang w:val="tr-TR" w:eastAsia="tr-TR"/>
              </w:rPr>
              <w:t xml:space="preserve">Yeterli güvence sağlanmaktadır.   Bu </w:t>
            </w:r>
            <w:proofErr w:type="gramStart"/>
            <w:r w:rsidRPr="00E74082">
              <w:rPr>
                <w:rFonts w:eastAsia="Times New Roman" w:cs="Times New Roman"/>
                <w:sz w:val="14"/>
                <w:szCs w:val="14"/>
                <w:lang w:val="tr-TR" w:eastAsia="tr-TR"/>
              </w:rPr>
              <w:t>nedenle  eylem</w:t>
            </w:r>
            <w:proofErr w:type="gramEnd"/>
            <w:r w:rsidRPr="00E74082">
              <w:rPr>
                <w:rFonts w:eastAsia="Times New Roman" w:cs="Times New Roman"/>
                <w:sz w:val="14"/>
                <w:szCs w:val="14"/>
                <w:lang w:val="tr-TR" w:eastAsia="tr-TR"/>
              </w:rPr>
              <w:t xml:space="preserve"> öngörülmemiştir. </w:t>
            </w:r>
          </w:p>
        </w:tc>
      </w:tr>
    </w:tbl>
    <w:p w:rsidR="00521292" w:rsidRDefault="00521292" w:rsidP="00396686">
      <w:pPr>
        <w:pStyle w:val="Default"/>
        <w:tabs>
          <w:tab w:val="left" w:pos="6120"/>
        </w:tabs>
        <w:rPr>
          <w:b/>
          <w:color w:val="auto"/>
        </w:rPr>
      </w:pPr>
    </w:p>
    <w:p w:rsidR="0025257E" w:rsidRDefault="0025257E" w:rsidP="00396686">
      <w:pPr>
        <w:pStyle w:val="Default"/>
        <w:tabs>
          <w:tab w:val="left" w:pos="6120"/>
        </w:tabs>
        <w:rPr>
          <w:b/>
          <w:color w:val="auto"/>
        </w:rPr>
      </w:pPr>
    </w:p>
    <w:tbl>
      <w:tblPr>
        <w:tblW w:w="15168"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52"/>
        <w:gridCol w:w="1559"/>
        <w:gridCol w:w="3260"/>
        <w:gridCol w:w="851"/>
        <w:gridCol w:w="2976"/>
        <w:gridCol w:w="1134"/>
        <w:gridCol w:w="142"/>
        <w:gridCol w:w="1134"/>
        <w:gridCol w:w="992"/>
        <w:gridCol w:w="993"/>
        <w:gridCol w:w="1275"/>
      </w:tblGrid>
      <w:tr w:rsidR="0063370E" w:rsidRPr="0096675F" w:rsidTr="002E0C07">
        <w:trPr>
          <w:trHeight w:val="397"/>
        </w:trPr>
        <w:tc>
          <w:tcPr>
            <w:tcW w:w="15168" w:type="dxa"/>
            <w:gridSpan w:val="11"/>
            <w:shd w:val="clear" w:color="auto" w:fill="DAEEF3" w:themeFill="accent5" w:themeFillTint="33"/>
            <w:noWrap/>
            <w:vAlign w:val="center"/>
            <w:hideMark/>
          </w:tcPr>
          <w:p w:rsidR="0063370E" w:rsidRPr="0096675F" w:rsidRDefault="0063370E" w:rsidP="0063370E">
            <w:pPr>
              <w:jc w:val="center"/>
              <w:rPr>
                <w:rFonts w:ascii="Arial" w:eastAsia="Times New Roman" w:hAnsi="Arial" w:cs="Arial"/>
                <w:sz w:val="14"/>
                <w:szCs w:val="14"/>
                <w:lang w:val="tr-TR" w:eastAsia="tr-TR"/>
              </w:rPr>
            </w:pPr>
            <w:r w:rsidRPr="0096675F">
              <w:rPr>
                <w:rFonts w:eastAsia="Times New Roman" w:cs="Times New Roman"/>
                <w:b/>
                <w:bCs/>
                <w:sz w:val="14"/>
                <w:szCs w:val="14"/>
                <w:lang w:val="tr-TR" w:eastAsia="tr-TR"/>
              </w:rPr>
              <w:t>2- RİSK DEĞERLENDİRME</w:t>
            </w:r>
          </w:p>
        </w:tc>
      </w:tr>
      <w:tr w:rsidR="0063370E" w:rsidRPr="0096675F" w:rsidTr="002E0C07">
        <w:trPr>
          <w:trHeight w:val="720"/>
        </w:trPr>
        <w:tc>
          <w:tcPr>
            <w:tcW w:w="852" w:type="dxa"/>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Standart Kod No</w:t>
            </w:r>
          </w:p>
        </w:tc>
        <w:tc>
          <w:tcPr>
            <w:tcW w:w="1559" w:type="dxa"/>
            <w:shd w:val="clear" w:color="auto" w:fill="4BACC6" w:themeFill="accent5"/>
            <w:vAlign w:val="center"/>
            <w:hideMark/>
          </w:tcPr>
          <w:p w:rsidR="0063370E" w:rsidRPr="0096675F" w:rsidRDefault="0063370E" w:rsidP="0063370E">
            <w:pPr>
              <w:jc w:val="both"/>
              <w:rPr>
                <w:rFonts w:eastAsia="Times New Roman" w:cs="Times New Roman"/>
                <w:b/>
                <w:bCs/>
                <w:sz w:val="14"/>
                <w:szCs w:val="14"/>
                <w:lang w:val="tr-TR" w:eastAsia="tr-TR"/>
              </w:rPr>
            </w:pPr>
            <w:r w:rsidRPr="0096675F">
              <w:rPr>
                <w:rFonts w:eastAsia="Times New Roman" w:cs="Times New Roman"/>
                <w:b/>
                <w:bCs/>
                <w:sz w:val="14"/>
                <w:szCs w:val="14"/>
                <w:lang w:val="tr-TR" w:eastAsia="tr-TR"/>
              </w:rPr>
              <w:t>Kamu İç Kontrol Standardı ve Genel Şartı</w:t>
            </w:r>
          </w:p>
        </w:tc>
        <w:tc>
          <w:tcPr>
            <w:tcW w:w="3260" w:type="dxa"/>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Mevcut Durum</w:t>
            </w:r>
          </w:p>
        </w:tc>
        <w:tc>
          <w:tcPr>
            <w:tcW w:w="851" w:type="dxa"/>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Eylem Kod No</w:t>
            </w:r>
          </w:p>
        </w:tc>
        <w:tc>
          <w:tcPr>
            <w:tcW w:w="2976" w:type="dxa"/>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Öngörülen Eylem veya Eylemler</w:t>
            </w:r>
          </w:p>
        </w:tc>
        <w:tc>
          <w:tcPr>
            <w:tcW w:w="1134" w:type="dxa"/>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Sorumlu Birim veya Çalışma grubu üyeleri</w:t>
            </w:r>
          </w:p>
        </w:tc>
        <w:tc>
          <w:tcPr>
            <w:tcW w:w="1276" w:type="dxa"/>
            <w:gridSpan w:val="2"/>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İşbirliği Yapılacak Birim</w:t>
            </w:r>
          </w:p>
        </w:tc>
        <w:tc>
          <w:tcPr>
            <w:tcW w:w="992" w:type="dxa"/>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Çıktı/ Sonuç</w:t>
            </w:r>
          </w:p>
        </w:tc>
        <w:tc>
          <w:tcPr>
            <w:tcW w:w="993" w:type="dxa"/>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Tamamlanma Tarihi</w:t>
            </w:r>
          </w:p>
        </w:tc>
        <w:tc>
          <w:tcPr>
            <w:tcW w:w="1275" w:type="dxa"/>
            <w:shd w:val="clear" w:color="auto" w:fill="4BACC6" w:themeFill="accent5"/>
            <w:vAlign w:val="center"/>
            <w:hideMark/>
          </w:tcPr>
          <w:p w:rsidR="0063370E" w:rsidRPr="0096675F" w:rsidRDefault="0063370E"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Açıklama</w:t>
            </w:r>
          </w:p>
        </w:tc>
      </w:tr>
      <w:tr w:rsidR="0063370E" w:rsidRPr="0096675F" w:rsidTr="002E0C07">
        <w:trPr>
          <w:trHeight w:val="385"/>
        </w:trPr>
        <w:tc>
          <w:tcPr>
            <w:tcW w:w="852" w:type="dxa"/>
            <w:shd w:val="clear" w:color="auto" w:fill="92CDDC" w:themeFill="accent5" w:themeFillTint="99"/>
            <w:vAlign w:val="center"/>
            <w:hideMark/>
          </w:tcPr>
          <w:p w:rsidR="0063370E" w:rsidRPr="0096675F" w:rsidRDefault="0063370E"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RDS5</w:t>
            </w:r>
          </w:p>
        </w:tc>
        <w:tc>
          <w:tcPr>
            <w:tcW w:w="14316" w:type="dxa"/>
            <w:gridSpan w:val="10"/>
            <w:shd w:val="clear" w:color="auto" w:fill="92CDDC" w:themeFill="accent5" w:themeFillTint="99"/>
            <w:vAlign w:val="center"/>
            <w:hideMark/>
          </w:tcPr>
          <w:p w:rsidR="0063370E" w:rsidRPr="0096675F" w:rsidRDefault="0063370E"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Planlama ve Programlama: </w:t>
            </w:r>
            <w:r w:rsidRPr="0096675F">
              <w:rPr>
                <w:rFonts w:eastAsia="Times New Roman" w:cs="Times New Roman"/>
                <w:sz w:val="14"/>
                <w:szCs w:val="14"/>
                <w:lang w:val="tr-TR" w:eastAsia="tr-TR"/>
              </w:rPr>
              <w:t>İdareler, faaliyetlerini, amaç, hedef ve göstergelerini ve bunları gerçekleştirmek için ihtiyaç duydukları kaynakları içeren plan ve programlarını oluşturmalı ve duyurmalı, faaliyetlerinin plan ve programlara uygunluğunu sağlamalıdır</w:t>
            </w:r>
            <w:r w:rsidRPr="0096675F">
              <w:rPr>
                <w:rFonts w:eastAsia="Times New Roman" w:cs="Times New Roman"/>
                <w:b/>
                <w:bCs/>
                <w:sz w:val="14"/>
                <w:szCs w:val="14"/>
                <w:lang w:val="tr-TR" w:eastAsia="tr-TR"/>
              </w:rPr>
              <w:t>.</w:t>
            </w:r>
          </w:p>
        </w:tc>
      </w:tr>
      <w:tr w:rsidR="00754213" w:rsidRPr="0096675F" w:rsidTr="001D39F0">
        <w:trPr>
          <w:trHeight w:val="985"/>
        </w:trPr>
        <w:tc>
          <w:tcPr>
            <w:tcW w:w="852" w:type="dxa"/>
            <w:vMerge w:val="restart"/>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5.1</w:t>
            </w:r>
            <w:proofErr w:type="gramEnd"/>
          </w:p>
        </w:tc>
        <w:tc>
          <w:tcPr>
            <w:tcW w:w="1559"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İdareler, misyon ve vizyonlarını oluşturmak, stratejik amaçlar ve ölçülebilir hedefler saptamak, performanslarını ölçmek, izlemek ve değerlendirmek amacıyla katılımcı yöntemlerle stratejik plan hazırlamalıdır.</w:t>
            </w:r>
          </w:p>
        </w:tc>
        <w:tc>
          <w:tcPr>
            <w:tcW w:w="3260"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Pr>
                <w:rFonts w:eastAsia="Times New Roman" w:cs="Times New Roman"/>
                <w:sz w:val="14"/>
                <w:szCs w:val="14"/>
                <w:lang w:val="tr-TR" w:eastAsia="tr-TR"/>
              </w:rPr>
              <w:t xml:space="preserve">5018 </w:t>
            </w:r>
            <w:r w:rsidRPr="0096675F">
              <w:rPr>
                <w:rFonts w:eastAsia="Times New Roman" w:cs="Times New Roman"/>
                <w:sz w:val="14"/>
                <w:szCs w:val="14"/>
                <w:lang w:val="tr-TR" w:eastAsia="tr-TR"/>
              </w:rPr>
              <w:t>Sayıl</w:t>
            </w:r>
            <w:r>
              <w:rPr>
                <w:rFonts w:eastAsia="Times New Roman" w:cs="Times New Roman"/>
                <w:sz w:val="14"/>
                <w:szCs w:val="14"/>
                <w:lang w:val="tr-TR" w:eastAsia="tr-TR"/>
              </w:rPr>
              <w:t>ı Kamu Mali Yönetimi ve Kontrol</w:t>
            </w:r>
            <w:r w:rsidRPr="0096675F">
              <w:rPr>
                <w:rFonts w:eastAsia="Times New Roman" w:cs="Times New Roman"/>
                <w:sz w:val="14"/>
                <w:szCs w:val="14"/>
                <w:lang w:val="tr-TR" w:eastAsia="tr-TR"/>
              </w:rPr>
              <w:t xml:space="preserve"> Kanunu, Kamu İdarelerinde Stratejik Planlamaya İlişkin Usul ve Esaslar Hakkında Yönetmelik,                                            Kamu İdareleri için Stratejik Planlama Kılavuzu,              2014-2018 Dönemi Stratejik Planımız</w:t>
            </w:r>
          </w:p>
        </w:tc>
        <w:tc>
          <w:tcPr>
            <w:tcW w:w="851" w:type="dxa"/>
            <w:vMerge w:val="restart"/>
            <w:shd w:val="clear" w:color="auto" w:fill="auto"/>
            <w:vAlign w:val="center"/>
            <w:hideMark/>
          </w:tcPr>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tc>
        <w:tc>
          <w:tcPr>
            <w:tcW w:w="2976" w:type="dxa"/>
            <w:vMerge w:val="restart"/>
            <w:shd w:val="clear" w:color="auto" w:fill="auto"/>
            <w:noWrap/>
            <w:vAlign w:val="bottom"/>
          </w:tcPr>
          <w:p w:rsidR="00754213" w:rsidRPr="0096675F" w:rsidRDefault="00754213" w:rsidP="0063370E">
            <w:pPr>
              <w:rPr>
                <w:rFonts w:ascii="Arial" w:eastAsia="Times New Roman" w:hAnsi="Arial" w:cs="Arial"/>
                <w:sz w:val="14"/>
                <w:szCs w:val="14"/>
                <w:lang w:val="tr-TR" w:eastAsia="tr-TR"/>
              </w:rPr>
            </w:pPr>
          </w:p>
        </w:tc>
        <w:tc>
          <w:tcPr>
            <w:tcW w:w="1134" w:type="dxa"/>
            <w:vMerge w:val="restart"/>
            <w:shd w:val="clear" w:color="auto" w:fill="auto"/>
            <w:vAlign w:val="center"/>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754213">
            <w:pPr>
              <w:rPr>
                <w:rFonts w:ascii="Arial" w:eastAsia="Times New Roman" w:hAnsi="Arial" w:cs="Arial"/>
                <w:sz w:val="14"/>
                <w:szCs w:val="14"/>
                <w:lang w:val="tr-TR" w:eastAsia="tr-TR"/>
              </w:rPr>
            </w:pPr>
            <w:r w:rsidRPr="0096675F">
              <w:rPr>
                <w:rFonts w:eastAsia="Times New Roman" w:cs="Times New Roman"/>
                <w:sz w:val="14"/>
                <w:szCs w:val="14"/>
                <w:lang w:val="tr-TR" w:eastAsia="tr-TR"/>
              </w:rPr>
              <w:t> </w:t>
            </w:r>
          </w:p>
          <w:p w:rsidR="00754213" w:rsidRPr="0096675F" w:rsidRDefault="00754213" w:rsidP="00754213">
            <w:pPr>
              <w:rPr>
                <w:rFonts w:ascii="Arial" w:eastAsia="Times New Roman" w:hAnsi="Arial" w:cs="Arial"/>
                <w:sz w:val="14"/>
                <w:szCs w:val="14"/>
                <w:lang w:val="tr-TR" w:eastAsia="tr-TR"/>
              </w:rPr>
            </w:pPr>
            <w:r w:rsidRPr="0096675F">
              <w:rPr>
                <w:rFonts w:ascii="Arial" w:eastAsia="Times New Roman" w:hAnsi="Arial" w:cs="Arial"/>
                <w:sz w:val="14"/>
                <w:szCs w:val="14"/>
                <w:lang w:val="tr-TR" w:eastAsia="tr-TR"/>
              </w:rPr>
              <w:t> </w:t>
            </w:r>
          </w:p>
          <w:p w:rsidR="00754213" w:rsidRPr="0096675F" w:rsidRDefault="00754213" w:rsidP="00754213">
            <w:pPr>
              <w:rPr>
                <w:rFonts w:ascii="Arial" w:eastAsia="Times New Roman" w:hAnsi="Arial" w:cs="Arial"/>
                <w:sz w:val="14"/>
                <w:szCs w:val="14"/>
                <w:lang w:val="tr-TR" w:eastAsia="tr-TR"/>
              </w:rPr>
            </w:pPr>
            <w:r w:rsidRPr="0096675F">
              <w:rPr>
                <w:rFonts w:eastAsia="Times New Roman" w:cs="Times New Roman"/>
                <w:sz w:val="14"/>
                <w:szCs w:val="14"/>
                <w:lang w:val="tr-TR" w:eastAsia="tr-TR"/>
              </w:rPr>
              <w:t> </w:t>
            </w:r>
          </w:p>
          <w:p w:rsidR="00754213" w:rsidRPr="0096675F" w:rsidRDefault="00754213" w:rsidP="00754213">
            <w:pPr>
              <w:rPr>
                <w:rFonts w:eastAsia="Times New Roman" w:cs="Times New Roman"/>
                <w:sz w:val="14"/>
                <w:szCs w:val="14"/>
                <w:lang w:val="tr-TR" w:eastAsia="tr-TR"/>
              </w:rPr>
            </w:pPr>
            <w:r w:rsidRPr="0096675F">
              <w:rPr>
                <w:rFonts w:eastAsia="Times New Roman" w:cs="Times New Roman"/>
                <w:sz w:val="14"/>
                <w:szCs w:val="14"/>
                <w:lang w:val="tr-TR" w:eastAsia="tr-TR"/>
              </w:rPr>
              <w:t> </w:t>
            </w:r>
          </w:p>
        </w:tc>
        <w:tc>
          <w:tcPr>
            <w:tcW w:w="1276" w:type="dxa"/>
            <w:gridSpan w:val="2"/>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tc>
        <w:tc>
          <w:tcPr>
            <w:tcW w:w="992"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w:t>
            </w:r>
          </w:p>
        </w:tc>
        <w:tc>
          <w:tcPr>
            <w:tcW w:w="993" w:type="dxa"/>
            <w:vMerge w:val="restart"/>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w:t>
            </w:r>
          </w:p>
        </w:tc>
        <w:tc>
          <w:tcPr>
            <w:tcW w:w="1275" w:type="dxa"/>
            <w:vMerge w:val="restart"/>
            <w:shd w:val="clear" w:color="auto" w:fill="auto"/>
            <w:vAlign w:val="center"/>
            <w:hideMark/>
          </w:tcPr>
          <w:p w:rsidR="00754213"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Yeterli güvence sağlanmaktadır.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Bu nedenle eylem öngörülmemiştir.</w:t>
            </w:r>
          </w:p>
        </w:tc>
      </w:tr>
      <w:tr w:rsidR="00754213" w:rsidRPr="0096675F" w:rsidTr="001D39F0">
        <w:trPr>
          <w:trHeight w:val="844"/>
        </w:trPr>
        <w:tc>
          <w:tcPr>
            <w:tcW w:w="852" w:type="dxa"/>
            <w:vMerge/>
            <w:vAlign w:val="center"/>
            <w:hideMark/>
          </w:tcPr>
          <w:p w:rsidR="00754213" w:rsidRPr="0096675F" w:rsidRDefault="00754213" w:rsidP="0063370E">
            <w:pPr>
              <w:rPr>
                <w:rFonts w:eastAsia="Times New Roman" w:cs="Times New Roman"/>
                <w:b/>
                <w:bCs/>
                <w:sz w:val="14"/>
                <w:szCs w:val="14"/>
                <w:lang w:val="tr-TR" w:eastAsia="tr-TR"/>
              </w:rPr>
            </w:pPr>
          </w:p>
        </w:tc>
        <w:tc>
          <w:tcPr>
            <w:tcW w:w="1559" w:type="dxa"/>
            <w:vMerge/>
            <w:vAlign w:val="center"/>
            <w:hideMark/>
          </w:tcPr>
          <w:p w:rsidR="00754213" w:rsidRPr="0096675F" w:rsidRDefault="00754213" w:rsidP="0063370E">
            <w:pPr>
              <w:rPr>
                <w:rFonts w:eastAsia="Times New Roman" w:cs="Times New Roman"/>
                <w:sz w:val="14"/>
                <w:szCs w:val="14"/>
                <w:lang w:val="tr-TR" w:eastAsia="tr-TR"/>
              </w:rPr>
            </w:pPr>
          </w:p>
        </w:tc>
        <w:tc>
          <w:tcPr>
            <w:tcW w:w="3260"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2014-2018 Dönemi Stratejik Planı katılımcı yöntemler kullanılarak hazırla</w:t>
            </w:r>
            <w:r>
              <w:rPr>
                <w:rFonts w:eastAsia="Times New Roman" w:cs="Times New Roman"/>
                <w:sz w:val="14"/>
                <w:szCs w:val="14"/>
                <w:lang w:val="tr-TR" w:eastAsia="tr-TR"/>
              </w:rPr>
              <w:t xml:space="preserve">nmış ve Kalkınma Bakanlığı'nın </w:t>
            </w:r>
            <w:r w:rsidRPr="0096675F">
              <w:rPr>
                <w:rFonts w:eastAsia="Times New Roman" w:cs="Times New Roman"/>
                <w:sz w:val="14"/>
                <w:szCs w:val="14"/>
                <w:lang w:val="tr-TR" w:eastAsia="tr-TR"/>
              </w:rPr>
              <w:t>geçiş takvimi programına uygun olarak 2014 yılında uygulamaya geçilmiştir.</w:t>
            </w:r>
          </w:p>
        </w:tc>
        <w:tc>
          <w:tcPr>
            <w:tcW w:w="851" w:type="dxa"/>
            <w:vMerge/>
            <w:shd w:val="clear" w:color="auto" w:fill="auto"/>
            <w:vAlign w:val="center"/>
            <w:hideMark/>
          </w:tcPr>
          <w:p w:rsidR="00754213" w:rsidRPr="0096675F" w:rsidRDefault="00754213" w:rsidP="0063370E">
            <w:pPr>
              <w:rPr>
                <w:rFonts w:eastAsia="Times New Roman" w:cs="Times New Roman"/>
                <w:b/>
                <w:bCs/>
                <w:sz w:val="14"/>
                <w:szCs w:val="14"/>
                <w:lang w:val="tr-TR" w:eastAsia="tr-TR"/>
              </w:rPr>
            </w:pPr>
          </w:p>
        </w:tc>
        <w:tc>
          <w:tcPr>
            <w:tcW w:w="2976" w:type="dxa"/>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1134" w:type="dxa"/>
            <w:vMerge/>
            <w:shd w:val="clear" w:color="auto" w:fill="auto"/>
            <w:vAlign w:val="bottom"/>
            <w:hideMark/>
          </w:tcPr>
          <w:p w:rsidR="00754213" w:rsidRPr="0096675F" w:rsidRDefault="00754213" w:rsidP="00754213">
            <w:pPr>
              <w:rPr>
                <w:rFonts w:ascii="Arial" w:eastAsia="Times New Roman" w:hAnsi="Arial" w:cs="Arial"/>
                <w:sz w:val="14"/>
                <w:szCs w:val="14"/>
                <w:lang w:val="tr-TR" w:eastAsia="tr-TR"/>
              </w:rPr>
            </w:pPr>
          </w:p>
        </w:tc>
        <w:tc>
          <w:tcPr>
            <w:tcW w:w="1276" w:type="dxa"/>
            <w:gridSpan w:val="2"/>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2" w:type="dxa"/>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3" w:type="dxa"/>
            <w:vMerge/>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p>
        </w:tc>
        <w:tc>
          <w:tcPr>
            <w:tcW w:w="1275" w:type="dxa"/>
            <w:vMerge/>
            <w:vAlign w:val="center"/>
            <w:hideMark/>
          </w:tcPr>
          <w:p w:rsidR="00754213" w:rsidRPr="0096675F" w:rsidRDefault="00754213" w:rsidP="0063370E">
            <w:pPr>
              <w:rPr>
                <w:rFonts w:eastAsia="Times New Roman" w:cs="Times New Roman"/>
                <w:sz w:val="14"/>
                <w:szCs w:val="14"/>
                <w:lang w:val="tr-TR" w:eastAsia="tr-TR"/>
              </w:rPr>
            </w:pPr>
          </w:p>
        </w:tc>
      </w:tr>
      <w:tr w:rsidR="00754213" w:rsidRPr="0096675F" w:rsidTr="001D39F0">
        <w:trPr>
          <w:trHeight w:val="970"/>
        </w:trPr>
        <w:tc>
          <w:tcPr>
            <w:tcW w:w="852" w:type="dxa"/>
            <w:vMerge w:val="restart"/>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5.2</w:t>
            </w:r>
            <w:proofErr w:type="gramEnd"/>
          </w:p>
        </w:tc>
        <w:tc>
          <w:tcPr>
            <w:tcW w:w="1559"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İdareler, yürütecekleri program, faaliyet ve projeleri ile bunların kaynak ihtiyacını, performans hedef ve göstergelerini içeren performans programı hazırlamalıdır.</w:t>
            </w:r>
          </w:p>
        </w:tc>
        <w:tc>
          <w:tcPr>
            <w:tcW w:w="3260"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Kamu İdare</w:t>
            </w:r>
            <w:r>
              <w:rPr>
                <w:rFonts w:eastAsia="Times New Roman" w:cs="Times New Roman"/>
                <w:sz w:val="14"/>
                <w:szCs w:val="14"/>
                <w:lang w:val="tr-TR" w:eastAsia="tr-TR"/>
              </w:rPr>
              <w:t xml:space="preserve">lerince Hazırlanacak Performans </w:t>
            </w:r>
            <w:r w:rsidRPr="0096675F">
              <w:rPr>
                <w:rFonts w:eastAsia="Times New Roman" w:cs="Times New Roman"/>
                <w:sz w:val="14"/>
                <w:szCs w:val="14"/>
                <w:lang w:val="tr-TR" w:eastAsia="tr-TR"/>
              </w:rPr>
              <w:t>Programları Hakkında Yönetmelik,                                                        Performans Programı Hazırlama Rehberi,                      Performans Programı,                                                    Merkezi Yönetim Bütçe Kanunu</w:t>
            </w:r>
          </w:p>
        </w:tc>
        <w:tc>
          <w:tcPr>
            <w:tcW w:w="851" w:type="dxa"/>
            <w:vMerge w:val="restart"/>
            <w:shd w:val="clear" w:color="auto" w:fill="auto"/>
            <w:vAlign w:val="center"/>
            <w:hideMark/>
          </w:tcPr>
          <w:p w:rsidR="00754213" w:rsidRPr="0096675F" w:rsidRDefault="00754213" w:rsidP="0063370E">
            <w:pPr>
              <w:rPr>
                <w:rFonts w:eastAsia="Times New Roman" w:cs="Times New Roman"/>
                <w:b/>
                <w:bCs/>
                <w:sz w:val="14"/>
                <w:szCs w:val="14"/>
                <w:lang w:val="tr-TR" w:eastAsia="tr-TR"/>
              </w:rPr>
            </w:pPr>
          </w:p>
        </w:tc>
        <w:tc>
          <w:tcPr>
            <w:tcW w:w="2976" w:type="dxa"/>
            <w:vMerge w:val="restart"/>
            <w:shd w:val="clear" w:color="auto" w:fill="auto"/>
            <w:noWrap/>
            <w:vAlign w:val="bottom"/>
            <w:hideMark/>
          </w:tcPr>
          <w:p w:rsidR="00754213" w:rsidRPr="0096675F" w:rsidRDefault="00754213" w:rsidP="0063370E">
            <w:pPr>
              <w:rPr>
                <w:rFonts w:ascii="Arial" w:eastAsia="Times New Roman" w:hAnsi="Arial" w:cs="Arial"/>
                <w:sz w:val="14"/>
                <w:szCs w:val="14"/>
                <w:lang w:val="tr-TR" w:eastAsia="tr-TR"/>
              </w:rPr>
            </w:pPr>
          </w:p>
        </w:tc>
        <w:tc>
          <w:tcPr>
            <w:tcW w:w="1134"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1276" w:type="dxa"/>
            <w:gridSpan w:val="2"/>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2"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3" w:type="dxa"/>
            <w:vMerge w:val="restart"/>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p>
        </w:tc>
        <w:tc>
          <w:tcPr>
            <w:tcW w:w="1275" w:type="dxa"/>
            <w:vMerge w:val="restart"/>
            <w:shd w:val="clear" w:color="auto" w:fill="auto"/>
            <w:vAlign w:val="center"/>
            <w:hideMark/>
          </w:tcPr>
          <w:p w:rsidR="00754213"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Yeterli güvence sağlanmaktadır.</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 Bu nedenle eylem öngörülmemiştir.</w:t>
            </w:r>
          </w:p>
        </w:tc>
      </w:tr>
      <w:tr w:rsidR="00754213" w:rsidRPr="0096675F" w:rsidTr="001D39F0">
        <w:trPr>
          <w:trHeight w:val="701"/>
        </w:trPr>
        <w:tc>
          <w:tcPr>
            <w:tcW w:w="852" w:type="dxa"/>
            <w:vMerge/>
            <w:vAlign w:val="center"/>
            <w:hideMark/>
          </w:tcPr>
          <w:p w:rsidR="00754213" w:rsidRPr="0096675F" w:rsidRDefault="00754213" w:rsidP="0063370E">
            <w:pPr>
              <w:rPr>
                <w:rFonts w:eastAsia="Times New Roman" w:cs="Times New Roman"/>
                <w:b/>
                <w:bCs/>
                <w:sz w:val="14"/>
                <w:szCs w:val="14"/>
                <w:lang w:val="tr-TR" w:eastAsia="tr-TR"/>
              </w:rPr>
            </w:pPr>
          </w:p>
        </w:tc>
        <w:tc>
          <w:tcPr>
            <w:tcW w:w="1559" w:type="dxa"/>
            <w:vMerge/>
            <w:vAlign w:val="center"/>
            <w:hideMark/>
          </w:tcPr>
          <w:p w:rsidR="00754213" w:rsidRPr="0096675F" w:rsidRDefault="00754213" w:rsidP="0063370E">
            <w:pPr>
              <w:rPr>
                <w:rFonts w:eastAsia="Times New Roman" w:cs="Times New Roman"/>
                <w:sz w:val="14"/>
                <w:szCs w:val="14"/>
                <w:lang w:val="tr-TR" w:eastAsia="tr-TR"/>
              </w:rPr>
            </w:pPr>
          </w:p>
        </w:tc>
        <w:tc>
          <w:tcPr>
            <w:tcW w:w="3260"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İlgili mali yıla ilişkin program, faaliyet ve projeler ile bunların kaynak ihtiyacını, performans hedef ve göstergelerini içeren performans programı hazırlanarak internet sitemizde duyurulmuştur.</w:t>
            </w:r>
          </w:p>
        </w:tc>
        <w:tc>
          <w:tcPr>
            <w:tcW w:w="851" w:type="dxa"/>
            <w:vMerge/>
            <w:shd w:val="clear" w:color="auto" w:fill="auto"/>
            <w:vAlign w:val="center"/>
            <w:hideMark/>
          </w:tcPr>
          <w:p w:rsidR="00754213" w:rsidRPr="0096675F" w:rsidRDefault="00754213" w:rsidP="0063370E">
            <w:pPr>
              <w:rPr>
                <w:rFonts w:eastAsia="Times New Roman" w:cs="Times New Roman"/>
                <w:b/>
                <w:bCs/>
                <w:sz w:val="14"/>
                <w:szCs w:val="14"/>
                <w:lang w:val="tr-TR" w:eastAsia="tr-TR"/>
              </w:rPr>
            </w:pPr>
          </w:p>
        </w:tc>
        <w:tc>
          <w:tcPr>
            <w:tcW w:w="2976" w:type="dxa"/>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1134" w:type="dxa"/>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1276" w:type="dxa"/>
            <w:gridSpan w:val="2"/>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2" w:type="dxa"/>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3" w:type="dxa"/>
            <w:vMerge/>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p>
        </w:tc>
        <w:tc>
          <w:tcPr>
            <w:tcW w:w="1275" w:type="dxa"/>
            <w:vMerge/>
            <w:vAlign w:val="center"/>
            <w:hideMark/>
          </w:tcPr>
          <w:p w:rsidR="00754213" w:rsidRPr="0096675F" w:rsidRDefault="00754213" w:rsidP="0063370E">
            <w:pPr>
              <w:rPr>
                <w:rFonts w:eastAsia="Times New Roman" w:cs="Times New Roman"/>
                <w:sz w:val="14"/>
                <w:szCs w:val="14"/>
                <w:lang w:val="tr-TR" w:eastAsia="tr-TR"/>
              </w:rPr>
            </w:pPr>
          </w:p>
        </w:tc>
      </w:tr>
      <w:tr w:rsidR="00754213" w:rsidRPr="0096675F" w:rsidTr="001D39F0">
        <w:trPr>
          <w:trHeight w:val="567"/>
        </w:trPr>
        <w:tc>
          <w:tcPr>
            <w:tcW w:w="852" w:type="dxa"/>
            <w:vMerge w:val="restart"/>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5.3</w:t>
            </w:r>
            <w:proofErr w:type="gramEnd"/>
          </w:p>
        </w:tc>
        <w:tc>
          <w:tcPr>
            <w:tcW w:w="1559"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İdareler, bütçelerini stratejik planlarına ve performans programlarına uygun olarak hazırlamalıdır.</w:t>
            </w:r>
          </w:p>
        </w:tc>
        <w:tc>
          <w:tcPr>
            <w:tcW w:w="3260" w:type="dxa"/>
            <w:shd w:val="clear" w:color="auto" w:fill="auto"/>
            <w:vAlign w:val="center"/>
            <w:hideMark/>
          </w:tcPr>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Orta Vadeli Program,</w:t>
            </w:r>
          </w:p>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 Orta Vadeli Mali Plan, </w:t>
            </w:r>
          </w:p>
          <w:p w:rsidR="00754213" w:rsidRDefault="00754213" w:rsidP="0063370E">
            <w:pPr>
              <w:rPr>
                <w:rFonts w:eastAsia="Times New Roman" w:cs="Times New Roman"/>
                <w:sz w:val="14"/>
                <w:szCs w:val="14"/>
                <w:lang w:val="tr-TR" w:eastAsia="tr-TR"/>
              </w:rPr>
            </w:pPr>
            <w:r>
              <w:rPr>
                <w:rFonts w:eastAsia="Times New Roman" w:cs="Times New Roman"/>
                <w:sz w:val="14"/>
                <w:szCs w:val="14"/>
                <w:lang w:val="tr-TR" w:eastAsia="tr-TR"/>
              </w:rPr>
              <w:t>Yılı</w:t>
            </w:r>
            <w:r w:rsidRPr="0096675F">
              <w:rPr>
                <w:rFonts w:eastAsia="Times New Roman" w:cs="Times New Roman"/>
                <w:sz w:val="14"/>
                <w:szCs w:val="14"/>
                <w:lang w:val="tr-TR" w:eastAsia="tr-TR"/>
              </w:rPr>
              <w:t xml:space="preserve"> Bütçe Çağrısı,</w:t>
            </w:r>
          </w:p>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 Bütçe Hazırlama Rehberi, </w:t>
            </w:r>
          </w:p>
          <w:p w:rsidR="001D39F0"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2014-</w:t>
            </w:r>
            <w:r>
              <w:rPr>
                <w:rFonts w:eastAsia="Times New Roman" w:cs="Times New Roman"/>
                <w:sz w:val="14"/>
                <w:szCs w:val="14"/>
                <w:lang w:val="tr-TR" w:eastAsia="tr-TR"/>
              </w:rPr>
              <w:t xml:space="preserve">2018 Dönemi Stratejik Planımız </w:t>
            </w:r>
          </w:p>
          <w:p w:rsidR="00754213" w:rsidRDefault="00754213" w:rsidP="0063370E">
            <w:pPr>
              <w:rPr>
                <w:rFonts w:eastAsia="Times New Roman" w:cs="Times New Roman"/>
                <w:sz w:val="14"/>
                <w:szCs w:val="14"/>
                <w:lang w:val="tr-TR" w:eastAsia="tr-TR"/>
              </w:rPr>
            </w:pPr>
            <w:proofErr w:type="gramStart"/>
            <w:r>
              <w:rPr>
                <w:rFonts w:eastAsia="Times New Roman" w:cs="Times New Roman"/>
                <w:sz w:val="14"/>
                <w:szCs w:val="14"/>
                <w:lang w:val="tr-TR" w:eastAsia="tr-TR"/>
              </w:rPr>
              <w:t>..</w:t>
            </w:r>
            <w:proofErr w:type="gramEnd"/>
            <w:r w:rsidRPr="0096675F">
              <w:rPr>
                <w:rFonts w:eastAsia="Times New Roman" w:cs="Times New Roman"/>
                <w:sz w:val="14"/>
                <w:szCs w:val="14"/>
                <w:lang w:val="tr-TR" w:eastAsia="tr-TR"/>
              </w:rPr>
              <w:t xml:space="preserve">Yılı  Performans Programı, </w:t>
            </w:r>
          </w:p>
          <w:p w:rsidR="00754213" w:rsidRDefault="00754213" w:rsidP="0063370E">
            <w:pPr>
              <w:rPr>
                <w:rFonts w:eastAsia="Times New Roman" w:cs="Times New Roman"/>
                <w:sz w:val="14"/>
                <w:szCs w:val="14"/>
                <w:lang w:val="tr-TR" w:eastAsia="tr-TR"/>
              </w:rPr>
            </w:pPr>
            <w:r>
              <w:rPr>
                <w:rFonts w:eastAsia="Times New Roman" w:cs="Times New Roman"/>
                <w:sz w:val="14"/>
                <w:szCs w:val="14"/>
                <w:lang w:val="tr-TR" w:eastAsia="tr-TR"/>
              </w:rPr>
              <w:t xml:space="preserve">Yılı </w:t>
            </w:r>
            <w:r w:rsidRPr="0096675F">
              <w:rPr>
                <w:rFonts w:eastAsia="Times New Roman" w:cs="Times New Roman"/>
                <w:sz w:val="14"/>
                <w:szCs w:val="14"/>
                <w:lang w:val="tr-TR" w:eastAsia="tr-TR"/>
              </w:rPr>
              <w:t xml:space="preserve">İdare Bütçesi (Performans Esaslı Bütçe),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e-Bütçe</w:t>
            </w:r>
          </w:p>
        </w:tc>
        <w:tc>
          <w:tcPr>
            <w:tcW w:w="851" w:type="dxa"/>
            <w:vMerge w:val="restart"/>
            <w:shd w:val="clear" w:color="auto" w:fill="auto"/>
            <w:vAlign w:val="center"/>
            <w:hideMark/>
          </w:tcPr>
          <w:p w:rsidR="00754213" w:rsidRPr="0096675F" w:rsidRDefault="00754213" w:rsidP="0063370E">
            <w:pPr>
              <w:rPr>
                <w:rFonts w:eastAsia="Times New Roman" w:cs="Times New Roman"/>
                <w:b/>
                <w:bCs/>
                <w:sz w:val="14"/>
                <w:szCs w:val="14"/>
                <w:lang w:val="tr-TR" w:eastAsia="tr-TR"/>
              </w:rPr>
            </w:pPr>
          </w:p>
        </w:tc>
        <w:tc>
          <w:tcPr>
            <w:tcW w:w="2976" w:type="dxa"/>
            <w:vMerge w:val="restart"/>
            <w:shd w:val="clear" w:color="auto" w:fill="auto"/>
            <w:noWrap/>
            <w:vAlign w:val="bottom"/>
            <w:hideMark/>
          </w:tcPr>
          <w:p w:rsidR="00754213" w:rsidRPr="0096675F" w:rsidRDefault="00754213" w:rsidP="0063370E">
            <w:pPr>
              <w:rPr>
                <w:rFonts w:ascii="Arial" w:eastAsia="Times New Roman" w:hAnsi="Arial" w:cs="Arial"/>
                <w:sz w:val="14"/>
                <w:szCs w:val="14"/>
                <w:lang w:val="tr-TR" w:eastAsia="tr-TR"/>
              </w:rPr>
            </w:pPr>
          </w:p>
        </w:tc>
        <w:tc>
          <w:tcPr>
            <w:tcW w:w="1134"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1276" w:type="dxa"/>
            <w:gridSpan w:val="2"/>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2"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3" w:type="dxa"/>
            <w:vMerge w:val="restart"/>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p>
        </w:tc>
        <w:tc>
          <w:tcPr>
            <w:tcW w:w="1275" w:type="dxa"/>
            <w:vMerge w:val="restart"/>
            <w:shd w:val="clear" w:color="auto" w:fill="auto"/>
            <w:vAlign w:val="center"/>
            <w:hideMark/>
          </w:tcPr>
          <w:p w:rsidR="00754213"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Yeterli güvence sağlanmaktadır.</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 Bu nedenle eylem öngörülmemiştir.</w:t>
            </w:r>
          </w:p>
        </w:tc>
      </w:tr>
      <w:tr w:rsidR="00754213" w:rsidRPr="0096675F" w:rsidTr="001D39F0">
        <w:trPr>
          <w:trHeight w:val="747"/>
        </w:trPr>
        <w:tc>
          <w:tcPr>
            <w:tcW w:w="852" w:type="dxa"/>
            <w:vMerge/>
            <w:vAlign w:val="center"/>
            <w:hideMark/>
          </w:tcPr>
          <w:p w:rsidR="00754213" w:rsidRPr="0096675F" w:rsidRDefault="00754213" w:rsidP="0063370E">
            <w:pPr>
              <w:rPr>
                <w:rFonts w:eastAsia="Times New Roman" w:cs="Times New Roman"/>
                <w:b/>
                <w:bCs/>
                <w:sz w:val="14"/>
                <w:szCs w:val="14"/>
                <w:lang w:val="tr-TR" w:eastAsia="tr-TR"/>
              </w:rPr>
            </w:pPr>
          </w:p>
        </w:tc>
        <w:tc>
          <w:tcPr>
            <w:tcW w:w="1559" w:type="dxa"/>
            <w:vMerge/>
            <w:vAlign w:val="center"/>
            <w:hideMark/>
          </w:tcPr>
          <w:p w:rsidR="00754213" w:rsidRPr="0096675F" w:rsidRDefault="00754213" w:rsidP="0063370E">
            <w:pPr>
              <w:rPr>
                <w:rFonts w:eastAsia="Times New Roman" w:cs="Times New Roman"/>
                <w:sz w:val="14"/>
                <w:szCs w:val="14"/>
                <w:lang w:val="tr-TR" w:eastAsia="tr-TR"/>
              </w:rPr>
            </w:pPr>
          </w:p>
        </w:tc>
        <w:tc>
          <w:tcPr>
            <w:tcW w:w="3260"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5018 Sayılı Kamu Mali Yönetimi ve Kontrol Kanunu ve yılı bütçe mevzuatı hükümleri gereğince bütçelerimiz stratejik planımıza ve performans programlarımıza uygun olarak hazırlanmaktadır.</w:t>
            </w:r>
          </w:p>
        </w:tc>
        <w:tc>
          <w:tcPr>
            <w:tcW w:w="851" w:type="dxa"/>
            <w:vMerge/>
            <w:shd w:val="clear" w:color="auto" w:fill="auto"/>
            <w:vAlign w:val="center"/>
            <w:hideMark/>
          </w:tcPr>
          <w:p w:rsidR="00754213" w:rsidRPr="0096675F" w:rsidRDefault="00754213" w:rsidP="0063370E">
            <w:pPr>
              <w:rPr>
                <w:rFonts w:eastAsia="Times New Roman" w:cs="Times New Roman"/>
                <w:b/>
                <w:bCs/>
                <w:sz w:val="14"/>
                <w:szCs w:val="14"/>
                <w:lang w:val="tr-TR" w:eastAsia="tr-TR"/>
              </w:rPr>
            </w:pPr>
          </w:p>
        </w:tc>
        <w:tc>
          <w:tcPr>
            <w:tcW w:w="2976" w:type="dxa"/>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1134" w:type="dxa"/>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1276" w:type="dxa"/>
            <w:gridSpan w:val="2"/>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2" w:type="dxa"/>
            <w:vMerge/>
            <w:shd w:val="clear" w:color="auto" w:fill="auto"/>
            <w:vAlign w:val="center"/>
            <w:hideMark/>
          </w:tcPr>
          <w:p w:rsidR="00754213" w:rsidRPr="0096675F" w:rsidRDefault="00754213" w:rsidP="0063370E">
            <w:pPr>
              <w:rPr>
                <w:rFonts w:eastAsia="Times New Roman" w:cs="Times New Roman"/>
                <w:sz w:val="14"/>
                <w:szCs w:val="14"/>
                <w:lang w:val="tr-TR" w:eastAsia="tr-TR"/>
              </w:rPr>
            </w:pPr>
          </w:p>
        </w:tc>
        <w:tc>
          <w:tcPr>
            <w:tcW w:w="993" w:type="dxa"/>
            <w:vMerge/>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p>
        </w:tc>
        <w:tc>
          <w:tcPr>
            <w:tcW w:w="1275" w:type="dxa"/>
            <w:vMerge/>
            <w:vAlign w:val="center"/>
            <w:hideMark/>
          </w:tcPr>
          <w:p w:rsidR="00754213" w:rsidRPr="0096675F" w:rsidRDefault="00754213" w:rsidP="0063370E">
            <w:pPr>
              <w:rPr>
                <w:rFonts w:eastAsia="Times New Roman" w:cs="Times New Roman"/>
                <w:sz w:val="14"/>
                <w:szCs w:val="14"/>
                <w:lang w:val="tr-TR" w:eastAsia="tr-TR"/>
              </w:rPr>
            </w:pPr>
          </w:p>
        </w:tc>
      </w:tr>
      <w:tr w:rsidR="00754213" w:rsidRPr="0096675F" w:rsidTr="001D39F0">
        <w:trPr>
          <w:trHeight w:val="1200"/>
        </w:trPr>
        <w:tc>
          <w:tcPr>
            <w:tcW w:w="852" w:type="dxa"/>
            <w:vMerge w:val="restart"/>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5.4</w:t>
            </w:r>
            <w:proofErr w:type="gramEnd"/>
          </w:p>
        </w:tc>
        <w:tc>
          <w:tcPr>
            <w:tcW w:w="1559"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Yöneticiler, faaliyetlerin ilgili mevzuat, stratejik plan ve performans programıyla belirlenen amaç ve hedeflere uygunluğunu sağlamalıdır.</w:t>
            </w:r>
          </w:p>
        </w:tc>
        <w:tc>
          <w:tcPr>
            <w:tcW w:w="3260"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5018 Sayılı Kamu Mali Yönetimi ve Kontrol Kanunu, Birim ve İdare Faaliyet Raporları</w:t>
            </w:r>
          </w:p>
        </w:tc>
        <w:tc>
          <w:tcPr>
            <w:tcW w:w="851" w:type="dxa"/>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5.4.1</w:t>
            </w:r>
          </w:p>
        </w:tc>
        <w:tc>
          <w:tcPr>
            <w:tcW w:w="2976"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Yöneticiler faaliyetlerini, ilgili mevzuata,</w:t>
            </w:r>
            <w:r>
              <w:rPr>
                <w:rFonts w:eastAsia="Times New Roman" w:cs="Times New Roman"/>
                <w:sz w:val="14"/>
                <w:szCs w:val="14"/>
                <w:lang w:val="tr-TR" w:eastAsia="tr-TR"/>
              </w:rPr>
              <w:t xml:space="preserve"> </w:t>
            </w:r>
            <w:r w:rsidRPr="0096675F">
              <w:rPr>
                <w:rFonts w:eastAsia="Times New Roman" w:cs="Times New Roman"/>
                <w:sz w:val="14"/>
                <w:szCs w:val="14"/>
                <w:lang w:val="tr-TR" w:eastAsia="tr-TR"/>
              </w:rPr>
              <w:t>Stratejik Plan ve Performans programlarıyla belirlenen amaç ve hedeflere uygunluğunu değerlendirmeye yönelik periyodik dönemler halinde değerlendirme yapacaklardır.</w:t>
            </w:r>
          </w:p>
        </w:tc>
        <w:tc>
          <w:tcPr>
            <w:tcW w:w="1134"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Değerlendirme Çalışma Grubu</w:t>
            </w:r>
          </w:p>
        </w:tc>
        <w:tc>
          <w:tcPr>
            <w:tcW w:w="1276" w:type="dxa"/>
            <w:gridSpan w:val="2"/>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SGDB-Tüm Birimler </w:t>
            </w:r>
          </w:p>
        </w:tc>
        <w:tc>
          <w:tcPr>
            <w:tcW w:w="992"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Toplantı</w:t>
            </w:r>
          </w:p>
        </w:tc>
        <w:tc>
          <w:tcPr>
            <w:tcW w:w="993" w:type="dxa"/>
            <w:shd w:val="clear" w:color="auto" w:fill="auto"/>
            <w:vAlign w:val="center"/>
            <w:hideMark/>
          </w:tcPr>
          <w:p w:rsidR="00754213" w:rsidRPr="0096675F" w:rsidRDefault="001D39F0" w:rsidP="0063370E">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r w:rsidR="00754213" w:rsidRPr="0096675F">
              <w:rPr>
                <w:rFonts w:eastAsia="Times New Roman" w:cs="Times New Roman"/>
                <w:sz w:val="14"/>
                <w:szCs w:val="14"/>
                <w:lang w:val="tr-TR" w:eastAsia="tr-TR"/>
              </w:rPr>
              <w:t> </w:t>
            </w:r>
          </w:p>
        </w:tc>
        <w:tc>
          <w:tcPr>
            <w:tcW w:w="1275" w:type="dxa"/>
            <w:vMerge w:val="restart"/>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Yeterli güvence sağlanmamaktadır. Bu nedenle ilgili eylemler öngörülmüştür.</w:t>
            </w:r>
          </w:p>
        </w:tc>
      </w:tr>
      <w:tr w:rsidR="00754213" w:rsidRPr="0096675F" w:rsidTr="001D39F0">
        <w:trPr>
          <w:trHeight w:val="822"/>
        </w:trPr>
        <w:tc>
          <w:tcPr>
            <w:tcW w:w="852" w:type="dxa"/>
            <w:vMerge/>
            <w:vAlign w:val="center"/>
            <w:hideMark/>
          </w:tcPr>
          <w:p w:rsidR="00754213" w:rsidRPr="0096675F" w:rsidRDefault="00754213" w:rsidP="0063370E">
            <w:pPr>
              <w:rPr>
                <w:rFonts w:eastAsia="Times New Roman" w:cs="Times New Roman"/>
                <w:b/>
                <w:bCs/>
                <w:sz w:val="14"/>
                <w:szCs w:val="14"/>
                <w:lang w:val="tr-TR" w:eastAsia="tr-TR"/>
              </w:rPr>
            </w:pPr>
          </w:p>
        </w:tc>
        <w:tc>
          <w:tcPr>
            <w:tcW w:w="1559" w:type="dxa"/>
            <w:vMerge/>
            <w:vAlign w:val="center"/>
            <w:hideMark/>
          </w:tcPr>
          <w:p w:rsidR="00754213" w:rsidRPr="0096675F" w:rsidRDefault="00754213" w:rsidP="0063370E">
            <w:pPr>
              <w:rPr>
                <w:rFonts w:eastAsia="Times New Roman" w:cs="Times New Roman"/>
                <w:sz w:val="14"/>
                <w:szCs w:val="14"/>
                <w:lang w:val="tr-TR" w:eastAsia="tr-TR"/>
              </w:rPr>
            </w:pPr>
          </w:p>
        </w:tc>
        <w:tc>
          <w:tcPr>
            <w:tcW w:w="3260" w:type="dxa"/>
            <w:shd w:val="clear" w:color="auto" w:fill="auto"/>
            <w:vAlign w:val="center"/>
            <w:hideMark/>
          </w:tcPr>
          <w:p w:rsidR="001D39F0"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Stratejik Plan, </w:t>
            </w:r>
          </w:p>
          <w:p w:rsidR="001D39F0"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Performans Programı,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Birim ve idare faaliyet raporları hazırlanmaktadır.</w:t>
            </w:r>
          </w:p>
        </w:tc>
        <w:tc>
          <w:tcPr>
            <w:tcW w:w="851" w:type="dxa"/>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5.4.2</w:t>
            </w:r>
          </w:p>
        </w:tc>
        <w:tc>
          <w:tcPr>
            <w:tcW w:w="2976"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Harcama Birimleri gerçekleştirecekleri faaliyetlerini Stratejik Plandaki amaç ve hedefler doğrultusunda ilişkilendirecektir.  </w:t>
            </w:r>
          </w:p>
        </w:tc>
        <w:tc>
          <w:tcPr>
            <w:tcW w:w="1134"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Değerlendirme Çalışma Grubu</w:t>
            </w:r>
          </w:p>
        </w:tc>
        <w:tc>
          <w:tcPr>
            <w:tcW w:w="1276" w:type="dxa"/>
            <w:gridSpan w:val="2"/>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SGDB-Tüm Harcama Birimleri </w:t>
            </w:r>
          </w:p>
        </w:tc>
        <w:tc>
          <w:tcPr>
            <w:tcW w:w="992"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Performans Programı-Bütçe-Harcama İlişkilendirme Formu </w:t>
            </w:r>
          </w:p>
        </w:tc>
        <w:tc>
          <w:tcPr>
            <w:tcW w:w="993" w:type="dxa"/>
            <w:shd w:val="clear" w:color="auto" w:fill="auto"/>
            <w:noWrap/>
            <w:vAlign w:val="center"/>
            <w:hideMark/>
          </w:tcPr>
          <w:p w:rsidR="00754213" w:rsidRPr="0096675F" w:rsidRDefault="001D39F0" w:rsidP="001D39F0">
            <w:pPr>
              <w:jc w:val="center"/>
              <w:rPr>
                <w:rFonts w:ascii="Arial" w:eastAsia="Times New Roman" w:hAnsi="Arial" w:cs="Arial"/>
                <w:sz w:val="14"/>
                <w:szCs w:val="14"/>
                <w:lang w:val="tr-TR" w:eastAsia="tr-TR"/>
              </w:rPr>
            </w:pPr>
            <w:r w:rsidRPr="00E74082">
              <w:rPr>
                <w:rFonts w:eastAsia="Times New Roman" w:cs="Times New Roman"/>
                <w:sz w:val="14"/>
                <w:szCs w:val="14"/>
                <w:lang w:val="tr-TR" w:eastAsia="tr-TR"/>
              </w:rPr>
              <w:t>31.12.2015</w:t>
            </w:r>
          </w:p>
        </w:tc>
        <w:tc>
          <w:tcPr>
            <w:tcW w:w="1275" w:type="dxa"/>
            <w:vMerge/>
            <w:vAlign w:val="center"/>
            <w:hideMark/>
          </w:tcPr>
          <w:p w:rsidR="00754213" w:rsidRPr="0096675F" w:rsidRDefault="00754213" w:rsidP="0063370E">
            <w:pPr>
              <w:rPr>
                <w:rFonts w:eastAsia="Times New Roman" w:cs="Times New Roman"/>
                <w:sz w:val="14"/>
                <w:szCs w:val="14"/>
                <w:lang w:val="tr-TR" w:eastAsia="tr-TR"/>
              </w:rPr>
            </w:pPr>
          </w:p>
        </w:tc>
      </w:tr>
      <w:tr w:rsidR="001D39F0" w:rsidRPr="0096675F" w:rsidTr="001D39F0">
        <w:trPr>
          <w:trHeight w:val="720"/>
        </w:trPr>
        <w:tc>
          <w:tcPr>
            <w:tcW w:w="852" w:type="dxa"/>
            <w:vMerge w:val="restart"/>
            <w:shd w:val="clear" w:color="auto" w:fill="auto"/>
            <w:vAlign w:val="center"/>
            <w:hideMark/>
          </w:tcPr>
          <w:p w:rsidR="001D39F0" w:rsidRPr="0096675F" w:rsidRDefault="001D39F0"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5.5</w:t>
            </w:r>
            <w:proofErr w:type="gramEnd"/>
          </w:p>
        </w:tc>
        <w:tc>
          <w:tcPr>
            <w:tcW w:w="1559" w:type="dxa"/>
            <w:vMerge w:val="restart"/>
            <w:shd w:val="clear" w:color="auto" w:fill="auto"/>
            <w:vAlign w:val="center"/>
            <w:hideMark/>
          </w:tcPr>
          <w:p w:rsidR="001D39F0" w:rsidRPr="0096675F" w:rsidRDefault="001D39F0" w:rsidP="0063370E">
            <w:pPr>
              <w:rPr>
                <w:rFonts w:eastAsia="Times New Roman" w:cs="Times New Roman"/>
                <w:sz w:val="14"/>
                <w:szCs w:val="14"/>
                <w:lang w:val="tr-TR" w:eastAsia="tr-TR"/>
              </w:rPr>
            </w:pPr>
            <w:r w:rsidRPr="0096675F">
              <w:rPr>
                <w:rFonts w:eastAsia="Times New Roman" w:cs="Times New Roman"/>
                <w:sz w:val="14"/>
                <w:szCs w:val="14"/>
                <w:lang w:val="tr-TR" w:eastAsia="tr-TR"/>
              </w:rPr>
              <w:t>Yöneticiler, görev alanları çerçevesinde idarenin hedeflerine uygun özel hedefler belirlemeli ve personeline duyurmalıdır.</w:t>
            </w:r>
          </w:p>
        </w:tc>
        <w:tc>
          <w:tcPr>
            <w:tcW w:w="3260" w:type="dxa"/>
            <w:shd w:val="clear" w:color="auto" w:fill="auto"/>
            <w:vAlign w:val="center"/>
            <w:hideMark/>
          </w:tcPr>
          <w:p w:rsidR="001D39F0" w:rsidRPr="0096675F" w:rsidRDefault="001D39F0" w:rsidP="0063370E">
            <w:pPr>
              <w:rPr>
                <w:rFonts w:eastAsia="Times New Roman" w:cs="Times New Roman"/>
                <w:sz w:val="14"/>
                <w:szCs w:val="14"/>
                <w:lang w:val="tr-TR" w:eastAsia="tr-TR"/>
              </w:rPr>
            </w:pPr>
            <w:r w:rsidRPr="0096675F">
              <w:rPr>
                <w:rFonts w:eastAsia="Times New Roman" w:cs="Times New Roman"/>
                <w:sz w:val="14"/>
                <w:szCs w:val="14"/>
                <w:lang w:val="tr-TR" w:eastAsia="tr-TR"/>
              </w:rPr>
              <w:t>Birim ve İdare Kalite Hedefleri</w:t>
            </w:r>
          </w:p>
        </w:tc>
        <w:tc>
          <w:tcPr>
            <w:tcW w:w="851" w:type="dxa"/>
            <w:vMerge w:val="restart"/>
            <w:shd w:val="clear" w:color="auto" w:fill="auto"/>
            <w:vAlign w:val="center"/>
            <w:hideMark/>
          </w:tcPr>
          <w:p w:rsidR="001D39F0" w:rsidRPr="0096675F" w:rsidRDefault="001D39F0"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5.5.1</w:t>
            </w:r>
          </w:p>
          <w:p w:rsidR="001D39F0" w:rsidRPr="0096675F" w:rsidRDefault="001D39F0"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p w:rsidR="001D39F0" w:rsidRPr="0096675F" w:rsidRDefault="001D39F0"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p w:rsidR="001D39F0" w:rsidRPr="0096675F" w:rsidRDefault="001D39F0"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p w:rsidR="001D39F0" w:rsidRPr="0096675F" w:rsidRDefault="001D39F0"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w:t>
            </w:r>
          </w:p>
        </w:tc>
        <w:tc>
          <w:tcPr>
            <w:tcW w:w="2976" w:type="dxa"/>
            <w:vMerge w:val="restart"/>
            <w:shd w:val="clear" w:color="auto" w:fill="auto"/>
            <w:vAlign w:val="center"/>
            <w:hideMark/>
          </w:tcPr>
          <w:p w:rsidR="001D39F0" w:rsidRPr="0096675F" w:rsidRDefault="001D39F0" w:rsidP="003F5E5F">
            <w:pPr>
              <w:rPr>
                <w:rFonts w:eastAsia="Times New Roman" w:cs="Times New Roman"/>
                <w:sz w:val="14"/>
                <w:szCs w:val="14"/>
                <w:lang w:val="tr-TR" w:eastAsia="tr-TR"/>
              </w:rPr>
            </w:pPr>
            <w:r w:rsidRPr="0096675F">
              <w:rPr>
                <w:rFonts w:eastAsia="Times New Roman" w:cs="Times New Roman"/>
                <w:sz w:val="14"/>
                <w:szCs w:val="14"/>
                <w:lang w:val="tr-TR" w:eastAsia="tr-TR"/>
              </w:rPr>
              <w:t>Birimler kendine ait yıllık hedeflerini web sayfasında yayımlayarak duyurulmasını sağlayacaktır.</w:t>
            </w:r>
          </w:p>
          <w:p w:rsidR="001D39F0" w:rsidRPr="0096675F" w:rsidRDefault="001D39F0" w:rsidP="003F5E5F">
            <w:pP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tc>
        <w:tc>
          <w:tcPr>
            <w:tcW w:w="1134" w:type="dxa"/>
            <w:vMerge w:val="restart"/>
            <w:shd w:val="clear" w:color="auto" w:fill="auto"/>
            <w:vAlign w:val="center"/>
            <w:hideMark/>
          </w:tcPr>
          <w:p w:rsidR="001D39F0" w:rsidRPr="0096675F" w:rsidRDefault="001D39F0" w:rsidP="001D39F0">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Değerlendirme Çalışma Grubu</w:t>
            </w: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tc>
        <w:tc>
          <w:tcPr>
            <w:tcW w:w="1276" w:type="dxa"/>
            <w:gridSpan w:val="2"/>
            <w:vMerge w:val="restart"/>
            <w:shd w:val="clear" w:color="auto" w:fill="auto"/>
            <w:vAlign w:val="center"/>
            <w:hideMark/>
          </w:tcPr>
          <w:p w:rsidR="001D39F0" w:rsidRPr="0096675F" w:rsidRDefault="001D39F0" w:rsidP="001D39F0">
            <w:pPr>
              <w:jc w:val="center"/>
              <w:rPr>
                <w:rFonts w:eastAsia="Times New Roman" w:cs="Times New Roman"/>
                <w:sz w:val="14"/>
                <w:szCs w:val="14"/>
                <w:lang w:val="tr-TR" w:eastAsia="tr-TR"/>
              </w:rPr>
            </w:pPr>
            <w:r w:rsidRPr="0096675F">
              <w:rPr>
                <w:rFonts w:eastAsia="Times New Roman" w:cs="Times New Roman"/>
                <w:sz w:val="14"/>
                <w:szCs w:val="14"/>
                <w:lang w:val="tr-TR" w:eastAsia="tr-TR"/>
              </w:rPr>
              <w:t>SGDB-Tüm Birimler</w:t>
            </w: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tc>
        <w:tc>
          <w:tcPr>
            <w:tcW w:w="992" w:type="dxa"/>
            <w:vMerge w:val="restart"/>
            <w:shd w:val="clear" w:color="auto" w:fill="auto"/>
            <w:vAlign w:val="center"/>
            <w:hideMark/>
          </w:tcPr>
          <w:p w:rsidR="001D39F0" w:rsidRDefault="001D39F0" w:rsidP="001D39F0">
            <w:pPr>
              <w:jc w:val="center"/>
              <w:rPr>
                <w:rFonts w:eastAsia="Times New Roman" w:cs="Times New Roman"/>
                <w:sz w:val="14"/>
                <w:szCs w:val="14"/>
                <w:lang w:val="tr-TR" w:eastAsia="tr-TR"/>
              </w:rPr>
            </w:pPr>
          </w:p>
          <w:p w:rsidR="001D39F0" w:rsidRPr="0096675F" w:rsidRDefault="001D39F0" w:rsidP="003F5E5F">
            <w:pPr>
              <w:jc w:val="center"/>
              <w:rPr>
                <w:rFonts w:eastAsia="Times New Roman" w:cs="Times New Roman"/>
                <w:sz w:val="14"/>
                <w:szCs w:val="14"/>
                <w:lang w:val="tr-TR" w:eastAsia="tr-TR"/>
              </w:rPr>
            </w:pPr>
            <w:r w:rsidRPr="0096675F">
              <w:rPr>
                <w:rFonts w:eastAsia="Times New Roman" w:cs="Times New Roman"/>
                <w:sz w:val="14"/>
                <w:szCs w:val="14"/>
                <w:lang w:val="tr-TR" w:eastAsia="tr-TR"/>
              </w:rPr>
              <w:t>Web Sayfasına İçerik Eklenmesi</w:t>
            </w: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tc>
        <w:tc>
          <w:tcPr>
            <w:tcW w:w="993" w:type="dxa"/>
            <w:vMerge w:val="restart"/>
            <w:shd w:val="clear" w:color="auto" w:fill="auto"/>
            <w:vAlign w:val="center"/>
            <w:hideMark/>
          </w:tcPr>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r w:rsidRPr="00E74082">
              <w:rPr>
                <w:rFonts w:eastAsia="Times New Roman" w:cs="Times New Roman"/>
                <w:sz w:val="14"/>
                <w:szCs w:val="14"/>
                <w:lang w:val="tr-TR" w:eastAsia="tr-TR"/>
              </w:rPr>
              <w:t>31.12.2015</w:t>
            </w:r>
          </w:p>
          <w:p w:rsidR="001D39F0" w:rsidRPr="0096675F" w:rsidRDefault="001D39F0" w:rsidP="001D39F0">
            <w:pPr>
              <w:jc w:val="center"/>
              <w:rPr>
                <w:rFonts w:eastAsia="Times New Roman" w:cs="Times New Roman"/>
                <w:sz w:val="14"/>
                <w:szCs w:val="14"/>
                <w:lang w:val="tr-TR" w:eastAsia="tr-TR"/>
              </w:rPr>
            </w:pPr>
          </w:p>
          <w:p w:rsidR="001D39F0" w:rsidRPr="0096675F" w:rsidRDefault="001D39F0" w:rsidP="001D39F0">
            <w:pPr>
              <w:jc w:val="center"/>
              <w:rPr>
                <w:rFonts w:eastAsia="Times New Roman" w:cs="Times New Roman"/>
                <w:sz w:val="14"/>
                <w:szCs w:val="14"/>
                <w:lang w:val="tr-TR" w:eastAsia="tr-TR"/>
              </w:rPr>
            </w:pPr>
          </w:p>
        </w:tc>
        <w:tc>
          <w:tcPr>
            <w:tcW w:w="1275" w:type="dxa"/>
            <w:vMerge w:val="restart"/>
            <w:shd w:val="clear" w:color="auto" w:fill="auto"/>
            <w:vAlign w:val="center"/>
            <w:hideMark/>
          </w:tcPr>
          <w:p w:rsidR="001D39F0" w:rsidRPr="0096675F" w:rsidRDefault="001D39F0"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Yeterli güvence sağlanmamaktadır. Bu nedenle ilgili eylem öngörülmüştür.</w:t>
            </w:r>
          </w:p>
        </w:tc>
      </w:tr>
      <w:tr w:rsidR="001D39F0" w:rsidRPr="0096675F" w:rsidTr="001D39F0">
        <w:trPr>
          <w:trHeight w:val="532"/>
        </w:trPr>
        <w:tc>
          <w:tcPr>
            <w:tcW w:w="852" w:type="dxa"/>
            <w:vMerge/>
            <w:vAlign w:val="center"/>
            <w:hideMark/>
          </w:tcPr>
          <w:p w:rsidR="001D39F0" w:rsidRPr="0096675F" w:rsidRDefault="001D39F0" w:rsidP="0063370E">
            <w:pPr>
              <w:rPr>
                <w:rFonts w:eastAsia="Times New Roman" w:cs="Times New Roman"/>
                <w:b/>
                <w:bCs/>
                <w:sz w:val="14"/>
                <w:szCs w:val="14"/>
                <w:lang w:val="tr-TR" w:eastAsia="tr-TR"/>
              </w:rPr>
            </w:pPr>
          </w:p>
        </w:tc>
        <w:tc>
          <w:tcPr>
            <w:tcW w:w="1559" w:type="dxa"/>
            <w:vMerge/>
            <w:vAlign w:val="center"/>
            <w:hideMark/>
          </w:tcPr>
          <w:p w:rsidR="001D39F0" w:rsidRPr="0096675F" w:rsidRDefault="001D39F0" w:rsidP="0063370E">
            <w:pPr>
              <w:rPr>
                <w:rFonts w:eastAsia="Times New Roman" w:cs="Times New Roman"/>
                <w:sz w:val="14"/>
                <w:szCs w:val="14"/>
                <w:lang w:val="tr-TR" w:eastAsia="tr-TR"/>
              </w:rPr>
            </w:pPr>
          </w:p>
        </w:tc>
        <w:tc>
          <w:tcPr>
            <w:tcW w:w="3260" w:type="dxa"/>
            <w:shd w:val="clear" w:color="auto" w:fill="auto"/>
            <w:vAlign w:val="center"/>
            <w:hideMark/>
          </w:tcPr>
          <w:p w:rsidR="001D39F0" w:rsidRPr="0096675F" w:rsidRDefault="001D39F0"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TS EN ISO 9001:2008 Kalite Yönetim Sistemi çerçevesinde her birimin kendine ait yıllık hedefleri mevcuttur. </w:t>
            </w:r>
          </w:p>
        </w:tc>
        <w:tc>
          <w:tcPr>
            <w:tcW w:w="851" w:type="dxa"/>
            <w:vMerge/>
            <w:shd w:val="clear" w:color="auto" w:fill="auto"/>
            <w:vAlign w:val="center"/>
            <w:hideMark/>
          </w:tcPr>
          <w:p w:rsidR="001D39F0" w:rsidRPr="0096675F" w:rsidRDefault="001D39F0" w:rsidP="0063370E">
            <w:pPr>
              <w:rPr>
                <w:rFonts w:eastAsia="Times New Roman" w:cs="Times New Roman"/>
                <w:b/>
                <w:bCs/>
                <w:sz w:val="14"/>
                <w:szCs w:val="14"/>
                <w:lang w:val="tr-TR" w:eastAsia="tr-TR"/>
              </w:rPr>
            </w:pPr>
          </w:p>
        </w:tc>
        <w:tc>
          <w:tcPr>
            <w:tcW w:w="2976" w:type="dxa"/>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1134" w:type="dxa"/>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1276" w:type="dxa"/>
            <w:gridSpan w:val="2"/>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992" w:type="dxa"/>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993" w:type="dxa"/>
            <w:vMerge/>
            <w:shd w:val="clear" w:color="auto" w:fill="auto"/>
            <w:vAlign w:val="center"/>
            <w:hideMark/>
          </w:tcPr>
          <w:p w:rsidR="001D39F0" w:rsidRPr="0096675F" w:rsidRDefault="001D39F0" w:rsidP="0063370E">
            <w:pPr>
              <w:jc w:val="center"/>
              <w:rPr>
                <w:rFonts w:eastAsia="Times New Roman" w:cs="Times New Roman"/>
                <w:sz w:val="14"/>
                <w:szCs w:val="14"/>
                <w:lang w:val="tr-TR" w:eastAsia="tr-TR"/>
              </w:rPr>
            </w:pPr>
          </w:p>
        </w:tc>
        <w:tc>
          <w:tcPr>
            <w:tcW w:w="1275" w:type="dxa"/>
            <w:vMerge/>
            <w:vAlign w:val="center"/>
            <w:hideMark/>
          </w:tcPr>
          <w:p w:rsidR="001D39F0" w:rsidRPr="0096675F" w:rsidRDefault="001D39F0" w:rsidP="0063370E">
            <w:pPr>
              <w:rPr>
                <w:rFonts w:eastAsia="Times New Roman" w:cs="Times New Roman"/>
                <w:sz w:val="14"/>
                <w:szCs w:val="14"/>
                <w:lang w:val="tr-TR" w:eastAsia="tr-TR"/>
              </w:rPr>
            </w:pPr>
          </w:p>
        </w:tc>
      </w:tr>
      <w:tr w:rsidR="001D39F0" w:rsidRPr="0096675F" w:rsidTr="001D39F0">
        <w:trPr>
          <w:trHeight w:val="414"/>
        </w:trPr>
        <w:tc>
          <w:tcPr>
            <w:tcW w:w="852" w:type="dxa"/>
            <w:vMerge w:val="restart"/>
            <w:shd w:val="clear" w:color="auto" w:fill="auto"/>
            <w:vAlign w:val="center"/>
            <w:hideMark/>
          </w:tcPr>
          <w:p w:rsidR="001D39F0" w:rsidRPr="0096675F" w:rsidRDefault="001D39F0"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5.6</w:t>
            </w:r>
            <w:proofErr w:type="gramEnd"/>
          </w:p>
        </w:tc>
        <w:tc>
          <w:tcPr>
            <w:tcW w:w="1559" w:type="dxa"/>
            <w:vMerge w:val="restart"/>
            <w:shd w:val="clear" w:color="auto" w:fill="auto"/>
            <w:vAlign w:val="center"/>
            <w:hideMark/>
          </w:tcPr>
          <w:p w:rsidR="001D39F0" w:rsidRPr="0096675F" w:rsidRDefault="001D39F0" w:rsidP="0063370E">
            <w:pPr>
              <w:rPr>
                <w:rFonts w:eastAsia="Times New Roman" w:cs="Times New Roman"/>
                <w:sz w:val="14"/>
                <w:szCs w:val="14"/>
                <w:lang w:val="tr-TR" w:eastAsia="tr-TR"/>
              </w:rPr>
            </w:pPr>
            <w:r w:rsidRPr="0096675F">
              <w:rPr>
                <w:rFonts w:eastAsia="Times New Roman" w:cs="Times New Roman"/>
                <w:sz w:val="14"/>
                <w:szCs w:val="14"/>
                <w:lang w:val="tr-TR" w:eastAsia="tr-TR"/>
              </w:rPr>
              <w:t>İdarenin ve birimlerinin hedefleri, spesifik, ölçülebilir, ulaşılabilir, ilgili ve süreli olmalıdır.</w:t>
            </w:r>
          </w:p>
        </w:tc>
        <w:tc>
          <w:tcPr>
            <w:tcW w:w="3260" w:type="dxa"/>
            <w:shd w:val="clear" w:color="auto" w:fill="auto"/>
            <w:vAlign w:val="center"/>
            <w:hideMark/>
          </w:tcPr>
          <w:p w:rsidR="001D39F0" w:rsidRPr="0096675F" w:rsidRDefault="001D39F0"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Performans Programı,2014 Yılı Faaliyet Raporu,              Birim ve İdare Kalite Hedefleri </w:t>
            </w:r>
          </w:p>
        </w:tc>
        <w:tc>
          <w:tcPr>
            <w:tcW w:w="851" w:type="dxa"/>
            <w:vMerge w:val="restart"/>
            <w:shd w:val="clear" w:color="auto" w:fill="auto"/>
            <w:vAlign w:val="center"/>
            <w:hideMark/>
          </w:tcPr>
          <w:p w:rsidR="001D39F0" w:rsidRPr="0096675F" w:rsidRDefault="001D39F0" w:rsidP="0063370E">
            <w:pPr>
              <w:rPr>
                <w:rFonts w:eastAsia="Times New Roman" w:cs="Times New Roman"/>
                <w:b/>
                <w:bCs/>
                <w:sz w:val="14"/>
                <w:szCs w:val="14"/>
                <w:lang w:val="tr-TR" w:eastAsia="tr-TR"/>
              </w:rPr>
            </w:pPr>
          </w:p>
        </w:tc>
        <w:tc>
          <w:tcPr>
            <w:tcW w:w="2976" w:type="dxa"/>
            <w:vMerge w:val="restart"/>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1134" w:type="dxa"/>
            <w:vMerge w:val="restart"/>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1276" w:type="dxa"/>
            <w:gridSpan w:val="2"/>
            <w:vMerge w:val="restart"/>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992" w:type="dxa"/>
            <w:vMerge w:val="restart"/>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993" w:type="dxa"/>
            <w:vMerge w:val="restart"/>
            <w:shd w:val="clear" w:color="auto" w:fill="auto"/>
            <w:vAlign w:val="center"/>
            <w:hideMark/>
          </w:tcPr>
          <w:p w:rsidR="001D39F0" w:rsidRPr="0096675F" w:rsidRDefault="001D39F0" w:rsidP="0063370E">
            <w:pPr>
              <w:jc w:val="center"/>
              <w:rPr>
                <w:rFonts w:eastAsia="Times New Roman" w:cs="Times New Roman"/>
                <w:sz w:val="14"/>
                <w:szCs w:val="14"/>
                <w:lang w:val="tr-TR" w:eastAsia="tr-TR"/>
              </w:rPr>
            </w:pPr>
          </w:p>
        </w:tc>
        <w:tc>
          <w:tcPr>
            <w:tcW w:w="1275" w:type="dxa"/>
            <w:vMerge w:val="restart"/>
            <w:shd w:val="clear" w:color="auto" w:fill="auto"/>
            <w:vAlign w:val="center"/>
            <w:hideMark/>
          </w:tcPr>
          <w:p w:rsidR="003F5E5F" w:rsidRDefault="001D39F0"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Yeterli güvence sağlanmaktadır. </w:t>
            </w:r>
          </w:p>
          <w:p w:rsidR="001D39F0" w:rsidRPr="0096675F" w:rsidRDefault="001D39F0"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Bu nedenle eylem öngörülmemiştir.</w:t>
            </w:r>
          </w:p>
        </w:tc>
      </w:tr>
      <w:tr w:rsidR="001D39F0" w:rsidRPr="0096675F" w:rsidTr="001D39F0">
        <w:trPr>
          <w:trHeight w:val="785"/>
        </w:trPr>
        <w:tc>
          <w:tcPr>
            <w:tcW w:w="852" w:type="dxa"/>
            <w:vMerge/>
            <w:vAlign w:val="center"/>
            <w:hideMark/>
          </w:tcPr>
          <w:p w:rsidR="001D39F0" w:rsidRPr="0096675F" w:rsidRDefault="001D39F0" w:rsidP="0063370E">
            <w:pPr>
              <w:rPr>
                <w:rFonts w:eastAsia="Times New Roman" w:cs="Times New Roman"/>
                <w:b/>
                <w:bCs/>
                <w:sz w:val="14"/>
                <w:szCs w:val="14"/>
                <w:lang w:val="tr-TR" w:eastAsia="tr-TR"/>
              </w:rPr>
            </w:pPr>
          </w:p>
        </w:tc>
        <w:tc>
          <w:tcPr>
            <w:tcW w:w="1559" w:type="dxa"/>
            <w:vMerge/>
            <w:vAlign w:val="center"/>
            <w:hideMark/>
          </w:tcPr>
          <w:p w:rsidR="001D39F0" w:rsidRPr="0096675F" w:rsidRDefault="001D39F0" w:rsidP="0063370E">
            <w:pPr>
              <w:rPr>
                <w:rFonts w:eastAsia="Times New Roman" w:cs="Times New Roman"/>
                <w:sz w:val="14"/>
                <w:szCs w:val="14"/>
                <w:lang w:val="tr-TR" w:eastAsia="tr-TR"/>
              </w:rPr>
            </w:pPr>
          </w:p>
        </w:tc>
        <w:tc>
          <w:tcPr>
            <w:tcW w:w="3260" w:type="dxa"/>
            <w:shd w:val="clear" w:color="auto" w:fill="auto"/>
            <w:vAlign w:val="center"/>
            <w:hideMark/>
          </w:tcPr>
          <w:p w:rsidR="001D39F0" w:rsidRPr="0096675F" w:rsidRDefault="001D39F0" w:rsidP="0063370E">
            <w:pPr>
              <w:rPr>
                <w:rFonts w:eastAsia="Times New Roman" w:cs="Times New Roman"/>
                <w:sz w:val="14"/>
                <w:szCs w:val="14"/>
                <w:lang w:val="tr-TR" w:eastAsia="tr-TR"/>
              </w:rPr>
            </w:pPr>
            <w:r w:rsidRPr="0096675F">
              <w:rPr>
                <w:rFonts w:eastAsia="Times New Roman" w:cs="Times New Roman"/>
                <w:sz w:val="14"/>
                <w:szCs w:val="14"/>
                <w:lang w:val="tr-TR" w:eastAsia="tr-TR"/>
              </w:rPr>
              <w:t>Stratejik Planımız ve Yılı Performans Programlarımızda belirlenen hedeflerimiz spesifik, ölçülebilir, ulaşılabilir, ilgili ve süreli olarak performans göstergeleri olarak belirlenmiştir.</w:t>
            </w:r>
          </w:p>
        </w:tc>
        <w:tc>
          <w:tcPr>
            <w:tcW w:w="851" w:type="dxa"/>
            <w:vMerge/>
            <w:shd w:val="clear" w:color="auto" w:fill="auto"/>
            <w:vAlign w:val="center"/>
            <w:hideMark/>
          </w:tcPr>
          <w:p w:rsidR="001D39F0" w:rsidRPr="0096675F" w:rsidRDefault="001D39F0" w:rsidP="0063370E">
            <w:pPr>
              <w:rPr>
                <w:rFonts w:eastAsia="Times New Roman" w:cs="Times New Roman"/>
                <w:b/>
                <w:bCs/>
                <w:sz w:val="14"/>
                <w:szCs w:val="14"/>
                <w:lang w:val="tr-TR" w:eastAsia="tr-TR"/>
              </w:rPr>
            </w:pPr>
          </w:p>
        </w:tc>
        <w:tc>
          <w:tcPr>
            <w:tcW w:w="2976" w:type="dxa"/>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1134" w:type="dxa"/>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1276" w:type="dxa"/>
            <w:gridSpan w:val="2"/>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992" w:type="dxa"/>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993" w:type="dxa"/>
            <w:vMerge/>
            <w:shd w:val="clear" w:color="auto" w:fill="auto"/>
            <w:vAlign w:val="center"/>
            <w:hideMark/>
          </w:tcPr>
          <w:p w:rsidR="001D39F0" w:rsidRPr="0096675F" w:rsidRDefault="001D39F0" w:rsidP="0063370E">
            <w:pPr>
              <w:jc w:val="center"/>
              <w:rPr>
                <w:rFonts w:eastAsia="Times New Roman" w:cs="Times New Roman"/>
                <w:sz w:val="14"/>
                <w:szCs w:val="14"/>
                <w:lang w:val="tr-TR" w:eastAsia="tr-TR"/>
              </w:rPr>
            </w:pPr>
          </w:p>
        </w:tc>
        <w:tc>
          <w:tcPr>
            <w:tcW w:w="1275" w:type="dxa"/>
            <w:vMerge/>
            <w:vAlign w:val="center"/>
            <w:hideMark/>
          </w:tcPr>
          <w:p w:rsidR="001D39F0" w:rsidRPr="0096675F" w:rsidRDefault="001D39F0" w:rsidP="0063370E">
            <w:pPr>
              <w:rPr>
                <w:rFonts w:eastAsia="Times New Roman" w:cs="Times New Roman"/>
                <w:sz w:val="14"/>
                <w:szCs w:val="14"/>
                <w:lang w:val="tr-TR" w:eastAsia="tr-TR"/>
              </w:rPr>
            </w:pPr>
          </w:p>
        </w:tc>
      </w:tr>
      <w:tr w:rsidR="001D39F0" w:rsidRPr="0096675F" w:rsidTr="001D39F0">
        <w:trPr>
          <w:trHeight w:val="414"/>
        </w:trPr>
        <w:tc>
          <w:tcPr>
            <w:tcW w:w="852" w:type="dxa"/>
            <w:vMerge/>
            <w:vAlign w:val="center"/>
            <w:hideMark/>
          </w:tcPr>
          <w:p w:rsidR="001D39F0" w:rsidRPr="0096675F" w:rsidRDefault="001D39F0" w:rsidP="0063370E">
            <w:pPr>
              <w:rPr>
                <w:rFonts w:eastAsia="Times New Roman" w:cs="Times New Roman"/>
                <w:b/>
                <w:bCs/>
                <w:sz w:val="14"/>
                <w:szCs w:val="14"/>
                <w:lang w:val="tr-TR" w:eastAsia="tr-TR"/>
              </w:rPr>
            </w:pPr>
          </w:p>
        </w:tc>
        <w:tc>
          <w:tcPr>
            <w:tcW w:w="1559" w:type="dxa"/>
            <w:vMerge/>
            <w:vAlign w:val="center"/>
            <w:hideMark/>
          </w:tcPr>
          <w:p w:rsidR="001D39F0" w:rsidRPr="0096675F" w:rsidRDefault="001D39F0" w:rsidP="0063370E">
            <w:pPr>
              <w:rPr>
                <w:rFonts w:eastAsia="Times New Roman" w:cs="Times New Roman"/>
                <w:sz w:val="14"/>
                <w:szCs w:val="14"/>
                <w:lang w:val="tr-TR" w:eastAsia="tr-TR"/>
              </w:rPr>
            </w:pPr>
          </w:p>
        </w:tc>
        <w:tc>
          <w:tcPr>
            <w:tcW w:w="3260" w:type="dxa"/>
            <w:shd w:val="clear" w:color="auto" w:fill="auto"/>
            <w:vAlign w:val="center"/>
            <w:hideMark/>
          </w:tcPr>
          <w:p w:rsidR="001D39F0" w:rsidRPr="0096675F" w:rsidRDefault="001D39F0" w:rsidP="0063370E">
            <w:pPr>
              <w:rPr>
                <w:rFonts w:eastAsia="Times New Roman" w:cs="Times New Roman"/>
                <w:sz w:val="14"/>
                <w:szCs w:val="14"/>
                <w:lang w:val="tr-TR" w:eastAsia="tr-TR"/>
              </w:rPr>
            </w:pPr>
            <w:r w:rsidRPr="0096675F">
              <w:rPr>
                <w:rFonts w:eastAsia="Times New Roman" w:cs="Times New Roman"/>
                <w:sz w:val="14"/>
                <w:szCs w:val="14"/>
                <w:lang w:val="tr-TR" w:eastAsia="tr-TR"/>
              </w:rPr>
              <w:t>Stratejik planda bel</w:t>
            </w:r>
            <w:r>
              <w:rPr>
                <w:rFonts w:eastAsia="Times New Roman" w:cs="Times New Roman"/>
                <w:sz w:val="14"/>
                <w:szCs w:val="14"/>
                <w:lang w:val="tr-TR" w:eastAsia="tr-TR"/>
              </w:rPr>
              <w:t>irlenen performans göstergeleri</w:t>
            </w:r>
            <w:r w:rsidRPr="0096675F">
              <w:rPr>
                <w:rFonts w:eastAsia="Times New Roman" w:cs="Times New Roman"/>
                <w:sz w:val="14"/>
                <w:szCs w:val="14"/>
                <w:lang w:val="tr-TR" w:eastAsia="tr-TR"/>
              </w:rPr>
              <w:t xml:space="preserve"> ile idare ve birim kalite hedefleri ölçülmekte </w:t>
            </w:r>
            <w:proofErr w:type="gramStart"/>
            <w:r w:rsidRPr="0096675F">
              <w:rPr>
                <w:rFonts w:eastAsia="Times New Roman" w:cs="Times New Roman"/>
                <w:sz w:val="14"/>
                <w:szCs w:val="14"/>
                <w:lang w:val="tr-TR" w:eastAsia="tr-TR"/>
              </w:rPr>
              <w:t>ve  takip</w:t>
            </w:r>
            <w:proofErr w:type="gramEnd"/>
            <w:r w:rsidRPr="0096675F">
              <w:rPr>
                <w:rFonts w:eastAsia="Times New Roman" w:cs="Times New Roman"/>
                <w:sz w:val="14"/>
                <w:szCs w:val="14"/>
                <w:lang w:val="tr-TR" w:eastAsia="tr-TR"/>
              </w:rPr>
              <w:t xml:space="preserve"> edilmektedir.</w:t>
            </w:r>
          </w:p>
        </w:tc>
        <w:tc>
          <w:tcPr>
            <w:tcW w:w="851" w:type="dxa"/>
            <w:vMerge/>
            <w:shd w:val="clear" w:color="auto" w:fill="auto"/>
            <w:vAlign w:val="center"/>
            <w:hideMark/>
          </w:tcPr>
          <w:p w:rsidR="001D39F0" w:rsidRPr="0096675F" w:rsidRDefault="001D39F0" w:rsidP="0063370E">
            <w:pPr>
              <w:rPr>
                <w:rFonts w:eastAsia="Times New Roman" w:cs="Times New Roman"/>
                <w:b/>
                <w:bCs/>
                <w:sz w:val="14"/>
                <w:szCs w:val="14"/>
                <w:lang w:val="tr-TR" w:eastAsia="tr-TR"/>
              </w:rPr>
            </w:pPr>
          </w:p>
        </w:tc>
        <w:tc>
          <w:tcPr>
            <w:tcW w:w="2976" w:type="dxa"/>
            <w:vMerge/>
            <w:shd w:val="clear" w:color="auto" w:fill="auto"/>
            <w:noWrap/>
            <w:vAlign w:val="bottom"/>
            <w:hideMark/>
          </w:tcPr>
          <w:p w:rsidR="001D39F0" w:rsidRPr="0096675F" w:rsidRDefault="001D39F0" w:rsidP="0063370E">
            <w:pPr>
              <w:rPr>
                <w:rFonts w:ascii="Arial" w:eastAsia="Times New Roman" w:hAnsi="Arial" w:cs="Arial"/>
                <w:sz w:val="14"/>
                <w:szCs w:val="14"/>
                <w:lang w:val="tr-TR" w:eastAsia="tr-TR"/>
              </w:rPr>
            </w:pPr>
          </w:p>
        </w:tc>
        <w:tc>
          <w:tcPr>
            <w:tcW w:w="1134" w:type="dxa"/>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1276" w:type="dxa"/>
            <w:gridSpan w:val="2"/>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992" w:type="dxa"/>
            <w:vMerge/>
            <w:shd w:val="clear" w:color="auto" w:fill="auto"/>
            <w:vAlign w:val="center"/>
            <w:hideMark/>
          </w:tcPr>
          <w:p w:rsidR="001D39F0" w:rsidRPr="0096675F" w:rsidRDefault="001D39F0" w:rsidP="0063370E">
            <w:pPr>
              <w:rPr>
                <w:rFonts w:eastAsia="Times New Roman" w:cs="Times New Roman"/>
                <w:sz w:val="14"/>
                <w:szCs w:val="14"/>
                <w:lang w:val="tr-TR" w:eastAsia="tr-TR"/>
              </w:rPr>
            </w:pPr>
          </w:p>
        </w:tc>
        <w:tc>
          <w:tcPr>
            <w:tcW w:w="993" w:type="dxa"/>
            <w:vMerge/>
            <w:shd w:val="clear" w:color="auto" w:fill="auto"/>
            <w:vAlign w:val="center"/>
            <w:hideMark/>
          </w:tcPr>
          <w:p w:rsidR="001D39F0" w:rsidRPr="0096675F" w:rsidRDefault="001D39F0" w:rsidP="0063370E">
            <w:pPr>
              <w:jc w:val="center"/>
              <w:rPr>
                <w:rFonts w:eastAsia="Times New Roman" w:cs="Times New Roman"/>
                <w:sz w:val="14"/>
                <w:szCs w:val="14"/>
                <w:lang w:val="tr-TR" w:eastAsia="tr-TR"/>
              </w:rPr>
            </w:pPr>
          </w:p>
        </w:tc>
        <w:tc>
          <w:tcPr>
            <w:tcW w:w="1275" w:type="dxa"/>
            <w:vMerge/>
            <w:vAlign w:val="center"/>
            <w:hideMark/>
          </w:tcPr>
          <w:p w:rsidR="001D39F0" w:rsidRPr="0096675F" w:rsidRDefault="001D39F0" w:rsidP="0063370E">
            <w:pPr>
              <w:rPr>
                <w:rFonts w:eastAsia="Times New Roman" w:cs="Times New Roman"/>
                <w:sz w:val="14"/>
                <w:szCs w:val="14"/>
                <w:lang w:val="tr-TR" w:eastAsia="tr-TR"/>
              </w:rPr>
            </w:pPr>
          </w:p>
        </w:tc>
      </w:tr>
      <w:tr w:rsidR="00754213" w:rsidRPr="0096675F" w:rsidTr="002E0C07">
        <w:trPr>
          <w:trHeight w:val="396"/>
        </w:trPr>
        <w:tc>
          <w:tcPr>
            <w:tcW w:w="852" w:type="dxa"/>
            <w:shd w:val="clear" w:color="auto" w:fill="92CDDC" w:themeFill="accent5" w:themeFillTint="99"/>
            <w:vAlign w:val="center"/>
            <w:hideMark/>
          </w:tcPr>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RDS6</w:t>
            </w:r>
          </w:p>
        </w:tc>
        <w:tc>
          <w:tcPr>
            <w:tcW w:w="14316" w:type="dxa"/>
            <w:gridSpan w:val="10"/>
            <w:shd w:val="clear" w:color="auto" w:fill="92CDDC" w:themeFill="accent5" w:themeFillTint="99"/>
            <w:vAlign w:val="center"/>
            <w:hideMark/>
          </w:tcPr>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Risklerin belirlenmesi ve değerlendirilmesi: </w:t>
            </w:r>
            <w:r w:rsidRPr="0096675F">
              <w:rPr>
                <w:rFonts w:eastAsia="Times New Roman" w:cs="Times New Roman"/>
                <w:sz w:val="14"/>
                <w:szCs w:val="14"/>
                <w:lang w:val="tr-TR" w:eastAsia="tr-TR"/>
              </w:rPr>
              <w:t>İdareler, sistemli bir şekilde analizler yaparak amaç ve hedeflerinin gerçekleşmesini engelleyebilecek iç ve dış riskleri tanımlayarak değerlendirmeli ve alınacak önlemleri belirlemelidir.</w:t>
            </w:r>
          </w:p>
        </w:tc>
      </w:tr>
      <w:tr w:rsidR="00754213" w:rsidRPr="0096675F" w:rsidTr="003F5E5F">
        <w:trPr>
          <w:trHeight w:val="972"/>
        </w:trPr>
        <w:tc>
          <w:tcPr>
            <w:tcW w:w="852" w:type="dxa"/>
            <w:vMerge w:val="restart"/>
            <w:shd w:val="clear" w:color="auto" w:fill="auto"/>
            <w:vAlign w:val="center"/>
            <w:hideMark/>
          </w:tcPr>
          <w:p w:rsidR="00754213" w:rsidRPr="0096675F" w:rsidRDefault="00754213" w:rsidP="0063370E">
            <w:pP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6.1</w:t>
            </w:r>
            <w:proofErr w:type="gramEnd"/>
          </w:p>
        </w:tc>
        <w:tc>
          <w:tcPr>
            <w:tcW w:w="1559" w:type="dxa"/>
            <w:vMerge w:val="restart"/>
            <w:shd w:val="clear" w:color="auto" w:fill="auto"/>
            <w:vAlign w:val="center"/>
            <w:hideMark/>
          </w:tcPr>
          <w:p w:rsidR="00754213" w:rsidRPr="0096675F" w:rsidRDefault="00754213" w:rsidP="0063370E">
            <w:pPr>
              <w:jc w:val="both"/>
              <w:rPr>
                <w:rFonts w:eastAsia="Times New Roman" w:cs="Times New Roman"/>
                <w:sz w:val="14"/>
                <w:szCs w:val="14"/>
                <w:lang w:val="tr-TR" w:eastAsia="tr-TR"/>
              </w:rPr>
            </w:pPr>
            <w:r w:rsidRPr="0096675F">
              <w:rPr>
                <w:rFonts w:eastAsia="Times New Roman" w:cs="Times New Roman"/>
                <w:sz w:val="14"/>
                <w:szCs w:val="14"/>
                <w:lang w:val="tr-TR" w:eastAsia="tr-TR"/>
              </w:rPr>
              <w:t>İdareler, her yıl sistemli bir şekilde amaç ve hedeflerine yönelik riskleri belirlemelidir.</w:t>
            </w:r>
          </w:p>
        </w:tc>
        <w:tc>
          <w:tcPr>
            <w:tcW w:w="3260" w:type="dxa"/>
            <w:shd w:val="clear" w:color="auto" w:fill="auto"/>
            <w:vAlign w:val="center"/>
            <w:hideMark/>
          </w:tcPr>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5018 Sayılı Kamu Mali Yönetimi ve Kontrol Kanunu  (md.63,64),</w:t>
            </w:r>
          </w:p>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 İç Kontrol ve Ön Mali Kontrole İlişkin</w:t>
            </w:r>
            <w:r w:rsidRPr="0096675F">
              <w:rPr>
                <w:rFonts w:eastAsia="Times New Roman" w:cs="Times New Roman"/>
                <w:sz w:val="14"/>
                <w:szCs w:val="14"/>
                <w:lang w:val="tr-TR" w:eastAsia="tr-TR"/>
              </w:rPr>
              <w:br/>
              <w:t xml:space="preserve">Usul ve Esaslar, </w:t>
            </w:r>
          </w:p>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Ön Mali Kontrol İşlemleri Yönergesi,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Kamu İdarelerince Hazırlanacak </w:t>
            </w:r>
            <w:r w:rsidRPr="0096675F">
              <w:rPr>
                <w:rFonts w:eastAsia="Times New Roman" w:cs="Times New Roman"/>
                <w:color w:val="000000"/>
                <w:sz w:val="14"/>
                <w:szCs w:val="14"/>
                <w:lang w:val="tr-TR" w:eastAsia="tr-TR"/>
              </w:rPr>
              <w:t xml:space="preserve">Faaliyet Raporları Hakkında Yönetmelik,                   </w:t>
            </w:r>
            <w:r w:rsidRPr="0096675F">
              <w:rPr>
                <w:rFonts w:eastAsia="Times New Roman" w:cs="Times New Roman"/>
                <w:color w:val="FF0000"/>
                <w:sz w:val="14"/>
                <w:szCs w:val="14"/>
                <w:lang w:val="tr-TR" w:eastAsia="tr-TR"/>
              </w:rPr>
              <w:t xml:space="preserve">          </w:t>
            </w:r>
          </w:p>
        </w:tc>
        <w:tc>
          <w:tcPr>
            <w:tcW w:w="851" w:type="dxa"/>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6.1.1</w:t>
            </w:r>
          </w:p>
        </w:tc>
        <w:tc>
          <w:tcPr>
            <w:tcW w:w="2976"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Pr>
                <w:rFonts w:eastAsia="Times New Roman" w:cs="Times New Roman"/>
                <w:sz w:val="14"/>
                <w:szCs w:val="14"/>
                <w:lang w:val="tr-TR" w:eastAsia="tr-TR"/>
              </w:rPr>
              <w:t xml:space="preserve">Risk yönetim süreci eğitimi </w:t>
            </w:r>
            <w:r w:rsidRPr="0096675F">
              <w:rPr>
                <w:rFonts w:eastAsia="Times New Roman" w:cs="Times New Roman"/>
                <w:sz w:val="14"/>
                <w:szCs w:val="14"/>
                <w:lang w:val="tr-TR" w:eastAsia="tr-TR"/>
              </w:rPr>
              <w:t>verilecektir.</w:t>
            </w:r>
          </w:p>
        </w:tc>
        <w:tc>
          <w:tcPr>
            <w:tcW w:w="1276" w:type="dxa"/>
            <w:gridSpan w:val="2"/>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Değerlendirme Çalışma Grubu</w:t>
            </w:r>
          </w:p>
        </w:tc>
        <w:tc>
          <w:tcPr>
            <w:tcW w:w="1134"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SGDB</w:t>
            </w:r>
          </w:p>
        </w:tc>
        <w:tc>
          <w:tcPr>
            <w:tcW w:w="992"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Eğitim</w:t>
            </w:r>
          </w:p>
        </w:tc>
        <w:tc>
          <w:tcPr>
            <w:tcW w:w="993"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31.12.2015</w:t>
            </w:r>
          </w:p>
        </w:tc>
        <w:tc>
          <w:tcPr>
            <w:tcW w:w="1275" w:type="dxa"/>
            <w:vMerge w:val="restart"/>
            <w:shd w:val="clear" w:color="auto" w:fill="auto"/>
            <w:vAlign w:val="center"/>
            <w:hideMark/>
          </w:tcPr>
          <w:p w:rsidR="00754213" w:rsidRPr="0096675F" w:rsidRDefault="00754213" w:rsidP="001D39F0">
            <w:pPr>
              <w:jc w:val="center"/>
              <w:rPr>
                <w:rFonts w:eastAsia="Times New Roman" w:cs="Times New Roman"/>
                <w:sz w:val="14"/>
                <w:szCs w:val="14"/>
                <w:lang w:val="tr-TR" w:eastAsia="tr-TR"/>
              </w:rPr>
            </w:pPr>
            <w:r w:rsidRPr="0096675F">
              <w:rPr>
                <w:rFonts w:eastAsia="Times New Roman" w:cs="Times New Roman"/>
                <w:sz w:val="14"/>
                <w:szCs w:val="14"/>
                <w:lang w:val="tr-TR" w:eastAsia="tr-TR"/>
              </w:rPr>
              <w:t>Yeterli güvence sağlanmamaktadır. Bu nedenle ilgili eylemler öngörülmüştür.</w:t>
            </w:r>
          </w:p>
        </w:tc>
      </w:tr>
      <w:tr w:rsidR="00754213" w:rsidRPr="0096675F" w:rsidTr="003F5E5F">
        <w:trPr>
          <w:trHeight w:val="653"/>
        </w:trPr>
        <w:tc>
          <w:tcPr>
            <w:tcW w:w="852" w:type="dxa"/>
            <w:vMerge/>
            <w:vAlign w:val="center"/>
            <w:hideMark/>
          </w:tcPr>
          <w:p w:rsidR="00754213" w:rsidRPr="0096675F" w:rsidRDefault="00754213" w:rsidP="0063370E">
            <w:pPr>
              <w:rPr>
                <w:rFonts w:eastAsia="Times New Roman" w:cs="Times New Roman"/>
                <w:b/>
                <w:bCs/>
                <w:sz w:val="14"/>
                <w:szCs w:val="14"/>
                <w:lang w:val="tr-TR" w:eastAsia="tr-TR"/>
              </w:rPr>
            </w:pPr>
          </w:p>
        </w:tc>
        <w:tc>
          <w:tcPr>
            <w:tcW w:w="1559" w:type="dxa"/>
            <w:vMerge/>
            <w:vAlign w:val="center"/>
            <w:hideMark/>
          </w:tcPr>
          <w:p w:rsidR="00754213" w:rsidRPr="0096675F" w:rsidRDefault="00754213" w:rsidP="0063370E">
            <w:pPr>
              <w:rPr>
                <w:rFonts w:eastAsia="Times New Roman" w:cs="Times New Roman"/>
                <w:sz w:val="14"/>
                <w:szCs w:val="14"/>
                <w:lang w:val="tr-TR" w:eastAsia="tr-TR"/>
              </w:rPr>
            </w:pPr>
          </w:p>
        </w:tc>
        <w:tc>
          <w:tcPr>
            <w:tcW w:w="3260"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2014-2018 yılı Stratejik Planı, risk değerlendirmesine yönelik SWOT Analizi, çalışmaları yapılarak hazırlanmıştır</w:t>
            </w:r>
          </w:p>
        </w:tc>
        <w:tc>
          <w:tcPr>
            <w:tcW w:w="851" w:type="dxa"/>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6.1.2</w:t>
            </w:r>
          </w:p>
        </w:tc>
        <w:tc>
          <w:tcPr>
            <w:tcW w:w="2976" w:type="dxa"/>
            <w:shd w:val="clear" w:color="auto" w:fill="auto"/>
            <w:vAlign w:val="center"/>
            <w:hideMark/>
          </w:tcPr>
          <w:p w:rsidR="00754213" w:rsidRPr="0096675F" w:rsidRDefault="00754213" w:rsidP="00EB7119">
            <w:pPr>
              <w:rPr>
                <w:rFonts w:eastAsia="Times New Roman" w:cs="Times New Roman"/>
                <w:sz w:val="14"/>
                <w:szCs w:val="14"/>
                <w:lang w:val="tr-TR" w:eastAsia="tr-TR"/>
              </w:rPr>
            </w:pPr>
            <w:r w:rsidRPr="0096675F">
              <w:rPr>
                <w:rFonts w:eastAsia="Times New Roman" w:cs="Times New Roman"/>
                <w:sz w:val="14"/>
                <w:szCs w:val="14"/>
                <w:lang w:val="tr-TR" w:eastAsia="tr-TR"/>
              </w:rPr>
              <w:t>Riskler belirlenecektir.</w:t>
            </w:r>
            <w:r>
              <w:rPr>
                <w:rFonts w:eastAsia="Times New Roman" w:cs="Times New Roman"/>
                <w:sz w:val="14"/>
                <w:szCs w:val="14"/>
                <w:lang w:val="tr-TR" w:eastAsia="tr-TR"/>
              </w:rPr>
              <w:t xml:space="preserve"> </w:t>
            </w:r>
            <w:r w:rsidRPr="0096675F">
              <w:rPr>
                <w:rFonts w:eastAsia="Times New Roman" w:cs="Times New Roman"/>
                <w:sz w:val="14"/>
                <w:szCs w:val="14"/>
                <w:lang w:val="tr-TR" w:eastAsia="tr-TR"/>
              </w:rPr>
              <w:t xml:space="preserve">Risk değerlendirmesi yapılırken İç ve </w:t>
            </w:r>
            <w:r>
              <w:rPr>
                <w:rFonts w:eastAsia="Times New Roman" w:cs="Times New Roman"/>
                <w:sz w:val="14"/>
                <w:szCs w:val="14"/>
                <w:lang w:val="tr-TR" w:eastAsia="tr-TR"/>
              </w:rPr>
              <w:t>dış d</w:t>
            </w:r>
            <w:r w:rsidRPr="0096675F">
              <w:rPr>
                <w:rFonts w:eastAsia="Times New Roman" w:cs="Times New Roman"/>
                <w:sz w:val="14"/>
                <w:szCs w:val="14"/>
                <w:lang w:val="tr-TR" w:eastAsia="tr-TR"/>
              </w:rPr>
              <w:t xml:space="preserve">enetim sonuçları dikkate alınacaktır.  </w:t>
            </w:r>
          </w:p>
        </w:tc>
        <w:tc>
          <w:tcPr>
            <w:tcW w:w="1276" w:type="dxa"/>
            <w:gridSpan w:val="2"/>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Değerlendirme Çalışma Grubu</w:t>
            </w:r>
          </w:p>
        </w:tc>
        <w:tc>
          <w:tcPr>
            <w:tcW w:w="1134" w:type="dxa"/>
            <w:shd w:val="clear" w:color="auto" w:fill="auto"/>
            <w:vAlign w:val="center"/>
            <w:hideMark/>
          </w:tcPr>
          <w:p w:rsidR="00754213"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SGDB-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 Tüm Birimler </w:t>
            </w:r>
          </w:p>
        </w:tc>
        <w:tc>
          <w:tcPr>
            <w:tcW w:w="992"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Risk Tablosu </w:t>
            </w:r>
          </w:p>
        </w:tc>
        <w:tc>
          <w:tcPr>
            <w:tcW w:w="993"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15.04.2015</w:t>
            </w:r>
          </w:p>
        </w:tc>
        <w:tc>
          <w:tcPr>
            <w:tcW w:w="1275" w:type="dxa"/>
            <w:vMerge/>
            <w:vAlign w:val="center"/>
            <w:hideMark/>
          </w:tcPr>
          <w:p w:rsidR="00754213" w:rsidRPr="0096675F" w:rsidRDefault="00754213" w:rsidP="0063370E">
            <w:pPr>
              <w:rPr>
                <w:rFonts w:eastAsia="Times New Roman" w:cs="Times New Roman"/>
                <w:sz w:val="14"/>
                <w:szCs w:val="14"/>
                <w:lang w:val="tr-TR" w:eastAsia="tr-TR"/>
              </w:rPr>
            </w:pPr>
          </w:p>
        </w:tc>
      </w:tr>
      <w:tr w:rsidR="00754213" w:rsidRPr="0096675F" w:rsidTr="003F5E5F">
        <w:trPr>
          <w:trHeight w:val="607"/>
        </w:trPr>
        <w:tc>
          <w:tcPr>
            <w:tcW w:w="852" w:type="dxa"/>
            <w:vMerge w:val="restart"/>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6.2</w:t>
            </w:r>
            <w:proofErr w:type="gramEnd"/>
          </w:p>
        </w:tc>
        <w:tc>
          <w:tcPr>
            <w:tcW w:w="1559"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Risklerin gerçekleşme olasılığı ve muhtemel etkileri yılda en az bir kez analiz edilmelidir.</w:t>
            </w:r>
          </w:p>
        </w:tc>
        <w:tc>
          <w:tcPr>
            <w:tcW w:w="3260" w:type="dxa"/>
            <w:vMerge w:val="restart"/>
            <w:shd w:val="clear" w:color="auto" w:fill="auto"/>
            <w:vAlign w:val="center"/>
            <w:hideMark/>
          </w:tcPr>
          <w:p w:rsidR="00754213" w:rsidRPr="0096675F" w:rsidRDefault="00754213" w:rsidP="0063370E">
            <w:pPr>
              <w:rPr>
                <w:rFonts w:eastAsia="Times New Roman" w:cs="Times New Roman"/>
                <w:sz w:val="14"/>
                <w:szCs w:val="14"/>
                <w:lang w:val="tr-TR" w:eastAsia="tr-TR"/>
              </w:rPr>
            </w:pPr>
            <w:r>
              <w:rPr>
                <w:rFonts w:eastAsia="Times New Roman" w:cs="Times New Roman"/>
                <w:sz w:val="14"/>
                <w:szCs w:val="14"/>
                <w:lang w:val="tr-TR" w:eastAsia="tr-TR"/>
              </w:rPr>
              <w:t>TS EN ISO 9001:2008</w:t>
            </w:r>
            <w:r w:rsidRPr="0096675F">
              <w:rPr>
                <w:rFonts w:eastAsia="Times New Roman" w:cs="Times New Roman"/>
                <w:sz w:val="14"/>
                <w:szCs w:val="14"/>
                <w:lang w:val="tr-TR" w:eastAsia="tr-TR"/>
              </w:rPr>
              <w:t xml:space="preserve"> Kalite Yönetim Sistemi çerçevesinde yılda en az bir kez "Yönetimin Gözden Geçirme Toplantıları" düz</w:t>
            </w:r>
            <w:r>
              <w:rPr>
                <w:rFonts w:eastAsia="Times New Roman" w:cs="Times New Roman"/>
                <w:sz w:val="14"/>
                <w:szCs w:val="14"/>
                <w:lang w:val="tr-TR" w:eastAsia="tr-TR"/>
              </w:rPr>
              <w:t xml:space="preserve">enlenerek risk değerlendirmesi </w:t>
            </w:r>
            <w:r w:rsidRPr="0096675F">
              <w:rPr>
                <w:rFonts w:eastAsia="Times New Roman" w:cs="Times New Roman"/>
                <w:sz w:val="14"/>
                <w:szCs w:val="14"/>
                <w:lang w:val="tr-TR" w:eastAsia="tr-TR"/>
              </w:rPr>
              <w:t>yapılmaktadır.</w:t>
            </w:r>
          </w:p>
        </w:tc>
        <w:tc>
          <w:tcPr>
            <w:tcW w:w="851" w:type="dxa"/>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6.2.1</w:t>
            </w:r>
          </w:p>
        </w:tc>
        <w:tc>
          <w:tcPr>
            <w:tcW w:w="2976"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Stratejik Plan hedeflerinin yıllık gerçekleşme sonuçları ile Stratejik Plan süreçlerinin gözden geçirme sonuçlarının değerlendirilmesi yapılacaktır.</w:t>
            </w:r>
            <w:r>
              <w:rPr>
                <w:rFonts w:eastAsia="Times New Roman" w:cs="Times New Roman"/>
                <w:sz w:val="14"/>
                <w:szCs w:val="14"/>
                <w:lang w:val="tr-TR" w:eastAsia="tr-TR"/>
              </w:rPr>
              <w:t xml:space="preserve"> </w:t>
            </w:r>
            <w:r w:rsidRPr="0096675F">
              <w:rPr>
                <w:rFonts w:eastAsia="Times New Roman" w:cs="Times New Roman"/>
                <w:sz w:val="14"/>
                <w:szCs w:val="14"/>
                <w:lang w:val="tr-TR" w:eastAsia="tr-TR"/>
              </w:rPr>
              <w:t>Riskli alanlar belirlenecektir.</w:t>
            </w:r>
          </w:p>
        </w:tc>
        <w:tc>
          <w:tcPr>
            <w:tcW w:w="1276" w:type="dxa"/>
            <w:gridSpan w:val="2"/>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Değerlendirme Çalışma Grubu</w:t>
            </w:r>
          </w:p>
        </w:tc>
        <w:tc>
          <w:tcPr>
            <w:tcW w:w="1134" w:type="dxa"/>
            <w:shd w:val="clear" w:color="auto" w:fill="auto"/>
            <w:vAlign w:val="center"/>
            <w:hideMark/>
          </w:tcPr>
          <w:p w:rsidR="00754213"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SGDB-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Tüm Birimler </w:t>
            </w:r>
          </w:p>
        </w:tc>
        <w:tc>
          <w:tcPr>
            <w:tcW w:w="992"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Haritası</w:t>
            </w:r>
          </w:p>
        </w:tc>
        <w:tc>
          <w:tcPr>
            <w:tcW w:w="993"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30.06.2015</w:t>
            </w:r>
          </w:p>
        </w:tc>
        <w:tc>
          <w:tcPr>
            <w:tcW w:w="1275" w:type="dxa"/>
            <w:vMerge w:val="restart"/>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Yeterli güvence sağlanmamaktadır. Bu nedenle eylem öngörülmüştür.</w:t>
            </w:r>
          </w:p>
        </w:tc>
      </w:tr>
      <w:tr w:rsidR="00754213" w:rsidRPr="0096675F" w:rsidTr="003F5E5F">
        <w:trPr>
          <w:trHeight w:val="521"/>
        </w:trPr>
        <w:tc>
          <w:tcPr>
            <w:tcW w:w="852" w:type="dxa"/>
            <w:vMerge/>
            <w:vAlign w:val="center"/>
            <w:hideMark/>
          </w:tcPr>
          <w:p w:rsidR="00754213" w:rsidRPr="0096675F" w:rsidRDefault="00754213" w:rsidP="0063370E">
            <w:pPr>
              <w:rPr>
                <w:rFonts w:eastAsia="Times New Roman" w:cs="Times New Roman"/>
                <w:b/>
                <w:bCs/>
                <w:sz w:val="14"/>
                <w:szCs w:val="14"/>
                <w:lang w:val="tr-TR" w:eastAsia="tr-TR"/>
              </w:rPr>
            </w:pPr>
          </w:p>
        </w:tc>
        <w:tc>
          <w:tcPr>
            <w:tcW w:w="1559" w:type="dxa"/>
            <w:vMerge/>
            <w:vAlign w:val="center"/>
            <w:hideMark/>
          </w:tcPr>
          <w:p w:rsidR="00754213" w:rsidRPr="0096675F" w:rsidRDefault="00754213" w:rsidP="0063370E">
            <w:pPr>
              <w:rPr>
                <w:rFonts w:eastAsia="Times New Roman" w:cs="Times New Roman"/>
                <w:sz w:val="14"/>
                <w:szCs w:val="14"/>
                <w:lang w:val="tr-TR" w:eastAsia="tr-TR"/>
              </w:rPr>
            </w:pPr>
          </w:p>
        </w:tc>
        <w:tc>
          <w:tcPr>
            <w:tcW w:w="3260" w:type="dxa"/>
            <w:vMerge/>
            <w:vAlign w:val="center"/>
            <w:hideMark/>
          </w:tcPr>
          <w:p w:rsidR="00754213" w:rsidRPr="0096675F" w:rsidRDefault="00754213" w:rsidP="0063370E">
            <w:pPr>
              <w:rPr>
                <w:rFonts w:eastAsia="Times New Roman" w:cs="Times New Roman"/>
                <w:sz w:val="14"/>
                <w:szCs w:val="14"/>
                <w:lang w:val="tr-TR" w:eastAsia="tr-TR"/>
              </w:rPr>
            </w:pPr>
          </w:p>
        </w:tc>
        <w:tc>
          <w:tcPr>
            <w:tcW w:w="851" w:type="dxa"/>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6.2.2</w:t>
            </w:r>
          </w:p>
        </w:tc>
        <w:tc>
          <w:tcPr>
            <w:tcW w:w="2976"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Üniversitemizin risk iştahını ortaya koyan risk haritası çıkarılacaktır</w:t>
            </w:r>
          </w:p>
        </w:tc>
        <w:tc>
          <w:tcPr>
            <w:tcW w:w="1276" w:type="dxa"/>
            <w:gridSpan w:val="2"/>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Değerlendirme Çalışma Grubu</w:t>
            </w:r>
          </w:p>
        </w:tc>
        <w:tc>
          <w:tcPr>
            <w:tcW w:w="1134" w:type="dxa"/>
            <w:shd w:val="clear" w:color="auto" w:fill="auto"/>
            <w:vAlign w:val="center"/>
            <w:hideMark/>
          </w:tcPr>
          <w:p w:rsidR="00754213"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SGDB-  </w:t>
            </w:r>
          </w:p>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 Tüm Birimler </w:t>
            </w:r>
          </w:p>
        </w:tc>
        <w:tc>
          <w:tcPr>
            <w:tcW w:w="992"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Haritası</w:t>
            </w:r>
          </w:p>
        </w:tc>
        <w:tc>
          <w:tcPr>
            <w:tcW w:w="993"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15.07.2015</w:t>
            </w:r>
          </w:p>
        </w:tc>
        <w:tc>
          <w:tcPr>
            <w:tcW w:w="1275" w:type="dxa"/>
            <w:vMerge/>
            <w:vAlign w:val="center"/>
            <w:hideMark/>
          </w:tcPr>
          <w:p w:rsidR="00754213" w:rsidRPr="0096675F" w:rsidRDefault="00754213" w:rsidP="0063370E">
            <w:pPr>
              <w:rPr>
                <w:rFonts w:eastAsia="Times New Roman" w:cs="Times New Roman"/>
                <w:sz w:val="14"/>
                <w:szCs w:val="14"/>
                <w:lang w:val="tr-TR" w:eastAsia="tr-TR"/>
              </w:rPr>
            </w:pPr>
          </w:p>
        </w:tc>
      </w:tr>
      <w:tr w:rsidR="00754213" w:rsidRPr="0096675F" w:rsidTr="003F5E5F">
        <w:trPr>
          <w:trHeight w:val="1260"/>
        </w:trPr>
        <w:tc>
          <w:tcPr>
            <w:tcW w:w="852" w:type="dxa"/>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 xml:space="preserve">RDS </w:t>
            </w:r>
            <w:proofErr w:type="gramStart"/>
            <w:r w:rsidRPr="0096675F">
              <w:rPr>
                <w:rFonts w:eastAsia="Times New Roman" w:cs="Times New Roman"/>
                <w:b/>
                <w:bCs/>
                <w:sz w:val="14"/>
                <w:szCs w:val="14"/>
                <w:lang w:val="tr-TR" w:eastAsia="tr-TR"/>
              </w:rPr>
              <w:t>6.3</w:t>
            </w:r>
            <w:proofErr w:type="gramEnd"/>
          </w:p>
        </w:tc>
        <w:tc>
          <w:tcPr>
            <w:tcW w:w="1559"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Risklere karşı alınacak önlemler belirlenerek eylem planları oluşturulmalıdır.</w:t>
            </w:r>
          </w:p>
        </w:tc>
        <w:tc>
          <w:tcPr>
            <w:tcW w:w="3260" w:type="dxa"/>
            <w:shd w:val="clear" w:color="auto" w:fill="auto"/>
            <w:vAlign w:val="center"/>
            <w:hideMark/>
          </w:tcPr>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5018 Sayılı Kamu Mali Yönetimi ve Kontrol Kanunu  (md.63,64),</w:t>
            </w:r>
          </w:p>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 İç Kontrol ve Ö</w:t>
            </w:r>
            <w:r>
              <w:rPr>
                <w:rFonts w:eastAsia="Times New Roman" w:cs="Times New Roman"/>
                <w:sz w:val="14"/>
                <w:szCs w:val="14"/>
                <w:lang w:val="tr-TR" w:eastAsia="tr-TR"/>
              </w:rPr>
              <w:t xml:space="preserve">n Mali Kontrole İlişkin Usul ve </w:t>
            </w:r>
            <w:r w:rsidRPr="0096675F">
              <w:rPr>
                <w:rFonts w:eastAsia="Times New Roman" w:cs="Times New Roman"/>
                <w:sz w:val="14"/>
                <w:szCs w:val="14"/>
                <w:lang w:val="tr-TR" w:eastAsia="tr-TR"/>
              </w:rPr>
              <w:t xml:space="preserve">Esaslar, </w:t>
            </w:r>
          </w:p>
          <w:p w:rsidR="00754213"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Ön Mali Kontrol İşlemleri Yönergesi,   </w:t>
            </w:r>
          </w:p>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 xml:space="preserve">Kamu İdarelerince Hazırlanacak </w:t>
            </w:r>
            <w:r w:rsidRPr="0096675F">
              <w:rPr>
                <w:rFonts w:eastAsia="Times New Roman" w:cs="Times New Roman"/>
                <w:color w:val="000000"/>
                <w:sz w:val="14"/>
                <w:szCs w:val="14"/>
                <w:lang w:val="tr-TR" w:eastAsia="tr-TR"/>
              </w:rPr>
              <w:t xml:space="preserve">Faaliyet Raporları Hakkında Yönetmelik,                   </w:t>
            </w:r>
            <w:r w:rsidRPr="0096675F">
              <w:rPr>
                <w:rFonts w:eastAsia="Times New Roman" w:cs="Times New Roman"/>
                <w:color w:val="FF0000"/>
                <w:sz w:val="14"/>
                <w:szCs w:val="14"/>
                <w:lang w:val="tr-TR" w:eastAsia="tr-TR"/>
              </w:rPr>
              <w:t xml:space="preserve">          </w:t>
            </w:r>
          </w:p>
        </w:tc>
        <w:tc>
          <w:tcPr>
            <w:tcW w:w="851" w:type="dxa"/>
            <w:shd w:val="clear" w:color="auto" w:fill="auto"/>
            <w:vAlign w:val="center"/>
            <w:hideMark/>
          </w:tcPr>
          <w:p w:rsidR="00754213" w:rsidRPr="0096675F" w:rsidRDefault="00754213" w:rsidP="0063370E">
            <w:pPr>
              <w:jc w:val="center"/>
              <w:rPr>
                <w:rFonts w:eastAsia="Times New Roman" w:cs="Times New Roman"/>
                <w:b/>
                <w:bCs/>
                <w:sz w:val="14"/>
                <w:szCs w:val="14"/>
                <w:lang w:val="tr-TR" w:eastAsia="tr-TR"/>
              </w:rPr>
            </w:pPr>
            <w:r w:rsidRPr="0096675F">
              <w:rPr>
                <w:rFonts w:eastAsia="Times New Roman" w:cs="Times New Roman"/>
                <w:b/>
                <w:bCs/>
                <w:sz w:val="14"/>
                <w:szCs w:val="14"/>
                <w:lang w:val="tr-TR" w:eastAsia="tr-TR"/>
              </w:rPr>
              <w:t>6.3.1</w:t>
            </w:r>
          </w:p>
        </w:tc>
        <w:tc>
          <w:tcPr>
            <w:tcW w:w="2976" w:type="dxa"/>
            <w:shd w:val="clear" w:color="auto" w:fill="auto"/>
            <w:vAlign w:val="center"/>
            <w:hideMark/>
          </w:tcPr>
          <w:p w:rsidR="00754213" w:rsidRPr="0096675F" w:rsidRDefault="00754213" w:rsidP="0063370E">
            <w:pPr>
              <w:rPr>
                <w:rFonts w:eastAsia="Times New Roman" w:cs="Times New Roman"/>
                <w:sz w:val="14"/>
                <w:szCs w:val="14"/>
                <w:lang w:val="tr-TR" w:eastAsia="tr-TR"/>
              </w:rPr>
            </w:pPr>
            <w:r w:rsidRPr="0096675F">
              <w:rPr>
                <w:rFonts w:eastAsia="Times New Roman" w:cs="Times New Roman"/>
                <w:sz w:val="14"/>
                <w:szCs w:val="14"/>
                <w:lang w:val="tr-TR" w:eastAsia="tr-TR"/>
              </w:rPr>
              <w:t>Stratejik Planda gerçekleşme oranı düşük çıkan hedefler ile TS EN ISO 9001:</w:t>
            </w:r>
            <w:proofErr w:type="gramStart"/>
            <w:r w:rsidRPr="0096675F">
              <w:rPr>
                <w:rFonts w:eastAsia="Times New Roman" w:cs="Times New Roman"/>
                <w:sz w:val="14"/>
                <w:szCs w:val="14"/>
                <w:lang w:val="tr-TR" w:eastAsia="tr-TR"/>
              </w:rPr>
              <w:t>2008  Kalite</w:t>
            </w:r>
            <w:proofErr w:type="gramEnd"/>
            <w:r w:rsidRPr="0096675F">
              <w:rPr>
                <w:rFonts w:eastAsia="Times New Roman" w:cs="Times New Roman"/>
                <w:sz w:val="14"/>
                <w:szCs w:val="14"/>
                <w:lang w:val="tr-TR" w:eastAsia="tr-TR"/>
              </w:rPr>
              <w:t xml:space="preserve"> Yönetim Sisteminde belirlenen eksiklikler ve aksaklıklardan riskli görülenler için iyileştirmeye yönelik aksiyon planları oluşturulacak ve bunların gerçekleşmeleri izlenecektir.</w:t>
            </w:r>
          </w:p>
        </w:tc>
        <w:tc>
          <w:tcPr>
            <w:tcW w:w="1276" w:type="dxa"/>
            <w:gridSpan w:val="2"/>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Risk Değerlendirme Çalışma Grubu</w:t>
            </w:r>
          </w:p>
        </w:tc>
        <w:tc>
          <w:tcPr>
            <w:tcW w:w="1134"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SGDB-  Tüm Birimler </w:t>
            </w:r>
          </w:p>
        </w:tc>
        <w:tc>
          <w:tcPr>
            <w:tcW w:w="992"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 xml:space="preserve">Risk Eylem Planı </w:t>
            </w:r>
          </w:p>
        </w:tc>
        <w:tc>
          <w:tcPr>
            <w:tcW w:w="993"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31.12.2015</w:t>
            </w:r>
          </w:p>
        </w:tc>
        <w:tc>
          <w:tcPr>
            <w:tcW w:w="1275" w:type="dxa"/>
            <w:shd w:val="clear" w:color="auto" w:fill="auto"/>
            <w:vAlign w:val="center"/>
            <w:hideMark/>
          </w:tcPr>
          <w:p w:rsidR="00754213" w:rsidRPr="0096675F" w:rsidRDefault="00754213" w:rsidP="0063370E">
            <w:pPr>
              <w:jc w:val="center"/>
              <w:rPr>
                <w:rFonts w:eastAsia="Times New Roman" w:cs="Times New Roman"/>
                <w:sz w:val="14"/>
                <w:szCs w:val="14"/>
                <w:lang w:val="tr-TR" w:eastAsia="tr-TR"/>
              </w:rPr>
            </w:pPr>
            <w:r w:rsidRPr="0096675F">
              <w:rPr>
                <w:rFonts w:eastAsia="Times New Roman" w:cs="Times New Roman"/>
                <w:sz w:val="14"/>
                <w:szCs w:val="14"/>
                <w:lang w:val="tr-TR" w:eastAsia="tr-TR"/>
              </w:rPr>
              <w:t>Yeterli güvence sağla</w:t>
            </w:r>
            <w:r w:rsidR="00791D97">
              <w:rPr>
                <w:rFonts w:eastAsia="Times New Roman" w:cs="Times New Roman"/>
                <w:sz w:val="14"/>
                <w:szCs w:val="14"/>
                <w:lang w:val="tr-TR" w:eastAsia="tr-TR"/>
              </w:rPr>
              <w:t xml:space="preserve">nmamaktadır. Bu nedenle ilgili </w:t>
            </w:r>
            <w:r w:rsidRPr="0096675F">
              <w:rPr>
                <w:rFonts w:eastAsia="Times New Roman" w:cs="Times New Roman"/>
                <w:sz w:val="14"/>
                <w:szCs w:val="14"/>
                <w:lang w:val="tr-TR" w:eastAsia="tr-TR"/>
              </w:rPr>
              <w:t>eylem öngörülmüştür.</w:t>
            </w:r>
          </w:p>
        </w:tc>
      </w:tr>
    </w:tbl>
    <w:p w:rsidR="0025257E" w:rsidRDefault="0025257E" w:rsidP="00396686">
      <w:pPr>
        <w:pStyle w:val="Default"/>
        <w:tabs>
          <w:tab w:val="left" w:pos="6120"/>
        </w:tabs>
        <w:rPr>
          <w:b/>
          <w:color w:val="auto"/>
        </w:rPr>
      </w:pPr>
    </w:p>
    <w:p w:rsidR="0025257E" w:rsidRDefault="0025257E" w:rsidP="00396686">
      <w:pPr>
        <w:pStyle w:val="Default"/>
        <w:tabs>
          <w:tab w:val="left" w:pos="6120"/>
        </w:tabs>
        <w:rPr>
          <w:b/>
          <w:color w:val="auto"/>
        </w:rPr>
      </w:pPr>
    </w:p>
    <w:p w:rsidR="0025257E" w:rsidRDefault="0025257E" w:rsidP="00396686">
      <w:pPr>
        <w:pStyle w:val="Default"/>
        <w:tabs>
          <w:tab w:val="left" w:pos="6120"/>
        </w:tabs>
        <w:rPr>
          <w:b/>
          <w:color w:val="auto"/>
        </w:rPr>
      </w:pPr>
    </w:p>
    <w:tbl>
      <w:tblPr>
        <w:tblW w:w="15168"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52"/>
        <w:gridCol w:w="1559"/>
        <w:gridCol w:w="3260"/>
        <w:gridCol w:w="851"/>
        <w:gridCol w:w="2976"/>
        <w:gridCol w:w="1276"/>
        <w:gridCol w:w="1134"/>
        <w:gridCol w:w="992"/>
        <w:gridCol w:w="993"/>
        <w:gridCol w:w="1275"/>
      </w:tblGrid>
      <w:tr w:rsidR="00833E97" w:rsidRPr="00EB7119" w:rsidTr="008B38B2">
        <w:trPr>
          <w:trHeight w:val="405"/>
        </w:trPr>
        <w:tc>
          <w:tcPr>
            <w:tcW w:w="15168" w:type="dxa"/>
            <w:gridSpan w:val="10"/>
            <w:shd w:val="clear" w:color="auto" w:fill="DAEEF3" w:themeFill="accent5" w:themeFillTint="33"/>
            <w:noWrap/>
            <w:vAlign w:val="center"/>
            <w:hideMark/>
          </w:tcPr>
          <w:p w:rsidR="00833E97" w:rsidRPr="00EB7119" w:rsidRDefault="00833E97" w:rsidP="00E74082">
            <w:pPr>
              <w:jc w:val="center"/>
              <w:rPr>
                <w:rFonts w:ascii="Arial" w:eastAsia="Times New Roman" w:hAnsi="Arial" w:cs="Arial"/>
                <w:sz w:val="14"/>
                <w:szCs w:val="14"/>
                <w:lang w:val="tr-TR" w:eastAsia="tr-TR"/>
              </w:rPr>
            </w:pPr>
            <w:r w:rsidRPr="00EB7119">
              <w:rPr>
                <w:rFonts w:eastAsia="Times New Roman" w:cs="Times New Roman"/>
                <w:b/>
                <w:bCs/>
                <w:sz w:val="14"/>
                <w:szCs w:val="14"/>
                <w:lang w:val="tr-TR" w:eastAsia="tr-TR"/>
              </w:rPr>
              <w:t>3- KONTROL FAALİYETLERİ</w:t>
            </w:r>
          </w:p>
        </w:tc>
      </w:tr>
      <w:tr w:rsidR="00833E97" w:rsidRPr="00EB7119" w:rsidTr="008B38B2">
        <w:trPr>
          <w:trHeight w:val="720"/>
        </w:trPr>
        <w:tc>
          <w:tcPr>
            <w:tcW w:w="852"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Standart Kod No</w:t>
            </w:r>
          </w:p>
        </w:tc>
        <w:tc>
          <w:tcPr>
            <w:tcW w:w="1559"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Kamu İç Kontrol Standardı ve Genel Şartı</w:t>
            </w:r>
          </w:p>
        </w:tc>
        <w:tc>
          <w:tcPr>
            <w:tcW w:w="3260"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Mevcut Durum</w:t>
            </w:r>
          </w:p>
        </w:tc>
        <w:tc>
          <w:tcPr>
            <w:tcW w:w="851"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Eylem Kod No</w:t>
            </w:r>
          </w:p>
        </w:tc>
        <w:tc>
          <w:tcPr>
            <w:tcW w:w="2976"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Öngörülen Eylem veya Eylemler</w:t>
            </w:r>
          </w:p>
        </w:tc>
        <w:tc>
          <w:tcPr>
            <w:tcW w:w="1276" w:type="dxa"/>
            <w:shd w:val="clear" w:color="auto" w:fill="4BACC6" w:themeFill="accent5"/>
            <w:vAlign w:val="center"/>
            <w:hideMark/>
          </w:tcPr>
          <w:p w:rsidR="00EB7119" w:rsidRDefault="00833E97" w:rsidP="00E74082">
            <w:pPr>
              <w:tabs>
                <w:tab w:val="left" w:pos="72"/>
              </w:tabs>
              <w:ind w:left="-696" w:firstLine="696"/>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Sorumlu Birim </w:t>
            </w:r>
          </w:p>
          <w:p w:rsidR="00EB7119" w:rsidRDefault="00EB7119" w:rsidP="00E74082">
            <w:pPr>
              <w:tabs>
                <w:tab w:val="left" w:pos="72"/>
              </w:tabs>
              <w:ind w:left="-696" w:firstLine="696"/>
              <w:jc w:val="center"/>
              <w:rPr>
                <w:rFonts w:eastAsia="Times New Roman" w:cs="Times New Roman"/>
                <w:b/>
                <w:bCs/>
                <w:sz w:val="14"/>
                <w:szCs w:val="14"/>
                <w:lang w:val="tr-TR" w:eastAsia="tr-TR"/>
              </w:rPr>
            </w:pPr>
            <w:r>
              <w:rPr>
                <w:rFonts w:eastAsia="Times New Roman" w:cs="Times New Roman"/>
                <w:b/>
                <w:bCs/>
                <w:sz w:val="14"/>
                <w:szCs w:val="14"/>
                <w:lang w:val="tr-TR" w:eastAsia="tr-TR"/>
              </w:rPr>
              <w:t xml:space="preserve">veya Çalışma </w:t>
            </w:r>
          </w:p>
          <w:p w:rsidR="00833E97" w:rsidRPr="00EB7119" w:rsidRDefault="00EB7119" w:rsidP="00E74082">
            <w:pPr>
              <w:tabs>
                <w:tab w:val="left" w:pos="72"/>
              </w:tabs>
              <w:ind w:left="-696" w:firstLine="696"/>
              <w:jc w:val="center"/>
              <w:rPr>
                <w:rFonts w:eastAsia="Times New Roman" w:cs="Times New Roman"/>
                <w:b/>
                <w:bCs/>
                <w:sz w:val="14"/>
                <w:szCs w:val="14"/>
                <w:lang w:val="tr-TR" w:eastAsia="tr-TR"/>
              </w:rPr>
            </w:pPr>
            <w:proofErr w:type="gramStart"/>
            <w:r>
              <w:rPr>
                <w:rFonts w:eastAsia="Times New Roman" w:cs="Times New Roman"/>
                <w:b/>
                <w:bCs/>
                <w:sz w:val="14"/>
                <w:szCs w:val="14"/>
                <w:lang w:val="tr-TR" w:eastAsia="tr-TR"/>
              </w:rPr>
              <w:t>Grubu</w:t>
            </w:r>
            <w:r w:rsidR="00833E97" w:rsidRPr="00EB7119">
              <w:rPr>
                <w:rFonts w:eastAsia="Times New Roman" w:cs="Times New Roman"/>
                <w:b/>
                <w:bCs/>
                <w:sz w:val="14"/>
                <w:szCs w:val="14"/>
                <w:lang w:val="tr-TR" w:eastAsia="tr-TR"/>
              </w:rPr>
              <w:t xml:space="preserve">  üyeleri</w:t>
            </w:r>
            <w:proofErr w:type="gramEnd"/>
          </w:p>
        </w:tc>
        <w:tc>
          <w:tcPr>
            <w:tcW w:w="1134"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İşbirliği Yapılacak Birim</w:t>
            </w:r>
          </w:p>
        </w:tc>
        <w:tc>
          <w:tcPr>
            <w:tcW w:w="992"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Çıktı/ Sonuç</w:t>
            </w:r>
          </w:p>
        </w:tc>
        <w:tc>
          <w:tcPr>
            <w:tcW w:w="993"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Tamamlanma Tarihi</w:t>
            </w:r>
          </w:p>
        </w:tc>
        <w:tc>
          <w:tcPr>
            <w:tcW w:w="1275" w:type="dxa"/>
            <w:shd w:val="clear" w:color="auto" w:fill="4BACC6" w:themeFill="accent5"/>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Açıklama</w:t>
            </w:r>
          </w:p>
        </w:tc>
      </w:tr>
      <w:tr w:rsidR="00833E97" w:rsidRPr="00EB7119" w:rsidTr="002E0C07">
        <w:trPr>
          <w:trHeight w:val="534"/>
        </w:trPr>
        <w:tc>
          <w:tcPr>
            <w:tcW w:w="852" w:type="dxa"/>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KFS7</w:t>
            </w:r>
          </w:p>
        </w:tc>
        <w:tc>
          <w:tcPr>
            <w:tcW w:w="14316" w:type="dxa"/>
            <w:gridSpan w:val="9"/>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Kontrol stratejileri ve yöntemleri: </w:t>
            </w:r>
            <w:r w:rsidRPr="00EB7119">
              <w:rPr>
                <w:rFonts w:eastAsia="Times New Roman" w:cs="Times New Roman"/>
                <w:sz w:val="14"/>
                <w:szCs w:val="14"/>
                <w:lang w:val="tr-TR" w:eastAsia="tr-TR"/>
              </w:rPr>
              <w:t>İdareler, hedeflerine ulaşmayı amaçlayan ve riskleri karşılamaya uygun kontrol strateji ve yöntemlerini belirlemeli ve uygulamalıdır.</w:t>
            </w:r>
          </w:p>
        </w:tc>
      </w:tr>
      <w:tr w:rsidR="00833E97" w:rsidRPr="00EB7119" w:rsidTr="003F5E5F">
        <w:trPr>
          <w:trHeight w:val="977"/>
        </w:trPr>
        <w:tc>
          <w:tcPr>
            <w:tcW w:w="852" w:type="dxa"/>
            <w:vMerge w:val="restart"/>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7.1</w:t>
            </w:r>
            <w:proofErr w:type="gramEnd"/>
          </w:p>
        </w:tc>
        <w:tc>
          <w:tcPr>
            <w:tcW w:w="1559" w:type="dxa"/>
            <w:vMerge w:val="restart"/>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Her bir faaliyet ve riskleri için uygun kontrol strateji ve yöntemleri (düzenli gözden geçirme, örnekleme yoluyla kontrol, karşılaştırma, onaylama, raporlama, koordinasyon, doğrulama, analiz etme, yetkilendirm</w:t>
            </w:r>
            <w:r w:rsidR="00140ACB">
              <w:rPr>
                <w:rFonts w:eastAsia="Times New Roman" w:cs="Times New Roman"/>
                <w:sz w:val="14"/>
                <w:szCs w:val="14"/>
                <w:lang w:val="tr-TR" w:eastAsia="tr-TR"/>
              </w:rPr>
              <w:t>e, gözetim, inceleme, izleme vb</w:t>
            </w:r>
            <w:proofErr w:type="gramStart"/>
            <w:r w:rsidR="00140ACB">
              <w:rPr>
                <w:rFonts w:eastAsia="Times New Roman" w:cs="Times New Roman"/>
                <w:sz w:val="14"/>
                <w:szCs w:val="14"/>
                <w:lang w:val="tr-TR" w:eastAsia="tr-TR"/>
              </w:rPr>
              <w:t>.</w:t>
            </w:r>
            <w:r w:rsidRPr="00EB7119">
              <w:rPr>
                <w:rFonts w:eastAsia="Times New Roman" w:cs="Times New Roman"/>
                <w:sz w:val="14"/>
                <w:szCs w:val="14"/>
                <w:lang w:val="tr-TR" w:eastAsia="tr-TR"/>
              </w:rPr>
              <w:t>.</w:t>
            </w:r>
            <w:proofErr w:type="gramEnd"/>
            <w:r w:rsidRPr="00EB7119">
              <w:rPr>
                <w:rFonts w:eastAsia="Times New Roman" w:cs="Times New Roman"/>
                <w:sz w:val="14"/>
                <w:szCs w:val="14"/>
                <w:lang w:val="tr-TR" w:eastAsia="tr-TR"/>
              </w:rPr>
              <w:t>) belirlenmeli ve uygulanmalıdır.</w:t>
            </w:r>
          </w:p>
        </w:tc>
        <w:tc>
          <w:tcPr>
            <w:tcW w:w="3260" w:type="dxa"/>
            <w:shd w:val="clear" w:color="auto" w:fill="auto"/>
            <w:vAlign w:val="center"/>
            <w:hideMark/>
          </w:tcPr>
          <w:p w:rsid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5018 Sayılı Kamu Mali Yönetimi ve Kontrol Kanunu,           </w:t>
            </w:r>
          </w:p>
          <w:p w:rsidR="00EB7119" w:rsidRDefault="00EB7119" w:rsidP="00E74082">
            <w:pPr>
              <w:rPr>
                <w:rFonts w:eastAsia="Times New Roman" w:cs="Times New Roman"/>
                <w:sz w:val="14"/>
                <w:szCs w:val="14"/>
                <w:lang w:val="tr-TR" w:eastAsia="tr-TR"/>
              </w:rPr>
            </w:pPr>
            <w:r>
              <w:rPr>
                <w:rFonts w:eastAsia="Times New Roman" w:cs="Times New Roman"/>
                <w:sz w:val="14"/>
                <w:szCs w:val="14"/>
                <w:lang w:val="tr-TR" w:eastAsia="tr-TR"/>
              </w:rPr>
              <w:t xml:space="preserve">İç Kontrol ve Ön Mali </w:t>
            </w:r>
            <w:r w:rsidR="00833E97" w:rsidRPr="00EB7119">
              <w:rPr>
                <w:rFonts w:eastAsia="Times New Roman" w:cs="Times New Roman"/>
                <w:sz w:val="14"/>
                <w:szCs w:val="14"/>
                <w:lang w:val="tr-TR" w:eastAsia="tr-TR"/>
              </w:rPr>
              <w:t>Kontrole İlişkin Usul ve Esaslar,</w:t>
            </w:r>
            <w:r w:rsidR="00833E97" w:rsidRPr="00EB7119">
              <w:rPr>
                <w:rFonts w:eastAsia="Times New Roman" w:cs="Times New Roman"/>
                <w:sz w:val="14"/>
                <w:szCs w:val="14"/>
                <w:lang w:val="tr-TR" w:eastAsia="tr-TR"/>
              </w:rPr>
              <w:br/>
              <w:t xml:space="preserve">Muhasebe Yetkililerinin Çalışma Usul ve Esasları Hakkında Yönetmelik, </w:t>
            </w:r>
          </w:p>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İç Denetçilerin Çalışma Usul ve Esasları</w:t>
            </w:r>
            <w:r w:rsidRPr="00EB7119">
              <w:rPr>
                <w:rFonts w:eastAsia="Times New Roman" w:cs="Times New Roman"/>
                <w:sz w:val="14"/>
                <w:szCs w:val="14"/>
                <w:lang w:val="tr-TR" w:eastAsia="tr-TR"/>
              </w:rPr>
              <w:br/>
              <w:t>Hakkında Yönetmelik</w:t>
            </w: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7.1.1</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proofErr w:type="gramStart"/>
            <w:r w:rsidRPr="00EB7119">
              <w:rPr>
                <w:rFonts w:eastAsia="Times New Roman" w:cs="Times New Roman"/>
                <w:sz w:val="14"/>
                <w:szCs w:val="14"/>
                <w:lang w:val="tr-TR" w:eastAsia="tr-TR"/>
              </w:rPr>
              <w:t>Her  birim</w:t>
            </w:r>
            <w:proofErr w:type="gramEnd"/>
            <w:r w:rsidRPr="00EB7119">
              <w:rPr>
                <w:rFonts w:eastAsia="Times New Roman" w:cs="Times New Roman"/>
                <w:sz w:val="14"/>
                <w:szCs w:val="14"/>
                <w:lang w:val="tr-TR" w:eastAsia="tr-TR"/>
              </w:rPr>
              <w:t xml:space="preserve"> tarafından yürütülen  faaliyetlere ilişkin riskler tespit edilecek ve risklerin ortadan kaldırılmasına yönelik uygun  kontrol mekanizmaları belirlenecektir. </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Risk Değerlendirme Grubu-Kontrol Faaliyetleri Grubu </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SGDB-Tüm Birimler</w:t>
            </w:r>
          </w:p>
        </w:tc>
        <w:tc>
          <w:tcPr>
            <w:tcW w:w="992"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Risk</w:t>
            </w:r>
            <w:r w:rsidRPr="00EB7119">
              <w:rPr>
                <w:rFonts w:eastAsia="Times New Roman" w:cs="Times New Roman"/>
                <w:sz w:val="14"/>
                <w:szCs w:val="14"/>
                <w:lang w:val="tr-TR" w:eastAsia="tr-TR"/>
              </w:rPr>
              <w:br/>
              <w:t>Değerlendirme</w:t>
            </w:r>
            <w:r w:rsidRPr="00EB7119">
              <w:rPr>
                <w:rFonts w:eastAsia="Times New Roman" w:cs="Times New Roman"/>
                <w:sz w:val="14"/>
                <w:szCs w:val="14"/>
                <w:lang w:val="tr-TR" w:eastAsia="tr-TR"/>
              </w:rPr>
              <w:br/>
              <w:t>Raporu</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tc>
        <w:tc>
          <w:tcPr>
            <w:tcW w:w="1275" w:type="dxa"/>
            <w:vMerge w:val="restart"/>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Yeterli güvence </w:t>
            </w:r>
            <w:r w:rsidR="00140ACB" w:rsidRPr="00EB7119">
              <w:rPr>
                <w:rFonts w:eastAsia="Times New Roman" w:cs="Times New Roman"/>
                <w:sz w:val="14"/>
                <w:szCs w:val="14"/>
                <w:lang w:val="tr-TR" w:eastAsia="tr-TR"/>
              </w:rPr>
              <w:t>sağlanmamaktadır. Bu</w:t>
            </w:r>
            <w:r w:rsidRPr="00EB7119">
              <w:rPr>
                <w:rFonts w:eastAsia="Times New Roman" w:cs="Times New Roman"/>
                <w:sz w:val="14"/>
                <w:szCs w:val="14"/>
                <w:lang w:val="tr-TR" w:eastAsia="tr-TR"/>
              </w:rPr>
              <w:t xml:space="preserve"> nedenle ilgili eylem öngörülmüştür.</w:t>
            </w:r>
          </w:p>
        </w:tc>
      </w:tr>
      <w:tr w:rsidR="00754213" w:rsidRPr="00EB7119" w:rsidTr="003F5E5F">
        <w:trPr>
          <w:trHeight w:val="837"/>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Yılda bir kez üniversitenin faaliyet ve riskleri</w:t>
            </w:r>
            <w:r>
              <w:rPr>
                <w:rFonts w:eastAsia="Times New Roman" w:cs="Times New Roman"/>
                <w:sz w:val="14"/>
                <w:szCs w:val="14"/>
                <w:lang w:val="tr-TR" w:eastAsia="tr-TR"/>
              </w:rPr>
              <w:t>ne ilişkin</w:t>
            </w:r>
            <w:r w:rsidRPr="00EB7119">
              <w:rPr>
                <w:rFonts w:eastAsia="Times New Roman" w:cs="Times New Roman"/>
                <w:sz w:val="14"/>
                <w:szCs w:val="14"/>
                <w:lang w:val="tr-TR" w:eastAsia="tr-TR"/>
              </w:rPr>
              <w:t xml:space="preserve"> tüm birimlerin üst amirleri ile üst yöneticinin katılımı ile Yönetimin Gözden Geçirme Toplantısı yapılmaktadır</w:t>
            </w:r>
            <w:r>
              <w:rPr>
                <w:rFonts w:eastAsia="Times New Roman" w:cs="Times New Roman"/>
                <w:sz w:val="14"/>
                <w:szCs w:val="14"/>
                <w:lang w:val="tr-TR" w:eastAsia="tr-TR"/>
              </w:rPr>
              <w:t xml:space="preserve">. </w:t>
            </w:r>
            <w:r w:rsidRPr="00EB7119">
              <w:rPr>
                <w:rFonts w:eastAsia="Times New Roman" w:cs="Times New Roman"/>
                <w:sz w:val="14"/>
                <w:szCs w:val="14"/>
                <w:lang w:val="tr-TR" w:eastAsia="tr-TR"/>
              </w:rPr>
              <w:t>Bu konuda YGG prosedürü hazırlanmıştır.</w:t>
            </w:r>
          </w:p>
        </w:tc>
        <w:tc>
          <w:tcPr>
            <w:tcW w:w="851" w:type="dxa"/>
            <w:vMerge w:val="restart"/>
            <w:shd w:val="clear" w:color="auto" w:fill="auto"/>
            <w:noWrap/>
            <w:vAlign w:val="bottom"/>
            <w:hideMark/>
          </w:tcPr>
          <w:p w:rsidR="00754213" w:rsidRPr="00EB7119" w:rsidRDefault="00754213" w:rsidP="00E74082">
            <w:pPr>
              <w:rPr>
                <w:rFonts w:ascii="Arial" w:eastAsia="Times New Roman" w:hAnsi="Arial" w:cs="Arial"/>
                <w:b/>
                <w:bCs/>
                <w:sz w:val="14"/>
                <w:szCs w:val="14"/>
                <w:lang w:val="tr-TR" w:eastAsia="tr-TR"/>
              </w:rPr>
            </w:pPr>
            <w:r w:rsidRPr="00EB7119">
              <w:rPr>
                <w:rFonts w:ascii="Arial" w:eastAsia="Times New Roman" w:hAnsi="Arial" w:cs="Arial"/>
                <w:b/>
                <w:bCs/>
                <w:sz w:val="14"/>
                <w:szCs w:val="14"/>
                <w:lang w:val="tr-TR" w:eastAsia="tr-TR"/>
              </w:rPr>
              <w:t> </w:t>
            </w:r>
          </w:p>
          <w:p w:rsidR="00754213" w:rsidRPr="00EB7119" w:rsidRDefault="00754213"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754213" w:rsidRPr="00EB7119" w:rsidRDefault="00754213"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754213" w:rsidRPr="00EB7119" w:rsidRDefault="00754213" w:rsidP="00E74082">
            <w:pPr>
              <w:rPr>
                <w:rFonts w:ascii="Arial" w:eastAsia="Times New Roman" w:hAnsi="Arial" w:cs="Arial"/>
                <w:b/>
                <w:bCs/>
                <w:sz w:val="14"/>
                <w:szCs w:val="14"/>
                <w:lang w:val="tr-TR" w:eastAsia="tr-TR"/>
              </w:rPr>
            </w:pPr>
            <w:r w:rsidRPr="00EB7119">
              <w:rPr>
                <w:rFonts w:eastAsia="Times New Roman" w:cs="Times New Roman"/>
                <w:b/>
                <w:bCs/>
                <w:sz w:val="14"/>
                <w:szCs w:val="14"/>
                <w:lang w:val="tr-TR" w:eastAsia="tr-TR"/>
              </w:rPr>
              <w:t> </w:t>
            </w:r>
          </w:p>
        </w:tc>
        <w:tc>
          <w:tcPr>
            <w:tcW w:w="2976" w:type="dxa"/>
            <w:vMerge w:val="restart"/>
            <w:shd w:val="clear" w:color="auto" w:fill="auto"/>
            <w:noWrap/>
            <w:vAlign w:val="bottom"/>
            <w:hideMark/>
          </w:tcPr>
          <w:p w:rsidR="00754213" w:rsidRPr="00EB7119" w:rsidRDefault="00754213" w:rsidP="00E74082">
            <w:pPr>
              <w:rPr>
                <w:rFonts w:ascii="Arial" w:eastAsia="Times New Roman" w:hAnsi="Arial" w:cs="Arial"/>
                <w:sz w:val="14"/>
                <w:szCs w:val="14"/>
                <w:lang w:val="tr-TR" w:eastAsia="tr-TR"/>
              </w:rPr>
            </w:pPr>
            <w:r w:rsidRPr="00EB7119">
              <w:rPr>
                <w:rFonts w:ascii="Arial" w:eastAsia="Times New Roman" w:hAnsi="Arial" w:cs="Arial"/>
                <w:sz w:val="14"/>
                <w:szCs w:val="14"/>
                <w:lang w:val="tr-TR" w:eastAsia="tr-TR"/>
              </w:rPr>
              <w:t> </w:t>
            </w:r>
          </w:p>
          <w:p w:rsidR="00754213" w:rsidRPr="00EB7119" w:rsidRDefault="00754213" w:rsidP="00E74082">
            <w:pPr>
              <w:rPr>
                <w:rFonts w:ascii="Arial" w:eastAsia="Times New Roman" w:hAnsi="Arial" w:cs="Arial"/>
                <w:sz w:val="14"/>
                <w:szCs w:val="14"/>
                <w:lang w:val="tr-TR" w:eastAsia="tr-TR"/>
              </w:rPr>
            </w:pPr>
            <w:r w:rsidRPr="00EB7119">
              <w:rPr>
                <w:rFonts w:ascii="Arial" w:eastAsia="Times New Roman" w:hAnsi="Arial" w:cs="Arial"/>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ascii="Arial" w:eastAsia="Times New Roman" w:hAnsi="Arial" w:cs="Arial"/>
                <w:sz w:val="14"/>
                <w:szCs w:val="14"/>
                <w:lang w:val="tr-TR" w:eastAsia="tr-TR"/>
              </w:rPr>
            </w:pPr>
            <w:r w:rsidRPr="00EB7119">
              <w:rPr>
                <w:rFonts w:eastAsia="Times New Roman" w:cs="Times New Roman"/>
                <w:sz w:val="14"/>
                <w:szCs w:val="14"/>
                <w:lang w:val="tr-TR" w:eastAsia="tr-TR"/>
              </w:rPr>
              <w:t> </w:t>
            </w:r>
          </w:p>
        </w:tc>
        <w:tc>
          <w:tcPr>
            <w:tcW w:w="1276" w:type="dxa"/>
            <w:vMerge w:val="restart"/>
            <w:shd w:val="clear" w:color="auto" w:fill="auto"/>
            <w:noWrap/>
            <w:vAlign w:val="bottom"/>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ascii="Arial" w:eastAsia="Times New Roman" w:hAnsi="Arial" w:cs="Arial"/>
                <w:sz w:val="14"/>
                <w:szCs w:val="14"/>
                <w:lang w:val="tr-TR" w:eastAsia="tr-TR"/>
              </w:rPr>
            </w:pPr>
            <w:r w:rsidRPr="00EB7119">
              <w:rPr>
                <w:rFonts w:eastAsia="Times New Roman" w:cs="Times New Roman"/>
                <w:sz w:val="14"/>
                <w:szCs w:val="14"/>
                <w:lang w:val="tr-TR" w:eastAsia="tr-TR"/>
              </w:rPr>
              <w:t> </w:t>
            </w:r>
          </w:p>
        </w:tc>
        <w:tc>
          <w:tcPr>
            <w:tcW w:w="1134" w:type="dxa"/>
            <w:vMerge w:val="restart"/>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2" w:type="dxa"/>
            <w:vMerge w:val="restart"/>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3" w:type="dxa"/>
            <w:vMerge w:val="restart"/>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5" w:type="dxa"/>
            <w:vMerge/>
            <w:vAlign w:val="center"/>
            <w:hideMark/>
          </w:tcPr>
          <w:p w:rsidR="00754213" w:rsidRPr="00EB7119" w:rsidRDefault="00754213" w:rsidP="00E74082">
            <w:pPr>
              <w:rPr>
                <w:rFonts w:eastAsia="Times New Roman" w:cs="Times New Roman"/>
                <w:sz w:val="14"/>
                <w:szCs w:val="14"/>
                <w:lang w:val="tr-TR" w:eastAsia="tr-TR"/>
              </w:rPr>
            </w:pPr>
          </w:p>
        </w:tc>
      </w:tr>
      <w:tr w:rsidR="00754213" w:rsidRPr="00EB7119" w:rsidTr="003F5E5F">
        <w:trPr>
          <w:trHeight w:val="837"/>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KYS kapsamında tüm birimlerimize yönelik iç tetkikler yapılmakta ve faaliyetlere ilişkin kontroller takip edilmekte ve sonuçları kayıt altına alınmaktadır.</w:t>
            </w:r>
            <w:r>
              <w:rPr>
                <w:rFonts w:eastAsia="Times New Roman" w:cs="Times New Roman"/>
                <w:sz w:val="14"/>
                <w:szCs w:val="14"/>
                <w:lang w:val="tr-TR" w:eastAsia="tr-TR"/>
              </w:rPr>
              <w:t xml:space="preserve"> İç Tetkikle ilgili kontrol</w:t>
            </w:r>
            <w:r w:rsidRPr="00EB7119">
              <w:rPr>
                <w:rFonts w:eastAsia="Times New Roman" w:cs="Times New Roman"/>
                <w:sz w:val="14"/>
                <w:szCs w:val="14"/>
                <w:lang w:val="tr-TR" w:eastAsia="tr-TR"/>
              </w:rPr>
              <w:t xml:space="preserve"> unsurları prosedürle belirlenmiştir.</w:t>
            </w:r>
          </w:p>
        </w:tc>
        <w:tc>
          <w:tcPr>
            <w:tcW w:w="851" w:type="dxa"/>
            <w:vMerge/>
            <w:shd w:val="clear" w:color="auto" w:fill="auto"/>
            <w:vAlign w:val="center"/>
            <w:hideMark/>
          </w:tcPr>
          <w:p w:rsidR="00754213" w:rsidRPr="00EB7119" w:rsidRDefault="00754213" w:rsidP="00E74082">
            <w:pPr>
              <w:rPr>
                <w:rFonts w:eastAsia="Times New Roman" w:cs="Times New Roman"/>
                <w:b/>
                <w:bCs/>
                <w:sz w:val="14"/>
                <w:szCs w:val="14"/>
                <w:lang w:val="tr-TR" w:eastAsia="tr-TR"/>
              </w:rPr>
            </w:pPr>
          </w:p>
        </w:tc>
        <w:tc>
          <w:tcPr>
            <w:tcW w:w="2976" w:type="dxa"/>
            <w:vMerge/>
            <w:shd w:val="clear" w:color="auto" w:fill="auto"/>
            <w:noWrap/>
            <w:vAlign w:val="bottom"/>
            <w:hideMark/>
          </w:tcPr>
          <w:p w:rsidR="00754213" w:rsidRPr="00EB7119" w:rsidRDefault="00754213" w:rsidP="00E74082">
            <w:pPr>
              <w:rPr>
                <w:rFonts w:ascii="Arial" w:eastAsia="Times New Roman" w:hAnsi="Arial" w:cs="Arial"/>
                <w:sz w:val="14"/>
                <w:szCs w:val="14"/>
                <w:lang w:val="tr-TR" w:eastAsia="tr-TR"/>
              </w:rPr>
            </w:pPr>
          </w:p>
        </w:tc>
        <w:tc>
          <w:tcPr>
            <w:tcW w:w="1276"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992"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993"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275" w:type="dxa"/>
            <w:vMerge/>
            <w:vAlign w:val="center"/>
            <w:hideMark/>
          </w:tcPr>
          <w:p w:rsidR="00754213" w:rsidRPr="00EB7119" w:rsidRDefault="00754213" w:rsidP="00E74082">
            <w:pPr>
              <w:rPr>
                <w:rFonts w:eastAsia="Times New Roman" w:cs="Times New Roman"/>
                <w:sz w:val="14"/>
                <w:szCs w:val="14"/>
                <w:lang w:val="tr-TR" w:eastAsia="tr-TR"/>
              </w:rPr>
            </w:pPr>
          </w:p>
        </w:tc>
      </w:tr>
      <w:tr w:rsidR="00754213" w:rsidRPr="00EB7119" w:rsidTr="003F5E5F">
        <w:trPr>
          <w:trHeight w:val="703"/>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Pr="00EB7119" w:rsidRDefault="00754213" w:rsidP="00E74082">
            <w:pPr>
              <w:rPr>
                <w:rFonts w:eastAsia="Times New Roman" w:cs="Times New Roman"/>
                <w:sz w:val="14"/>
                <w:szCs w:val="14"/>
                <w:lang w:val="tr-TR" w:eastAsia="tr-TR"/>
              </w:rPr>
            </w:pPr>
            <w:r>
              <w:rPr>
                <w:rFonts w:eastAsia="Times New Roman" w:cs="Times New Roman"/>
                <w:sz w:val="14"/>
                <w:szCs w:val="14"/>
                <w:lang w:val="tr-TR" w:eastAsia="tr-TR"/>
              </w:rPr>
              <w:t>Üniversitemizin faaliyetlerinde</w:t>
            </w:r>
            <w:r w:rsidRPr="00EB7119">
              <w:rPr>
                <w:rFonts w:eastAsia="Times New Roman" w:cs="Times New Roman"/>
                <w:sz w:val="14"/>
                <w:szCs w:val="14"/>
                <w:lang w:val="tr-TR" w:eastAsia="tr-TR"/>
              </w:rPr>
              <w:t xml:space="preserve"> Kalite Yönetim Sistemi standartlarına uygunluk konusunda TSE dış denetimi uygul</w:t>
            </w:r>
            <w:r>
              <w:rPr>
                <w:rFonts w:eastAsia="Times New Roman" w:cs="Times New Roman"/>
                <w:sz w:val="14"/>
                <w:szCs w:val="14"/>
                <w:lang w:val="tr-TR" w:eastAsia="tr-TR"/>
              </w:rPr>
              <w:t xml:space="preserve">anmış ve dış denetim sonucunda </w:t>
            </w:r>
            <w:r w:rsidRPr="00EB7119">
              <w:rPr>
                <w:rFonts w:eastAsia="Times New Roman" w:cs="Times New Roman"/>
                <w:sz w:val="14"/>
                <w:szCs w:val="14"/>
                <w:lang w:val="tr-TR" w:eastAsia="tr-TR"/>
              </w:rPr>
              <w:t>üniversitemiz Kalite Belgesi almıştır.</w:t>
            </w:r>
          </w:p>
        </w:tc>
        <w:tc>
          <w:tcPr>
            <w:tcW w:w="851" w:type="dxa"/>
            <w:vMerge/>
            <w:shd w:val="clear" w:color="auto" w:fill="auto"/>
            <w:vAlign w:val="center"/>
            <w:hideMark/>
          </w:tcPr>
          <w:p w:rsidR="00754213" w:rsidRPr="00EB7119" w:rsidRDefault="00754213" w:rsidP="00E74082">
            <w:pPr>
              <w:rPr>
                <w:rFonts w:eastAsia="Times New Roman" w:cs="Times New Roman"/>
                <w:b/>
                <w:bCs/>
                <w:sz w:val="14"/>
                <w:szCs w:val="14"/>
                <w:lang w:val="tr-TR" w:eastAsia="tr-TR"/>
              </w:rPr>
            </w:pPr>
          </w:p>
        </w:tc>
        <w:tc>
          <w:tcPr>
            <w:tcW w:w="29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276"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992"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993"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275" w:type="dxa"/>
            <w:vMerge/>
            <w:vAlign w:val="center"/>
            <w:hideMark/>
          </w:tcPr>
          <w:p w:rsidR="00754213" w:rsidRPr="00EB7119" w:rsidRDefault="00754213" w:rsidP="00E74082">
            <w:pPr>
              <w:rPr>
                <w:rFonts w:eastAsia="Times New Roman" w:cs="Times New Roman"/>
                <w:sz w:val="14"/>
                <w:szCs w:val="14"/>
                <w:lang w:val="tr-TR" w:eastAsia="tr-TR"/>
              </w:rPr>
            </w:pPr>
          </w:p>
        </w:tc>
      </w:tr>
      <w:tr w:rsidR="00754213" w:rsidRPr="00EB7119" w:rsidTr="003F5E5F">
        <w:trPr>
          <w:trHeight w:val="1177"/>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Üniversitemizin Stratejik Planındaki hedefler Kalite Hedefleri olarak belirlenmiş altı ayda bir üst yönetime raporlama yapılmaktadır. Ayrıca tüm birimlerimiz yıllık kalite hedefleri </w:t>
            </w:r>
            <w:r>
              <w:rPr>
                <w:rFonts w:eastAsia="Times New Roman" w:cs="Times New Roman"/>
                <w:sz w:val="14"/>
                <w:szCs w:val="14"/>
                <w:lang w:val="tr-TR" w:eastAsia="tr-TR"/>
              </w:rPr>
              <w:t>belirleyerek</w:t>
            </w:r>
            <w:r w:rsidRPr="00EB7119">
              <w:rPr>
                <w:rFonts w:eastAsia="Times New Roman" w:cs="Times New Roman"/>
                <w:sz w:val="14"/>
                <w:szCs w:val="14"/>
                <w:lang w:val="tr-TR" w:eastAsia="tr-TR"/>
              </w:rPr>
              <w:t xml:space="preserve"> bu hedeflere ilişkin gerçekleştirdikleri faaliyetleri KYS gereği altı aylık, hedeflerin gerçekleşme sonuçlarını yıllık olarak raporlamaktadır.</w:t>
            </w:r>
          </w:p>
        </w:tc>
        <w:tc>
          <w:tcPr>
            <w:tcW w:w="851" w:type="dxa"/>
            <w:vMerge/>
            <w:shd w:val="clear" w:color="auto" w:fill="auto"/>
            <w:vAlign w:val="center"/>
            <w:hideMark/>
          </w:tcPr>
          <w:p w:rsidR="00754213" w:rsidRPr="00EB7119" w:rsidRDefault="00754213" w:rsidP="00E74082">
            <w:pPr>
              <w:rPr>
                <w:rFonts w:eastAsia="Times New Roman" w:cs="Times New Roman"/>
                <w:b/>
                <w:bCs/>
                <w:sz w:val="14"/>
                <w:szCs w:val="14"/>
                <w:lang w:val="tr-TR" w:eastAsia="tr-TR"/>
              </w:rPr>
            </w:pPr>
          </w:p>
        </w:tc>
        <w:tc>
          <w:tcPr>
            <w:tcW w:w="29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276"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992"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993"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275" w:type="dxa"/>
            <w:vMerge/>
            <w:vAlign w:val="center"/>
            <w:hideMark/>
          </w:tcPr>
          <w:p w:rsidR="00754213" w:rsidRPr="00EB7119" w:rsidRDefault="00754213" w:rsidP="00E74082">
            <w:pPr>
              <w:rPr>
                <w:rFonts w:eastAsia="Times New Roman" w:cs="Times New Roman"/>
                <w:sz w:val="14"/>
                <w:szCs w:val="14"/>
                <w:lang w:val="tr-TR" w:eastAsia="tr-TR"/>
              </w:rPr>
            </w:pPr>
          </w:p>
        </w:tc>
      </w:tr>
      <w:tr w:rsidR="00833E97" w:rsidRPr="00EB7119" w:rsidTr="003F5E5F">
        <w:trPr>
          <w:trHeight w:val="1642"/>
        </w:trPr>
        <w:tc>
          <w:tcPr>
            <w:tcW w:w="852" w:type="dxa"/>
            <w:vMerge w:val="restart"/>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7.2</w:t>
            </w:r>
            <w:proofErr w:type="gramEnd"/>
          </w:p>
        </w:tc>
        <w:tc>
          <w:tcPr>
            <w:tcW w:w="1559" w:type="dxa"/>
            <w:vMerge w:val="restart"/>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Kontroller, gerekli hallerde, işlem öncesi kontrol, süreç kontrolü ve işlem sonrası kontrolleri de kapsamalıdır.</w:t>
            </w:r>
          </w:p>
        </w:tc>
        <w:tc>
          <w:tcPr>
            <w:tcW w:w="3260"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5018 Sayılı Kamu Mali Yönetimi ve Kontrol Kanunu,                 4734 Sayılı Kamu İhale Kanunu 4735 sayılı Kamu İhale Sözleşmeleri Kanunu ve bunlara dayanılarak çıkarılan mevzuat gereğince işlem öncesi kontrol, süreç kontrolü ve işlem sonrası kontroller yapılmaktadır.                                                        </w:t>
            </w:r>
            <w:proofErr w:type="gramStart"/>
            <w:r w:rsidRPr="00EB7119">
              <w:rPr>
                <w:rFonts w:eastAsia="Times New Roman" w:cs="Times New Roman"/>
                <w:sz w:val="14"/>
                <w:szCs w:val="14"/>
                <w:lang w:val="tr-TR" w:eastAsia="tr-TR"/>
              </w:rPr>
              <w:t>02/01/2014</w:t>
            </w:r>
            <w:proofErr w:type="gramEnd"/>
            <w:r w:rsidRPr="00EB7119">
              <w:rPr>
                <w:rFonts w:eastAsia="Times New Roman" w:cs="Times New Roman"/>
                <w:sz w:val="14"/>
                <w:szCs w:val="14"/>
                <w:lang w:val="tr-TR" w:eastAsia="tr-TR"/>
              </w:rPr>
              <w:t xml:space="preserve"> tarih ve 01 sayılı Rektörlük Oluru ile yürürlüğe giren Ödeme Ö</w:t>
            </w:r>
            <w:r w:rsidR="00140ACB">
              <w:rPr>
                <w:rFonts w:eastAsia="Times New Roman" w:cs="Times New Roman"/>
                <w:sz w:val="14"/>
                <w:szCs w:val="14"/>
                <w:lang w:val="tr-TR" w:eastAsia="tr-TR"/>
              </w:rPr>
              <w:t>ncesi Ön Mali Kontrol İşlemleri</w:t>
            </w:r>
            <w:r w:rsidRPr="00EB7119">
              <w:rPr>
                <w:rFonts w:eastAsia="Times New Roman" w:cs="Times New Roman"/>
                <w:sz w:val="14"/>
                <w:szCs w:val="14"/>
                <w:lang w:val="tr-TR" w:eastAsia="tr-TR"/>
              </w:rPr>
              <w:t xml:space="preserve"> ile bu kontrollerin etkinliği daha da arttırılmıştır.</w:t>
            </w: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7.2.1</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Ödemeye esas belgelerde süreç kontro</w:t>
            </w:r>
            <w:r w:rsidR="00140ACB">
              <w:rPr>
                <w:rFonts w:eastAsia="Times New Roman" w:cs="Times New Roman"/>
                <w:sz w:val="14"/>
                <w:szCs w:val="14"/>
                <w:lang w:val="tr-TR" w:eastAsia="tr-TR"/>
              </w:rPr>
              <w:t xml:space="preserve">lünü sağlamak için "Ödeme Emri Belgesi </w:t>
            </w:r>
            <w:r w:rsidRPr="00EB7119">
              <w:rPr>
                <w:rFonts w:eastAsia="Times New Roman" w:cs="Times New Roman"/>
                <w:sz w:val="14"/>
                <w:szCs w:val="14"/>
                <w:lang w:val="tr-TR" w:eastAsia="tr-TR"/>
              </w:rPr>
              <w:t xml:space="preserve">Kontrol Listeleri"  hazırlanacaktır. </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 </w:t>
            </w:r>
          </w:p>
        </w:tc>
        <w:tc>
          <w:tcPr>
            <w:tcW w:w="992" w:type="dxa"/>
            <w:shd w:val="clear" w:color="auto" w:fill="auto"/>
            <w:vAlign w:val="center"/>
            <w:hideMark/>
          </w:tcPr>
          <w:p w:rsidR="00833E97" w:rsidRPr="00EB7119" w:rsidRDefault="00140ACB" w:rsidP="00E74082">
            <w:pPr>
              <w:jc w:val="center"/>
              <w:rPr>
                <w:rFonts w:eastAsia="Times New Roman" w:cs="Times New Roman"/>
                <w:sz w:val="14"/>
                <w:szCs w:val="14"/>
                <w:lang w:val="tr-TR" w:eastAsia="tr-TR"/>
              </w:rPr>
            </w:pPr>
            <w:r>
              <w:rPr>
                <w:rFonts w:eastAsia="Times New Roman" w:cs="Times New Roman"/>
                <w:sz w:val="14"/>
                <w:szCs w:val="14"/>
                <w:lang w:val="tr-TR" w:eastAsia="tr-TR"/>
              </w:rPr>
              <w:t xml:space="preserve">Ödeme Emri Belgesi </w:t>
            </w:r>
            <w:r w:rsidR="00833E97" w:rsidRPr="00EB7119">
              <w:rPr>
                <w:rFonts w:eastAsia="Times New Roman" w:cs="Times New Roman"/>
                <w:sz w:val="14"/>
                <w:szCs w:val="14"/>
                <w:lang w:val="tr-TR" w:eastAsia="tr-TR"/>
              </w:rPr>
              <w:t>Kontrol Listeleri</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30.06.2015</w:t>
            </w:r>
          </w:p>
        </w:tc>
        <w:tc>
          <w:tcPr>
            <w:tcW w:w="1275" w:type="dxa"/>
            <w:vMerge w:val="restart"/>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Yeterli güvence </w:t>
            </w:r>
            <w:r w:rsidR="00140ACB" w:rsidRPr="00EB7119">
              <w:rPr>
                <w:rFonts w:eastAsia="Times New Roman" w:cs="Times New Roman"/>
                <w:sz w:val="14"/>
                <w:szCs w:val="14"/>
                <w:lang w:val="tr-TR" w:eastAsia="tr-TR"/>
              </w:rPr>
              <w:t>sağlanmamaktadır. Bu</w:t>
            </w:r>
            <w:r w:rsidRPr="00EB7119">
              <w:rPr>
                <w:rFonts w:eastAsia="Times New Roman" w:cs="Times New Roman"/>
                <w:sz w:val="14"/>
                <w:szCs w:val="14"/>
                <w:lang w:val="tr-TR" w:eastAsia="tr-TR"/>
              </w:rPr>
              <w:t xml:space="preserve"> nedenle ilgili eylemler öngörülmüştür.</w:t>
            </w:r>
          </w:p>
        </w:tc>
      </w:tr>
      <w:tr w:rsidR="00833E97" w:rsidRPr="00EB7119" w:rsidTr="003F5E5F">
        <w:trPr>
          <w:trHeight w:val="822"/>
        </w:trPr>
        <w:tc>
          <w:tcPr>
            <w:tcW w:w="852"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EB7119" w:rsidRDefault="00833E97" w:rsidP="00E74082">
            <w:pPr>
              <w:rPr>
                <w:rFonts w:eastAsia="Times New Roman" w:cs="Times New Roman"/>
                <w:sz w:val="14"/>
                <w:szCs w:val="14"/>
                <w:lang w:val="tr-TR" w:eastAsia="tr-TR"/>
              </w:rPr>
            </w:pPr>
          </w:p>
        </w:tc>
        <w:tc>
          <w:tcPr>
            <w:tcW w:w="3260"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Hizmet alımlarınd</w:t>
            </w:r>
            <w:r w:rsidR="00140ACB">
              <w:rPr>
                <w:rFonts w:eastAsia="Times New Roman" w:cs="Times New Roman"/>
                <w:sz w:val="14"/>
                <w:szCs w:val="14"/>
                <w:lang w:val="tr-TR" w:eastAsia="tr-TR"/>
              </w:rPr>
              <w:t xml:space="preserve">a Kontrol Teşkilatı ve Muayene </w:t>
            </w:r>
            <w:r w:rsidRPr="00EB7119">
              <w:rPr>
                <w:rFonts w:eastAsia="Times New Roman" w:cs="Times New Roman"/>
                <w:sz w:val="14"/>
                <w:szCs w:val="14"/>
                <w:lang w:val="tr-TR" w:eastAsia="tr-TR"/>
              </w:rPr>
              <w:t>Komisyonları süreç kontrolünü sağlamaktadır.</w:t>
            </w: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7.2.2</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Mali ol</w:t>
            </w:r>
            <w:r w:rsidR="00140ACB">
              <w:rPr>
                <w:rFonts w:eastAsia="Times New Roman" w:cs="Times New Roman"/>
                <w:sz w:val="14"/>
                <w:szCs w:val="14"/>
                <w:lang w:val="tr-TR" w:eastAsia="tr-TR"/>
              </w:rPr>
              <w:t xml:space="preserve">mayan süreçlerin kontrolü için </w:t>
            </w:r>
            <w:r w:rsidRPr="00EB7119">
              <w:rPr>
                <w:rFonts w:eastAsia="Times New Roman" w:cs="Times New Roman"/>
                <w:sz w:val="14"/>
                <w:szCs w:val="14"/>
                <w:lang w:val="tr-TR" w:eastAsia="tr-TR"/>
              </w:rPr>
              <w:t xml:space="preserve">Üniversite Bilgi Yönetim Sisteminde Süreç Yazılımı yapılarak Kalite Yönetim Sistemi ile entegrasyonu sağlanacaktır. </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140ACB"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SGDB-</w:t>
            </w:r>
          </w:p>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Bilgi İşlem Daire Başkanlığı </w:t>
            </w:r>
          </w:p>
        </w:tc>
        <w:tc>
          <w:tcPr>
            <w:tcW w:w="992"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Süreç Yazılım Modülü </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tc>
        <w:tc>
          <w:tcPr>
            <w:tcW w:w="1275" w:type="dxa"/>
            <w:vMerge/>
            <w:vAlign w:val="center"/>
            <w:hideMark/>
          </w:tcPr>
          <w:p w:rsidR="00833E97" w:rsidRPr="00EB7119" w:rsidRDefault="00833E97" w:rsidP="00E74082">
            <w:pPr>
              <w:rPr>
                <w:rFonts w:eastAsia="Times New Roman" w:cs="Times New Roman"/>
                <w:sz w:val="14"/>
                <w:szCs w:val="14"/>
                <w:lang w:val="tr-TR" w:eastAsia="tr-TR"/>
              </w:rPr>
            </w:pPr>
          </w:p>
        </w:tc>
      </w:tr>
      <w:tr w:rsidR="00754213" w:rsidRPr="00EB7119" w:rsidTr="003F5E5F">
        <w:trPr>
          <w:trHeight w:val="538"/>
        </w:trPr>
        <w:tc>
          <w:tcPr>
            <w:tcW w:w="852" w:type="dxa"/>
            <w:vMerge w:val="restart"/>
            <w:shd w:val="clear" w:color="auto" w:fill="auto"/>
            <w:vAlign w:val="center"/>
            <w:hideMark/>
          </w:tcPr>
          <w:p w:rsidR="00754213" w:rsidRPr="00EB7119" w:rsidRDefault="00754213"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7.3</w:t>
            </w:r>
            <w:proofErr w:type="gramEnd"/>
          </w:p>
        </w:tc>
        <w:tc>
          <w:tcPr>
            <w:tcW w:w="1559" w:type="dxa"/>
            <w:vMerge w:val="restart"/>
            <w:shd w:val="clear" w:color="auto" w:fill="auto"/>
            <w:vAlign w:val="center"/>
            <w:hideMark/>
          </w:tcPr>
          <w:p w:rsidR="00754213" w:rsidRPr="00EB7119" w:rsidRDefault="00754213" w:rsidP="00140ACB">
            <w:pP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varlıkların dönemsel kontrolünü ve güvenliğinin sağlanmasını kapsamalıdır.</w:t>
            </w:r>
          </w:p>
        </w:tc>
        <w:tc>
          <w:tcPr>
            <w:tcW w:w="3260" w:type="dxa"/>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 Bilgi Yönetim Sisteminde Malzeme Yönetim Sistemi ve KBS ve TKYS mevcuttu</w:t>
            </w:r>
            <w:r>
              <w:rPr>
                <w:rFonts w:eastAsia="Times New Roman" w:cs="Times New Roman"/>
                <w:sz w:val="14"/>
                <w:szCs w:val="14"/>
                <w:lang w:val="tr-TR" w:eastAsia="tr-TR"/>
              </w:rPr>
              <w:t>r.</w:t>
            </w:r>
            <w:r>
              <w:rPr>
                <w:rFonts w:eastAsia="Times New Roman" w:cs="Times New Roman"/>
                <w:sz w:val="14"/>
                <w:szCs w:val="14"/>
                <w:lang w:val="tr-TR" w:eastAsia="tr-TR"/>
              </w:rPr>
              <w:br/>
              <w:t>e-Bütçe, say2000i sistemleri</w:t>
            </w:r>
            <w:r w:rsidRPr="00EB7119">
              <w:rPr>
                <w:rFonts w:eastAsia="Times New Roman" w:cs="Times New Roman"/>
                <w:sz w:val="14"/>
                <w:szCs w:val="14"/>
                <w:lang w:val="tr-TR" w:eastAsia="tr-TR"/>
              </w:rPr>
              <w:t xml:space="preserve"> kullanılmaktadır. </w:t>
            </w:r>
          </w:p>
        </w:tc>
        <w:tc>
          <w:tcPr>
            <w:tcW w:w="851" w:type="dxa"/>
            <w:vMerge w:val="restart"/>
            <w:shd w:val="clear" w:color="auto" w:fill="auto"/>
            <w:vAlign w:val="center"/>
            <w:hideMark/>
          </w:tcPr>
          <w:p w:rsidR="00754213" w:rsidRPr="00EB7119" w:rsidRDefault="00754213"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754213" w:rsidRPr="00EB7119" w:rsidRDefault="00754213"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754213" w:rsidRPr="00EB7119" w:rsidRDefault="00754213"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754213" w:rsidRPr="00EB7119" w:rsidRDefault="00754213"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754213" w:rsidRPr="00EB7119" w:rsidRDefault="00754213"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tc>
        <w:tc>
          <w:tcPr>
            <w:tcW w:w="2976" w:type="dxa"/>
            <w:vMerge w:val="restart"/>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6" w:type="dxa"/>
            <w:vMerge w:val="restart"/>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134" w:type="dxa"/>
            <w:vMerge w:val="restart"/>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2" w:type="dxa"/>
            <w:vMerge w:val="restart"/>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3" w:type="dxa"/>
            <w:vMerge w:val="restart"/>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5" w:type="dxa"/>
            <w:vMerge w:val="restart"/>
            <w:shd w:val="clear" w:color="auto" w:fill="auto"/>
            <w:vAlign w:val="center"/>
            <w:hideMark/>
          </w:tcPr>
          <w:p w:rsidR="00754213" w:rsidRDefault="00754213" w:rsidP="00140ACB">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w:t>
            </w:r>
            <w:r w:rsidRPr="00EB7119">
              <w:rPr>
                <w:rFonts w:eastAsia="Times New Roman" w:cs="Times New Roman"/>
                <w:sz w:val="14"/>
                <w:szCs w:val="14"/>
                <w:lang w:val="tr-TR" w:eastAsia="tr-TR"/>
              </w:rPr>
              <w:br/>
              <w:t>sağlanmaktadır.</w:t>
            </w:r>
          </w:p>
          <w:p w:rsidR="00754213" w:rsidRPr="00EB7119" w:rsidRDefault="00754213" w:rsidP="00140ACB">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w:t>
            </w:r>
            <w:r w:rsidRPr="00EB7119">
              <w:rPr>
                <w:rFonts w:eastAsia="Times New Roman" w:cs="Times New Roman"/>
                <w:sz w:val="14"/>
                <w:szCs w:val="14"/>
                <w:lang w:val="tr-TR" w:eastAsia="tr-TR"/>
              </w:rPr>
              <w:br/>
              <w:t>nedenle yeni bir</w:t>
            </w:r>
            <w:r w:rsidRPr="00EB7119">
              <w:rPr>
                <w:rFonts w:eastAsia="Times New Roman" w:cs="Times New Roman"/>
                <w:sz w:val="14"/>
                <w:szCs w:val="14"/>
                <w:lang w:val="tr-TR" w:eastAsia="tr-TR"/>
              </w:rPr>
              <w:br/>
              <w:t>düzenleme veya</w:t>
            </w:r>
            <w:r w:rsidRPr="00EB7119">
              <w:rPr>
                <w:rFonts w:eastAsia="Times New Roman" w:cs="Times New Roman"/>
                <w:sz w:val="14"/>
                <w:szCs w:val="14"/>
                <w:lang w:val="tr-TR" w:eastAsia="tr-TR"/>
              </w:rPr>
              <w:br/>
              <w:t>uygulamaya gerek</w:t>
            </w:r>
            <w:r w:rsidRPr="00EB7119">
              <w:rPr>
                <w:rFonts w:eastAsia="Times New Roman" w:cs="Times New Roman"/>
                <w:sz w:val="14"/>
                <w:szCs w:val="14"/>
                <w:lang w:val="tr-TR" w:eastAsia="tr-TR"/>
              </w:rPr>
              <w:br/>
              <w:t>bulunmamaktadır.</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r>
      <w:tr w:rsidR="00754213" w:rsidRPr="00EB7119" w:rsidTr="003F5E5F">
        <w:trPr>
          <w:trHeight w:val="714"/>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w:t>
            </w:r>
            <w:r>
              <w:rPr>
                <w:rFonts w:eastAsia="Times New Roman" w:cs="Times New Roman"/>
                <w:sz w:val="14"/>
                <w:szCs w:val="14"/>
                <w:lang w:val="tr-TR" w:eastAsia="tr-TR"/>
              </w:rPr>
              <w:t xml:space="preserve">itemiz Çiğli Ana Yerleşkesi ‘ne </w:t>
            </w:r>
            <w:r w:rsidRPr="00EB7119">
              <w:rPr>
                <w:rFonts w:eastAsia="Times New Roman" w:cs="Times New Roman"/>
                <w:sz w:val="14"/>
                <w:szCs w:val="14"/>
                <w:lang w:val="tr-TR" w:eastAsia="tr-TR"/>
              </w:rPr>
              <w:t>‘T</w:t>
            </w:r>
            <w:r>
              <w:rPr>
                <w:rFonts w:eastAsia="Times New Roman" w:cs="Times New Roman"/>
                <w:sz w:val="14"/>
                <w:szCs w:val="14"/>
                <w:lang w:val="tr-TR" w:eastAsia="tr-TR"/>
              </w:rPr>
              <w:t>urnikeli Giriş-Çıkış’ işlemleri</w:t>
            </w:r>
            <w:r w:rsidRPr="00EB7119">
              <w:rPr>
                <w:rFonts w:eastAsia="Times New Roman" w:cs="Times New Roman"/>
                <w:sz w:val="14"/>
                <w:szCs w:val="14"/>
                <w:lang w:val="tr-TR" w:eastAsia="tr-TR"/>
              </w:rPr>
              <w:t xml:space="preserve"> için Akıllı Kart Sistemi başlatılmıştır.</w:t>
            </w:r>
          </w:p>
        </w:tc>
        <w:tc>
          <w:tcPr>
            <w:tcW w:w="851" w:type="dxa"/>
            <w:vMerge/>
            <w:shd w:val="clear" w:color="auto" w:fill="auto"/>
            <w:vAlign w:val="center"/>
            <w:hideMark/>
          </w:tcPr>
          <w:p w:rsidR="00754213" w:rsidRPr="00EB7119" w:rsidRDefault="00754213" w:rsidP="00E74082">
            <w:pPr>
              <w:rPr>
                <w:rFonts w:eastAsia="Times New Roman" w:cs="Times New Roman"/>
                <w:b/>
                <w:bCs/>
                <w:sz w:val="14"/>
                <w:szCs w:val="14"/>
                <w:lang w:val="tr-TR" w:eastAsia="tr-TR"/>
              </w:rPr>
            </w:pPr>
          </w:p>
        </w:tc>
        <w:tc>
          <w:tcPr>
            <w:tcW w:w="29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2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134"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992"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993"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275" w:type="dxa"/>
            <w:vMerge/>
            <w:vAlign w:val="center"/>
            <w:hideMark/>
          </w:tcPr>
          <w:p w:rsidR="00754213" w:rsidRPr="00EB7119" w:rsidRDefault="00754213" w:rsidP="00E74082">
            <w:pPr>
              <w:rPr>
                <w:rFonts w:eastAsia="Times New Roman" w:cs="Times New Roman"/>
                <w:sz w:val="14"/>
                <w:szCs w:val="14"/>
                <w:lang w:val="tr-TR" w:eastAsia="tr-TR"/>
              </w:rPr>
            </w:pPr>
          </w:p>
        </w:tc>
      </w:tr>
      <w:tr w:rsidR="00754213" w:rsidRPr="00EB7119" w:rsidTr="003F5E5F">
        <w:trPr>
          <w:trHeight w:val="1613"/>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5018 Sayılı Kamu Mali Yönetimi ve Kontrol Kanunu, Taşınır Mal Yönetmeliği, </w:t>
            </w:r>
          </w:p>
          <w:p w:rsidR="00754213"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Kamu İdarelerine Ait Taşınmazların Kaydına İlişkin Yönetmelik,</w:t>
            </w:r>
          </w:p>
          <w:p w:rsidR="00754213"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Kamu İdarelerine Ait Taşınmazların Tahsis ve Devri Hakkında Yönetmelik,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Genel Yönetim Muhasebe Yönetmeliği ile Merkezi Yönetim Muhasebe Yönetmeliği gereğince varlıkların dönemsel kontrolü ve güvenliği sağlanmaktadır.                                                    </w:t>
            </w:r>
          </w:p>
        </w:tc>
        <w:tc>
          <w:tcPr>
            <w:tcW w:w="851" w:type="dxa"/>
            <w:vMerge/>
            <w:shd w:val="clear" w:color="auto" w:fill="auto"/>
            <w:vAlign w:val="center"/>
            <w:hideMark/>
          </w:tcPr>
          <w:p w:rsidR="00754213" w:rsidRPr="00EB7119" w:rsidRDefault="00754213" w:rsidP="00E74082">
            <w:pPr>
              <w:rPr>
                <w:rFonts w:eastAsia="Times New Roman" w:cs="Times New Roman"/>
                <w:b/>
                <w:bCs/>
                <w:sz w:val="14"/>
                <w:szCs w:val="14"/>
                <w:lang w:val="tr-TR" w:eastAsia="tr-TR"/>
              </w:rPr>
            </w:pPr>
          </w:p>
        </w:tc>
        <w:tc>
          <w:tcPr>
            <w:tcW w:w="29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2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134"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992"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993"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275" w:type="dxa"/>
            <w:vMerge/>
            <w:vAlign w:val="center"/>
            <w:hideMark/>
          </w:tcPr>
          <w:p w:rsidR="00754213" w:rsidRPr="00EB7119" w:rsidRDefault="00754213" w:rsidP="00E74082">
            <w:pPr>
              <w:rPr>
                <w:rFonts w:eastAsia="Times New Roman" w:cs="Times New Roman"/>
                <w:sz w:val="14"/>
                <w:szCs w:val="14"/>
                <w:lang w:val="tr-TR" w:eastAsia="tr-TR"/>
              </w:rPr>
            </w:pPr>
          </w:p>
        </w:tc>
      </w:tr>
      <w:tr w:rsidR="00754213" w:rsidRPr="00EB7119" w:rsidTr="003F5E5F">
        <w:trPr>
          <w:trHeight w:val="1811"/>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Yıl </w:t>
            </w:r>
            <w:proofErr w:type="gramStart"/>
            <w:r w:rsidRPr="00EB7119">
              <w:rPr>
                <w:rFonts w:eastAsia="Times New Roman" w:cs="Times New Roman"/>
                <w:sz w:val="14"/>
                <w:szCs w:val="14"/>
                <w:lang w:val="tr-TR" w:eastAsia="tr-TR"/>
              </w:rPr>
              <w:t>son</w:t>
            </w:r>
            <w:r>
              <w:rPr>
                <w:rFonts w:eastAsia="Times New Roman" w:cs="Times New Roman"/>
                <w:sz w:val="14"/>
                <w:szCs w:val="14"/>
                <w:lang w:val="tr-TR" w:eastAsia="tr-TR"/>
              </w:rPr>
              <w:t>unda  taşınır</w:t>
            </w:r>
            <w:proofErr w:type="gramEnd"/>
            <w:r>
              <w:rPr>
                <w:rFonts w:eastAsia="Times New Roman" w:cs="Times New Roman"/>
                <w:sz w:val="14"/>
                <w:szCs w:val="14"/>
                <w:lang w:val="tr-TR" w:eastAsia="tr-TR"/>
              </w:rPr>
              <w:t xml:space="preserve"> ve taşınmazlar ile</w:t>
            </w:r>
            <w:r w:rsidRPr="00EB7119">
              <w:rPr>
                <w:rFonts w:eastAsia="Times New Roman" w:cs="Times New Roman"/>
                <w:sz w:val="14"/>
                <w:szCs w:val="14"/>
                <w:lang w:val="tr-TR" w:eastAsia="tr-TR"/>
              </w:rPr>
              <w:t xml:space="preserve"> muhasebe kayıtları kontrol edilmektedir.                                                                    Üniversitemizde taşınırlar, Taşınır Mal Yönetmeliği gereğince yılsonlarında sayımları ve kontrolleri yapılarak raporlanmakta ve anılan yönetmelik gereğince kişilerin kullanımına verilenler zimmetlenerek kişisel sorumluluk altına alınmıştır.                                    Taşınmazların kontrolleri de sorumlu birim olan Yapı İşleri Teknik Daire Başkanlığı uhdesinde yürütülmektedir.                         </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Taşınmaz Envanteri hazırlanmıştır. </w:t>
            </w:r>
          </w:p>
        </w:tc>
        <w:tc>
          <w:tcPr>
            <w:tcW w:w="851" w:type="dxa"/>
            <w:vMerge/>
            <w:shd w:val="clear" w:color="auto" w:fill="auto"/>
            <w:vAlign w:val="center"/>
            <w:hideMark/>
          </w:tcPr>
          <w:p w:rsidR="00754213" w:rsidRPr="00EB7119" w:rsidRDefault="00754213" w:rsidP="00E74082">
            <w:pPr>
              <w:rPr>
                <w:rFonts w:eastAsia="Times New Roman" w:cs="Times New Roman"/>
                <w:b/>
                <w:bCs/>
                <w:sz w:val="14"/>
                <w:szCs w:val="14"/>
                <w:lang w:val="tr-TR" w:eastAsia="tr-TR"/>
              </w:rPr>
            </w:pPr>
          </w:p>
        </w:tc>
        <w:tc>
          <w:tcPr>
            <w:tcW w:w="29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2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134"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992"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993"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275" w:type="dxa"/>
            <w:vMerge/>
            <w:vAlign w:val="center"/>
            <w:hideMark/>
          </w:tcPr>
          <w:p w:rsidR="00754213" w:rsidRPr="00EB7119" w:rsidRDefault="00754213" w:rsidP="00E74082">
            <w:pPr>
              <w:rPr>
                <w:rFonts w:eastAsia="Times New Roman" w:cs="Times New Roman"/>
                <w:sz w:val="14"/>
                <w:szCs w:val="14"/>
                <w:lang w:val="tr-TR" w:eastAsia="tr-TR"/>
              </w:rPr>
            </w:pPr>
          </w:p>
        </w:tc>
      </w:tr>
      <w:tr w:rsidR="00754213" w:rsidRPr="00EB7119" w:rsidTr="003F5E5F">
        <w:trPr>
          <w:trHeight w:val="881"/>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Yıl sonunda tüm harcama birimlerinden faaliyet raporu istenir ve birimlerden gelen sonuçlar idare faaliyet raporu olarak konsolide edilir.</w:t>
            </w:r>
            <w:r>
              <w:rPr>
                <w:rFonts w:eastAsia="Times New Roman" w:cs="Times New Roman"/>
                <w:sz w:val="14"/>
                <w:szCs w:val="14"/>
                <w:lang w:val="tr-TR" w:eastAsia="tr-TR"/>
              </w:rPr>
              <w:t xml:space="preserve"> Varlıkların (personel, </w:t>
            </w:r>
            <w:r w:rsidRPr="00EB7119">
              <w:rPr>
                <w:rFonts w:eastAsia="Times New Roman" w:cs="Times New Roman"/>
                <w:sz w:val="14"/>
                <w:szCs w:val="14"/>
                <w:lang w:val="tr-TR" w:eastAsia="tr-TR"/>
              </w:rPr>
              <w:t>öğrenci bütçe vb.) dönemsel kayıt ve kontrolü sağlanır.</w:t>
            </w:r>
          </w:p>
        </w:tc>
        <w:tc>
          <w:tcPr>
            <w:tcW w:w="851" w:type="dxa"/>
            <w:vMerge/>
            <w:shd w:val="clear" w:color="auto" w:fill="auto"/>
            <w:vAlign w:val="center"/>
            <w:hideMark/>
          </w:tcPr>
          <w:p w:rsidR="00754213" w:rsidRPr="00EB7119" w:rsidRDefault="00754213" w:rsidP="00E74082">
            <w:pPr>
              <w:rPr>
                <w:rFonts w:eastAsia="Times New Roman" w:cs="Times New Roman"/>
                <w:b/>
                <w:bCs/>
                <w:sz w:val="14"/>
                <w:szCs w:val="14"/>
                <w:lang w:val="tr-TR" w:eastAsia="tr-TR"/>
              </w:rPr>
            </w:pPr>
          </w:p>
        </w:tc>
        <w:tc>
          <w:tcPr>
            <w:tcW w:w="2976" w:type="dxa"/>
            <w:vMerge/>
            <w:shd w:val="clear" w:color="auto" w:fill="auto"/>
            <w:noWrap/>
            <w:vAlign w:val="bottom"/>
            <w:hideMark/>
          </w:tcPr>
          <w:p w:rsidR="00754213" w:rsidRPr="00EB7119" w:rsidRDefault="00754213" w:rsidP="00E74082">
            <w:pPr>
              <w:rPr>
                <w:rFonts w:ascii="Arial" w:eastAsia="Times New Roman" w:hAnsi="Arial" w:cs="Arial"/>
                <w:sz w:val="14"/>
                <w:szCs w:val="14"/>
                <w:lang w:val="tr-TR" w:eastAsia="tr-TR"/>
              </w:rPr>
            </w:pPr>
          </w:p>
        </w:tc>
        <w:tc>
          <w:tcPr>
            <w:tcW w:w="12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134"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992"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993"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275"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r>
      <w:tr w:rsidR="00833E97" w:rsidRPr="00EB7119" w:rsidTr="003F5E5F">
        <w:trPr>
          <w:trHeight w:val="1324"/>
        </w:trPr>
        <w:tc>
          <w:tcPr>
            <w:tcW w:w="852"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7.4</w:t>
            </w:r>
            <w:proofErr w:type="gramEnd"/>
          </w:p>
        </w:tc>
        <w:tc>
          <w:tcPr>
            <w:tcW w:w="1559"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Belirlenen kontrol yönteminin maliyeti beklenen faydayı aşmamalıdır.</w:t>
            </w:r>
          </w:p>
        </w:tc>
        <w:tc>
          <w:tcPr>
            <w:tcW w:w="3260" w:type="dxa"/>
            <w:shd w:val="clear" w:color="auto" w:fill="auto"/>
            <w:vAlign w:val="center"/>
            <w:hideMark/>
          </w:tcPr>
          <w:p w:rsidR="0069001F" w:rsidRDefault="0069001F" w:rsidP="00E74082">
            <w:pPr>
              <w:rPr>
                <w:rFonts w:eastAsia="Times New Roman" w:cs="Times New Roman"/>
                <w:sz w:val="14"/>
                <w:szCs w:val="14"/>
                <w:lang w:val="tr-TR" w:eastAsia="tr-TR"/>
              </w:rPr>
            </w:pPr>
          </w:p>
          <w:p w:rsidR="00CD4C58" w:rsidRDefault="00140ACB" w:rsidP="00E74082">
            <w:pPr>
              <w:rPr>
                <w:rFonts w:eastAsia="Times New Roman" w:cs="Times New Roman"/>
                <w:sz w:val="14"/>
                <w:szCs w:val="14"/>
                <w:lang w:val="tr-TR" w:eastAsia="tr-TR"/>
              </w:rPr>
            </w:pPr>
            <w:r>
              <w:rPr>
                <w:rFonts w:eastAsia="Times New Roman" w:cs="Times New Roman"/>
                <w:sz w:val="14"/>
                <w:szCs w:val="14"/>
                <w:lang w:val="tr-TR" w:eastAsia="tr-TR"/>
              </w:rPr>
              <w:t>5018 Sayılı Kamu Mali Yönetimi ve Kontrol</w:t>
            </w:r>
            <w:r w:rsidR="00833E97" w:rsidRPr="00EB7119">
              <w:rPr>
                <w:rFonts w:eastAsia="Times New Roman" w:cs="Times New Roman"/>
                <w:sz w:val="14"/>
                <w:szCs w:val="14"/>
                <w:lang w:val="tr-TR" w:eastAsia="tr-TR"/>
              </w:rPr>
              <w:t xml:space="preserve"> Kanunu md.60-61-64.</w:t>
            </w:r>
            <w:proofErr w:type="gramStart"/>
            <w:r w:rsidR="00833E97" w:rsidRPr="00EB7119">
              <w:rPr>
                <w:rFonts w:eastAsia="Times New Roman" w:cs="Times New Roman"/>
                <w:sz w:val="14"/>
                <w:szCs w:val="14"/>
                <w:lang w:val="tr-TR" w:eastAsia="tr-TR"/>
              </w:rPr>
              <w:t>)</w:t>
            </w:r>
            <w:proofErr w:type="gramEnd"/>
            <w:r w:rsidR="00833E97" w:rsidRPr="00EB7119">
              <w:rPr>
                <w:rFonts w:eastAsia="Times New Roman" w:cs="Times New Roman"/>
                <w:sz w:val="14"/>
                <w:szCs w:val="14"/>
                <w:lang w:val="tr-TR" w:eastAsia="tr-TR"/>
              </w:rPr>
              <w:t xml:space="preserve">, </w:t>
            </w:r>
          </w:p>
          <w:p w:rsidR="00CD4C58"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2547 sayılı Yükseköğretim Kanunu,                                  2914 Sayılı Personel Kanunu, </w:t>
            </w:r>
          </w:p>
          <w:p w:rsidR="00CD4C58" w:rsidRDefault="00CD4C58" w:rsidP="00E74082">
            <w:pPr>
              <w:rPr>
                <w:rFonts w:eastAsia="Times New Roman" w:cs="Times New Roman"/>
                <w:sz w:val="14"/>
                <w:szCs w:val="14"/>
                <w:lang w:val="tr-TR" w:eastAsia="tr-TR"/>
              </w:rPr>
            </w:pPr>
            <w:r>
              <w:rPr>
                <w:rFonts w:eastAsia="Times New Roman" w:cs="Times New Roman"/>
                <w:sz w:val="14"/>
                <w:szCs w:val="14"/>
                <w:lang w:val="tr-TR" w:eastAsia="tr-TR"/>
              </w:rPr>
              <w:t xml:space="preserve">124 Sayılı </w:t>
            </w:r>
            <w:proofErr w:type="spellStart"/>
            <w:r>
              <w:rPr>
                <w:rFonts w:eastAsia="Times New Roman" w:cs="Times New Roman"/>
                <w:sz w:val="14"/>
                <w:szCs w:val="14"/>
                <w:lang w:val="tr-TR" w:eastAsia="tr-TR"/>
              </w:rPr>
              <w:t>Y.Öğretim</w:t>
            </w:r>
            <w:r w:rsidR="00833E97" w:rsidRPr="00EB7119">
              <w:rPr>
                <w:rFonts w:eastAsia="Times New Roman" w:cs="Times New Roman"/>
                <w:sz w:val="14"/>
                <w:szCs w:val="14"/>
                <w:lang w:val="tr-TR" w:eastAsia="tr-TR"/>
              </w:rPr>
              <w:t>Üst</w:t>
            </w:r>
            <w:proofErr w:type="spellEnd"/>
            <w:r w:rsidR="00833E97" w:rsidRPr="00EB7119">
              <w:rPr>
                <w:rFonts w:eastAsia="Times New Roman" w:cs="Times New Roman"/>
                <w:sz w:val="14"/>
                <w:szCs w:val="14"/>
                <w:lang w:val="tr-TR" w:eastAsia="tr-TR"/>
              </w:rPr>
              <w:t xml:space="preserve"> Kuruluşları ile Y.</w:t>
            </w:r>
            <w:r w:rsidR="00140ACB">
              <w:rPr>
                <w:rFonts w:eastAsia="Times New Roman" w:cs="Times New Roman"/>
                <w:sz w:val="14"/>
                <w:szCs w:val="14"/>
                <w:lang w:val="tr-TR" w:eastAsia="tr-TR"/>
              </w:rPr>
              <w:t xml:space="preserve"> </w:t>
            </w:r>
            <w:r w:rsidR="00833E97" w:rsidRPr="00EB7119">
              <w:rPr>
                <w:rFonts w:eastAsia="Times New Roman" w:cs="Times New Roman"/>
                <w:sz w:val="14"/>
                <w:szCs w:val="14"/>
                <w:lang w:val="tr-TR" w:eastAsia="tr-TR"/>
              </w:rPr>
              <w:t xml:space="preserve">Öğretim Kurumlarının İdari Teşkilatı </w:t>
            </w:r>
            <w:proofErr w:type="spellStart"/>
            <w:r w:rsidR="00833E97" w:rsidRPr="00EB7119">
              <w:rPr>
                <w:rFonts w:eastAsia="Times New Roman" w:cs="Times New Roman"/>
                <w:sz w:val="14"/>
                <w:szCs w:val="14"/>
                <w:lang w:val="tr-TR" w:eastAsia="tr-TR"/>
              </w:rPr>
              <w:t>Hk</w:t>
            </w:r>
            <w:proofErr w:type="spellEnd"/>
            <w:r w:rsidR="00833E97" w:rsidRPr="00EB7119">
              <w:rPr>
                <w:rFonts w:eastAsia="Times New Roman" w:cs="Times New Roman"/>
                <w:sz w:val="14"/>
                <w:szCs w:val="14"/>
                <w:lang w:val="tr-TR" w:eastAsia="tr-TR"/>
              </w:rPr>
              <w:t xml:space="preserve"> KHK, </w:t>
            </w:r>
          </w:p>
          <w:p w:rsidR="00833E97"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İç Kontrol v</w:t>
            </w:r>
            <w:r w:rsidR="00140ACB">
              <w:rPr>
                <w:rFonts w:eastAsia="Times New Roman" w:cs="Times New Roman"/>
                <w:sz w:val="14"/>
                <w:szCs w:val="14"/>
                <w:lang w:val="tr-TR" w:eastAsia="tr-TR"/>
              </w:rPr>
              <w:t xml:space="preserve">e Ön Mali Kontrole İlişkin Usul </w:t>
            </w:r>
            <w:r w:rsidRPr="00EB7119">
              <w:rPr>
                <w:rFonts w:eastAsia="Times New Roman" w:cs="Times New Roman"/>
                <w:sz w:val="14"/>
                <w:szCs w:val="14"/>
                <w:lang w:val="tr-TR" w:eastAsia="tr-TR"/>
              </w:rPr>
              <w:t>ve Esaslar, Ön Mali Kontrol İşlemleri Yönergesi</w:t>
            </w:r>
          </w:p>
          <w:p w:rsidR="0069001F" w:rsidRDefault="0069001F" w:rsidP="00E74082">
            <w:pPr>
              <w:rPr>
                <w:rFonts w:eastAsia="Times New Roman" w:cs="Times New Roman"/>
                <w:sz w:val="14"/>
                <w:szCs w:val="14"/>
                <w:lang w:val="tr-TR" w:eastAsia="tr-TR"/>
              </w:rPr>
            </w:pPr>
          </w:p>
          <w:p w:rsidR="0069001F" w:rsidRDefault="0069001F" w:rsidP="00E74082">
            <w:pPr>
              <w:rPr>
                <w:rFonts w:eastAsia="Times New Roman" w:cs="Times New Roman"/>
                <w:sz w:val="14"/>
                <w:szCs w:val="14"/>
                <w:lang w:val="tr-TR" w:eastAsia="tr-TR"/>
              </w:rPr>
            </w:pPr>
          </w:p>
          <w:p w:rsidR="0069001F" w:rsidRDefault="0069001F" w:rsidP="00E74082">
            <w:pPr>
              <w:rPr>
                <w:rFonts w:eastAsia="Times New Roman" w:cs="Times New Roman"/>
                <w:sz w:val="14"/>
                <w:szCs w:val="14"/>
                <w:lang w:val="tr-TR" w:eastAsia="tr-TR"/>
              </w:rPr>
            </w:pPr>
          </w:p>
          <w:p w:rsidR="0069001F" w:rsidRPr="00EB7119" w:rsidRDefault="0069001F" w:rsidP="00E74082">
            <w:pPr>
              <w:rPr>
                <w:rFonts w:eastAsia="Times New Roman" w:cs="Times New Roman"/>
                <w:sz w:val="14"/>
                <w:szCs w:val="14"/>
                <w:lang w:val="tr-TR" w:eastAsia="tr-TR"/>
              </w:rPr>
            </w:pP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7.4.1</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belirlenirken fayda-maliyet analizlerinin yapılması sağlanacaktır.</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 -Tüm Birimler </w:t>
            </w:r>
          </w:p>
        </w:tc>
        <w:tc>
          <w:tcPr>
            <w:tcW w:w="992"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Faaliyeti</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tc>
        <w:tc>
          <w:tcPr>
            <w:tcW w:w="1275"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   Bu nedenle ilgili eylem öngörülmüştür.</w:t>
            </w:r>
          </w:p>
        </w:tc>
      </w:tr>
      <w:tr w:rsidR="00833E97" w:rsidRPr="00EB7119" w:rsidTr="002E0C07">
        <w:trPr>
          <w:trHeight w:val="600"/>
        </w:trPr>
        <w:tc>
          <w:tcPr>
            <w:tcW w:w="852" w:type="dxa"/>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lastRenderedPageBreak/>
              <w:t>KFS8</w:t>
            </w:r>
          </w:p>
        </w:tc>
        <w:tc>
          <w:tcPr>
            <w:tcW w:w="14316" w:type="dxa"/>
            <w:gridSpan w:val="9"/>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Prosedürlerin belirlenmesi ve belgelendirilmesi:</w:t>
            </w:r>
            <w:r w:rsidRPr="00EB7119">
              <w:rPr>
                <w:rFonts w:eastAsia="Times New Roman" w:cs="Times New Roman"/>
                <w:sz w:val="14"/>
                <w:szCs w:val="14"/>
                <w:lang w:val="tr-TR" w:eastAsia="tr-TR"/>
              </w:rPr>
              <w:t xml:space="preserve"> İdareler, faaliyetleri ile mali karar ve işlemleri için gerekli yazılı prosedürleri ve bu alanlara ilişkin düzenlemeleri hazırlamalı, güncellemeli ve ilgili personelin erişimine sunmalıdır.</w:t>
            </w:r>
          </w:p>
        </w:tc>
      </w:tr>
      <w:tr w:rsidR="0069001F" w:rsidRPr="00EB7119" w:rsidTr="003F5E5F">
        <w:trPr>
          <w:trHeight w:val="539"/>
        </w:trPr>
        <w:tc>
          <w:tcPr>
            <w:tcW w:w="852" w:type="dxa"/>
            <w:vMerge w:val="restart"/>
            <w:shd w:val="clear" w:color="auto" w:fill="auto"/>
            <w:vAlign w:val="center"/>
            <w:hideMark/>
          </w:tcPr>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8.1</w:t>
            </w:r>
            <w:proofErr w:type="gramEnd"/>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Default="0069001F" w:rsidP="003F5E5F">
            <w:pPr>
              <w:rPr>
                <w:rFonts w:eastAsia="Times New Roman" w:cs="Times New Roman"/>
                <w:b/>
                <w:bCs/>
                <w:sz w:val="14"/>
                <w:szCs w:val="14"/>
                <w:lang w:val="tr-TR" w:eastAsia="tr-TR"/>
              </w:rPr>
            </w:pPr>
          </w:p>
          <w:p w:rsidR="0069001F" w:rsidRDefault="0069001F" w:rsidP="00E74082">
            <w:pPr>
              <w:jc w:val="center"/>
              <w:rPr>
                <w:rFonts w:eastAsia="Times New Roman" w:cs="Times New Roman"/>
                <w:b/>
                <w:bCs/>
                <w:sz w:val="14"/>
                <w:szCs w:val="14"/>
                <w:lang w:val="tr-TR" w:eastAsia="tr-TR"/>
              </w:rPr>
            </w:pPr>
          </w:p>
          <w:p w:rsidR="0069001F" w:rsidRPr="00EB7119" w:rsidRDefault="0069001F" w:rsidP="00E74082">
            <w:pPr>
              <w:jc w:val="center"/>
              <w:rPr>
                <w:rFonts w:eastAsia="Times New Roman" w:cs="Times New Roman"/>
                <w:b/>
                <w:bCs/>
                <w:sz w:val="14"/>
                <w:szCs w:val="14"/>
                <w:lang w:val="tr-TR" w:eastAsia="tr-TR"/>
              </w:rPr>
            </w:pPr>
          </w:p>
        </w:tc>
        <w:tc>
          <w:tcPr>
            <w:tcW w:w="1559" w:type="dxa"/>
            <w:vMerge w:val="restart"/>
            <w:shd w:val="clear" w:color="auto" w:fill="auto"/>
            <w:vAlign w:val="center"/>
            <w:hideMark/>
          </w:tcPr>
          <w:p w:rsidR="0069001F" w:rsidRDefault="0069001F" w:rsidP="00E74082">
            <w:pPr>
              <w:rPr>
                <w:rFonts w:eastAsia="Times New Roman" w:cs="Times New Roman"/>
                <w:sz w:val="14"/>
                <w:szCs w:val="14"/>
                <w:lang w:val="tr-TR" w:eastAsia="tr-TR"/>
              </w:rPr>
            </w:pPr>
          </w:p>
          <w:p w:rsidR="0069001F" w:rsidRDefault="0069001F" w:rsidP="00E74082">
            <w:pPr>
              <w:rPr>
                <w:rFonts w:eastAsia="Times New Roman" w:cs="Times New Roman"/>
                <w:sz w:val="14"/>
                <w:szCs w:val="14"/>
                <w:lang w:val="tr-TR" w:eastAsia="tr-TR"/>
              </w:rPr>
            </w:pPr>
          </w:p>
          <w:p w:rsidR="0069001F" w:rsidRDefault="0069001F" w:rsidP="00E74082">
            <w:pPr>
              <w:rPr>
                <w:rFonts w:eastAsia="Times New Roman" w:cs="Times New Roman"/>
                <w:sz w:val="14"/>
                <w:szCs w:val="14"/>
                <w:lang w:val="tr-TR" w:eastAsia="tr-TR"/>
              </w:rPr>
            </w:pPr>
          </w:p>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İdareler, faaliyetleri ile mali karar ve işlemleri hakkında yazılı prosedürler belirlemelidir.</w:t>
            </w:r>
          </w:p>
          <w:p w:rsidR="0069001F" w:rsidRDefault="0069001F" w:rsidP="00E74082">
            <w:pPr>
              <w:rPr>
                <w:rFonts w:eastAsia="Times New Roman" w:cs="Times New Roman"/>
                <w:sz w:val="14"/>
                <w:szCs w:val="14"/>
                <w:lang w:val="tr-TR" w:eastAsia="tr-TR"/>
              </w:rPr>
            </w:pPr>
          </w:p>
          <w:p w:rsidR="0069001F" w:rsidRDefault="0069001F" w:rsidP="00E74082">
            <w:pPr>
              <w:rPr>
                <w:rFonts w:eastAsia="Times New Roman" w:cs="Times New Roman"/>
                <w:sz w:val="14"/>
                <w:szCs w:val="14"/>
                <w:lang w:val="tr-TR" w:eastAsia="tr-TR"/>
              </w:rPr>
            </w:pPr>
          </w:p>
          <w:p w:rsidR="0069001F" w:rsidRDefault="0069001F" w:rsidP="00E74082">
            <w:pPr>
              <w:rPr>
                <w:rFonts w:eastAsia="Times New Roman" w:cs="Times New Roman"/>
                <w:sz w:val="14"/>
                <w:szCs w:val="14"/>
                <w:lang w:val="tr-TR" w:eastAsia="tr-TR"/>
              </w:rPr>
            </w:pPr>
          </w:p>
          <w:p w:rsidR="0069001F" w:rsidRDefault="0069001F" w:rsidP="00E74082">
            <w:pPr>
              <w:rPr>
                <w:rFonts w:eastAsia="Times New Roman" w:cs="Times New Roman"/>
                <w:sz w:val="14"/>
                <w:szCs w:val="14"/>
                <w:lang w:val="tr-TR" w:eastAsia="tr-TR"/>
              </w:rPr>
            </w:pPr>
          </w:p>
          <w:p w:rsidR="0069001F" w:rsidRPr="00EB7119" w:rsidRDefault="0069001F" w:rsidP="00E74082">
            <w:pPr>
              <w:rPr>
                <w:rFonts w:eastAsia="Times New Roman" w:cs="Times New Roman"/>
                <w:sz w:val="14"/>
                <w:szCs w:val="14"/>
                <w:lang w:val="tr-TR" w:eastAsia="tr-TR"/>
              </w:rPr>
            </w:pPr>
          </w:p>
        </w:tc>
        <w:tc>
          <w:tcPr>
            <w:tcW w:w="3260" w:type="dxa"/>
            <w:shd w:val="clear" w:color="000000" w:fill="FFFFFF"/>
            <w:vAlign w:val="center"/>
            <w:hideMark/>
          </w:tcPr>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5018 Sayıl</w:t>
            </w:r>
            <w:r>
              <w:rPr>
                <w:rFonts w:eastAsia="Times New Roman" w:cs="Times New Roman"/>
                <w:sz w:val="14"/>
                <w:szCs w:val="14"/>
                <w:lang w:val="tr-TR" w:eastAsia="tr-TR"/>
              </w:rPr>
              <w:t>ı Kamu Mali Yönetimi ve Kontrol</w:t>
            </w:r>
            <w:r w:rsidRPr="00EB7119">
              <w:rPr>
                <w:rFonts w:eastAsia="Times New Roman" w:cs="Times New Roman"/>
                <w:sz w:val="14"/>
                <w:szCs w:val="14"/>
                <w:lang w:val="tr-TR" w:eastAsia="tr-TR"/>
              </w:rPr>
              <w:t xml:space="preserve"> Kanunu,              657 Sayılı Devlet Memurları Kanunu,                                     2547 Sayılı Yükseköğretim Kanunu,                                             2914 Sayılı Personel Kanunu Ön lisans Ve Lisans Eğitim Öğretim Ve Sınav Yönetmeliği,</w:t>
            </w:r>
            <w:r w:rsidRPr="00EB7119">
              <w:rPr>
                <w:rFonts w:eastAsia="Times New Roman" w:cs="Times New Roman"/>
                <w:sz w:val="14"/>
                <w:szCs w:val="14"/>
                <w:lang w:val="tr-TR" w:eastAsia="tr-TR"/>
              </w:rPr>
              <w:br/>
              <w:t xml:space="preserve">Lisansüstü Eğitim-Öğretim Ve Sınav Yönetmeliği,                      Birim ve İdare Faaliyet Raporları, </w:t>
            </w:r>
          </w:p>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Performans Programı, say2000i, KBS, </w:t>
            </w:r>
          </w:p>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Üniversite Bilgi Yönetim Sistemi,                                   </w:t>
            </w:r>
          </w:p>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Kalite Yönetim Sistemi Prosedürleri,   </w:t>
            </w:r>
          </w:p>
          <w:p w:rsidR="003F5E5F" w:rsidRPr="00EB7119" w:rsidRDefault="003F5E5F" w:rsidP="00E74082">
            <w:pPr>
              <w:rPr>
                <w:rFonts w:eastAsia="Times New Roman" w:cs="Times New Roman"/>
                <w:sz w:val="14"/>
                <w:szCs w:val="14"/>
                <w:lang w:val="tr-TR" w:eastAsia="tr-TR"/>
              </w:rPr>
            </w:pPr>
          </w:p>
        </w:tc>
        <w:tc>
          <w:tcPr>
            <w:tcW w:w="851" w:type="dxa"/>
            <w:vMerge w:val="restart"/>
            <w:shd w:val="clear" w:color="000000" w:fill="FFFFFF"/>
            <w:vAlign w:val="center"/>
            <w:hideMark/>
          </w:tcPr>
          <w:p w:rsidR="0069001F" w:rsidRPr="00EB7119" w:rsidRDefault="0069001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8.1.1</w:t>
            </w:r>
          </w:p>
          <w:p w:rsidR="0069001F" w:rsidRPr="00EB7119" w:rsidRDefault="0069001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69001F" w:rsidRPr="00EB7119" w:rsidRDefault="0069001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69001F" w:rsidRPr="00EB7119" w:rsidRDefault="0069001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69001F" w:rsidRPr="00EB7119" w:rsidRDefault="0069001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69001F" w:rsidRPr="00EB7119" w:rsidRDefault="003F5E5F" w:rsidP="00E74082">
            <w:pPr>
              <w:rPr>
                <w:rFonts w:eastAsia="Times New Roman" w:cs="Times New Roman"/>
                <w:b/>
                <w:bCs/>
                <w:sz w:val="14"/>
                <w:szCs w:val="14"/>
                <w:lang w:val="tr-TR" w:eastAsia="tr-TR"/>
              </w:rPr>
            </w:pPr>
            <w:r>
              <w:rPr>
                <w:rFonts w:eastAsia="Times New Roman" w:cs="Times New Roman"/>
                <w:b/>
                <w:bCs/>
                <w:sz w:val="14"/>
                <w:szCs w:val="14"/>
                <w:lang w:val="tr-TR" w:eastAsia="tr-TR"/>
              </w:rPr>
              <w:t> </w:t>
            </w:r>
          </w:p>
        </w:tc>
        <w:tc>
          <w:tcPr>
            <w:tcW w:w="2976" w:type="dxa"/>
            <w:vMerge w:val="restart"/>
            <w:shd w:val="clear" w:color="auto" w:fill="auto"/>
            <w:vAlign w:val="center"/>
            <w:hideMark/>
          </w:tcPr>
          <w:p w:rsidR="003F5E5F" w:rsidRDefault="003F5E5F" w:rsidP="00E74082">
            <w:pPr>
              <w:rPr>
                <w:rFonts w:eastAsia="Times New Roman" w:cs="Times New Roman"/>
                <w:sz w:val="14"/>
                <w:szCs w:val="14"/>
                <w:lang w:val="tr-TR" w:eastAsia="tr-TR"/>
              </w:rPr>
            </w:pPr>
          </w:p>
          <w:p w:rsidR="003F5E5F" w:rsidRDefault="003F5E5F" w:rsidP="00E74082">
            <w:pPr>
              <w:rPr>
                <w:rFonts w:eastAsia="Times New Roman" w:cs="Times New Roman"/>
                <w:sz w:val="14"/>
                <w:szCs w:val="14"/>
                <w:lang w:val="tr-TR" w:eastAsia="tr-TR"/>
              </w:rPr>
            </w:pP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Kalite çalışmaları çerçevesinde hazırlanan prosedürler güncellenecek, birimlerin önemli faaliyet ve mali karar ve işlemlerine ilişkin yazılı</w:t>
            </w:r>
            <w:r w:rsidRPr="00EB7119">
              <w:rPr>
                <w:rFonts w:eastAsia="Times New Roman" w:cs="Times New Roman"/>
                <w:sz w:val="14"/>
                <w:szCs w:val="14"/>
                <w:lang w:val="tr-TR" w:eastAsia="tr-TR"/>
              </w:rPr>
              <w:br/>
              <w:t>prosedürler belirlenecektir.</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3F5E5F" w:rsidRDefault="0069001F" w:rsidP="00E74082">
            <w:pPr>
              <w:rPr>
                <w:rFonts w:eastAsia="Times New Roman" w:cs="Times New Roman"/>
                <w:sz w:val="14"/>
                <w:szCs w:val="14"/>
                <w:lang w:val="tr-TR" w:eastAsia="tr-TR"/>
              </w:rPr>
            </w:pPr>
          </w:p>
        </w:tc>
        <w:tc>
          <w:tcPr>
            <w:tcW w:w="1276" w:type="dxa"/>
            <w:vMerge w:val="restart"/>
            <w:shd w:val="clear" w:color="auto" w:fill="auto"/>
            <w:vAlign w:val="center"/>
            <w:hideMark/>
          </w:tcPr>
          <w:p w:rsidR="003F5E5F" w:rsidRDefault="003F5E5F" w:rsidP="00E74082">
            <w:pPr>
              <w:jc w:val="center"/>
              <w:rPr>
                <w:rFonts w:eastAsia="Times New Roman" w:cs="Times New Roman"/>
                <w:sz w:val="14"/>
                <w:szCs w:val="14"/>
                <w:lang w:val="tr-TR" w:eastAsia="tr-TR"/>
              </w:rPr>
            </w:pP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p>
        </w:tc>
        <w:tc>
          <w:tcPr>
            <w:tcW w:w="1134" w:type="dxa"/>
            <w:vMerge w:val="restart"/>
            <w:shd w:val="clear" w:color="auto" w:fill="auto"/>
            <w:vAlign w:val="center"/>
            <w:hideMark/>
          </w:tcPr>
          <w:p w:rsidR="003F5E5F" w:rsidRDefault="003F5E5F" w:rsidP="00E74082">
            <w:pPr>
              <w:jc w:val="center"/>
              <w:rPr>
                <w:rFonts w:eastAsia="Times New Roman" w:cs="Times New Roman"/>
                <w:sz w:val="14"/>
                <w:szCs w:val="14"/>
                <w:lang w:val="tr-TR" w:eastAsia="tr-TR"/>
              </w:rPr>
            </w:pP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SGDB-Tüm Birimleri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3F5E5F" w:rsidP="00E74082">
            <w:pPr>
              <w:rPr>
                <w:rFonts w:eastAsia="Times New Roman" w:cs="Times New Roman"/>
                <w:sz w:val="14"/>
                <w:szCs w:val="14"/>
                <w:lang w:val="tr-TR" w:eastAsia="tr-TR"/>
              </w:rPr>
            </w:pPr>
            <w:r>
              <w:rPr>
                <w:rFonts w:eastAsia="Times New Roman" w:cs="Times New Roman"/>
                <w:sz w:val="14"/>
                <w:szCs w:val="14"/>
                <w:lang w:val="tr-TR" w:eastAsia="tr-TR"/>
              </w:rPr>
              <w:t> </w:t>
            </w:r>
          </w:p>
        </w:tc>
        <w:tc>
          <w:tcPr>
            <w:tcW w:w="992" w:type="dxa"/>
            <w:vMerge w:val="restart"/>
            <w:shd w:val="clear" w:color="000000" w:fill="FFFFFF"/>
            <w:vAlign w:val="center"/>
            <w:hideMark/>
          </w:tcPr>
          <w:p w:rsidR="003F5E5F" w:rsidRDefault="003F5E5F" w:rsidP="00E74082">
            <w:pPr>
              <w:jc w:val="center"/>
              <w:rPr>
                <w:rFonts w:eastAsia="Times New Roman" w:cs="Times New Roman"/>
                <w:sz w:val="14"/>
                <w:szCs w:val="14"/>
                <w:lang w:val="tr-TR" w:eastAsia="tr-TR"/>
              </w:rPr>
            </w:pP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Prosedür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rPr>
                <w:rFonts w:eastAsia="Times New Roman" w:cs="Times New Roman"/>
                <w:sz w:val="14"/>
                <w:szCs w:val="14"/>
                <w:lang w:val="tr-TR" w:eastAsia="tr-TR"/>
              </w:rPr>
            </w:pPr>
          </w:p>
        </w:tc>
        <w:tc>
          <w:tcPr>
            <w:tcW w:w="993" w:type="dxa"/>
            <w:vMerge w:val="restart"/>
            <w:shd w:val="clear" w:color="auto" w:fill="auto"/>
            <w:vAlign w:val="center"/>
            <w:hideMark/>
          </w:tcPr>
          <w:p w:rsidR="003F5E5F" w:rsidRDefault="003F5E5F" w:rsidP="00E74082">
            <w:pPr>
              <w:jc w:val="center"/>
              <w:rPr>
                <w:rFonts w:eastAsia="Times New Roman" w:cs="Times New Roman"/>
                <w:sz w:val="14"/>
                <w:szCs w:val="14"/>
                <w:lang w:val="tr-TR" w:eastAsia="tr-TR"/>
              </w:rPr>
            </w:pP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69001F" w:rsidRPr="00EB7119" w:rsidRDefault="0069001F" w:rsidP="003F5E5F">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5" w:type="dxa"/>
            <w:vMerge w:val="restart"/>
            <w:shd w:val="clear" w:color="000000" w:fill="FFFFFF"/>
            <w:vAlign w:val="center"/>
            <w:hideMark/>
          </w:tcPr>
          <w:p w:rsidR="0069001F" w:rsidRDefault="0069001F" w:rsidP="001D39F0">
            <w:pPr>
              <w:rPr>
                <w:rFonts w:eastAsia="Times New Roman" w:cs="Times New Roman"/>
                <w:sz w:val="14"/>
                <w:szCs w:val="14"/>
                <w:lang w:val="tr-TR" w:eastAsia="tr-TR"/>
              </w:rPr>
            </w:pPr>
          </w:p>
          <w:p w:rsidR="003F5E5F" w:rsidRDefault="003F5E5F" w:rsidP="00140ACB">
            <w:pPr>
              <w:jc w:val="center"/>
              <w:rPr>
                <w:rFonts w:eastAsia="Times New Roman" w:cs="Times New Roman"/>
                <w:sz w:val="14"/>
                <w:szCs w:val="14"/>
                <w:lang w:val="tr-TR" w:eastAsia="tr-TR"/>
              </w:rPr>
            </w:pPr>
          </w:p>
          <w:p w:rsidR="003F5E5F" w:rsidRDefault="003F5E5F" w:rsidP="00140ACB">
            <w:pPr>
              <w:jc w:val="center"/>
              <w:rPr>
                <w:rFonts w:eastAsia="Times New Roman" w:cs="Times New Roman"/>
                <w:sz w:val="14"/>
                <w:szCs w:val="14"/>
                <w:lang w:val="tr-TR" w:eastAsia="tr-TR"/>
              </w:rPr>
            </w:pPr>
          </w:p>
          <w:p w:rsidR="0069001F" w:rsidRDefault="0069001F" w:rsidP="00140ACB">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w:t>
            </w:r>
          </w:p>
          <w:p w:rsidR="0069001F" w:rsidRDefault="0069001F" w:rsidP="00140ACB">
            <w:pPr>
              <w:jc w:val="center"/>
              <w:rPr>
                <w:rFonts w:eastAsia="Times New Roman" w:cs="Times New Roman"/>
                <w:sz w:val="14"/>
                <w:szCs w:val="14"/>
                <w:lang w:val="tr-TR" w:eastAsia="tr-TR"/>
              </w:rPr>
            </w:pPr>
            <w:r>
              <w:rPr>
                <w:rFonts w:eastAsia="Times New Roman" w:cs="Times New Roman"/>
                <w:sz w:val="14"/>
                <w:szCs w:val="14"/>
                <w:lang w:val="tr-TR" w:eastAsia="tr-TR"/>
              </w:rPr>
              <w:t>B</w:t>
            </w:r>
            <w:r w:rsidRPr="00EB7119">
              <w:rPr>
                <w:rFonts w:eastAsia="Times New Roman" w:cs="Times New Roman"/>
                <w:sz w:val="14"/>
                <w:szCs w:val="14"/>
                <w:lang w:val="tr-TR" w:eastAsia="tr-TR"/>
              </w:rPr>
              <w:t>u nedenle ilgili eylem öngörülmüştür.</w:t>
            </w:r>
          </w:p>
          <w:p w:rsidR="0069001F" w:rsidRDefault="0069001F" w:rsidP="00140ACB">
            <w:pPr>
              <w:jc w:val="center"/>
              <w:rPr>
                <w:rFonts w:eastAsia="Times New Roman" w:cs="Times New Roman"/>
                <w:sz w:val="14"/>
                <w:szCs w:val="14"/>
                <w:lang w:val="tr-TR" w:eastAsia="tr-TR"/>
              </w:rPr>
            </w:pPr>
          </w:p>
          <w:p w:rsidR="0069001F" w:rsidRDefault="0069001F" w:rsidP="003F5E5F">
            <w:pPr>
              <w:rPr>
                <w:rFonts w:eastAsia="Times New Roman" w:cs="Times New Roman"/>
                <w:sz w:val="14"/>
                <w:szCs w:val="14"/>
                <w:lang w:val="tr-TR" w:eastAsia="tr-TR"/>
              </w:rPr>
            </w:pPr>
          </w:p>
          <w:p w:rsidR="0069001F" w:rsidRDefault="0069001F" w:rsidP="00140ACB">
            <w:pPr>
              <w:jc w:val="center"/>
              <w:rPr>
                <w:rFonts w:eastAsia="Times New Roman" w:cs="Times New Roman"/>
                <w:sz w:val="14"/>
                <w:szCs w:val="14"/>
                <w:lang w:val="tr-TR" w:eastAsia="tr-TR"/>
              </w:rPr>
            </w:pPr>
          </w:p>
          <w:p w:rsidR="0069001F" w:rsidRPr="00EB7119" w:rsidRDefault="0069001F" w:rsidP="00140ACB">
            <w:pPr>
              <w:jc w:val="center"/>
              <w:rPr>
                <w:rFonts w:eastAsia="Times New Roman" w:cs="Times New Roman"/>
                <w:sz w:val="14"/>
                <w:szCs w:val="14"/>
                <w:lang w:val="tr-TR" w:eastAsia="tr-TR"/>
              </w:rPr>
            </w:pPr>
          </w:p>
        </w:tc>
      </w:tr>
      <w:tr w:rsidR="0069001F" w:rsidRPr="00EB7119" w:rsidTr="003F5E5F">
        <w:trPr>
          <w:trHeight w:val="853"/>
        </w:trPr>
        <w:tc>
          <w:tcPr>
            <w:tcW w:w="852" w:type="dxa"/>
            <w:vMerge/>
            <w:vAlign w:val="center"/>
            <w:hideMark/>
          </w:tcPr>
          <w:p w:rsidR="0069001F" w:rsidRPr="00EB7119" w:rsidRDefault="0069001F" w:rsidP="00E74082">
            <w:pPr>
              <w:rPr>
                <w:rFonts w:eastAsia="Times New Roman" w:cs="Times New Roman"/>
                <w:b/>
                <w:bCs/>
                <w:sz w:val="14"/>
                <w:szCs w:val="14"/>
                <w:lang w:val="tr-TR" w:eastAsia="tr-TR"/>
              </w:rPr>
            </w:pPr>
          </w:p>
        </w:tc>
        <w:tc>
          <w:tcPr>
            <w:tcW w:w="1559" w:type="dxa"/>
            <w:vMerge/>
            <w:vAlign w:val="center"/>
            <w:hideMark/>
          </w:tcPr>
          <w:p w:rsidR="0069001F" w:rsidRPr="00EB7119" w:rsidRDefault="0069001F" w:rsidP="00E74082">
            <w:pPr>
              <w:rPr>
                <w:rFonts w:eastAsia="Times New Roman" w:cs="Times New Roman"/>
                <w:sz w:val="14"/>
                <w:szCs w:val="14"/>
                <w:lang w:val="tr-TR" w:eastAsia="tr-TR"/>
              </w:rPr>
            </w:pPr>
          </w:p>
        </w:tc>
        <w:tc>
          <w:tcPr>
            <w:tcW w:w="3260" w:type="dxa"/>
            <w:shd w:val="clear" w:color="000000" w:fill="FFFFFF"/>
            <w:vAlign w:val="center"/>
            <w:hideMark/>
          </w:tcPr>
          <w:p w:rsidR="003F5E5F" w:rsidRDefault="003F5E5F" w:rsidP="00E74082">
            <w:pPr>
              <w:rPr>
                <w:rFonts w:eastAsia="Times New Roman" w:cs="Times New Roman"/>
                <w:sz w:val="14"/>
                <w:szCs w:val="14"/>
                <w:lang w:val="tr-TR" w:eastAsia="tr-TR"/>
              </w:rPr>
            </w:pPr>
          </w:p>
          <w:p w:rsidR="003F5E5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Kalite Yönetim Sistemi kapsamında faaliyetler ve mali karar ve işlemler ile ilgili yazılı proses ve prosedürler bulunmaktadır. Faaliyetler ile </w:t>
            </w:r>
            <w:r>
              <w:rPr>
                <w:rFonts w:eastAsia="Times New Roman" w:cs="Times New Roman"/>
                <w:sz w:val="14"/>
                <w:szCs w:val="14"/>
                <w:lang w:val="tr-TR" w:eastAsia="tr-TR"/>
              </w:rPr>
              <w:t>mali karar ve işlemler hakkında</w:t>
            </w:r>
            <w:r w:rsidR="003F5E5F">
              <w:rPr>
                <w:rFonts w:eastAsia="Times New Roman" w:cs="Times New Roman"/>
                <w:sz w:val="14"/>
                <w:szCs w:val="14"/>
                <w:lang w:val="tr-TR" w:eastAsia="tr-TR"/>
              </w:rPr>
              <w:t xml:space="preserve"> iç kaynaklı</w:t>
            </w:r>
            <w:r w:rsidRPr="00EB7119">
              <w:rPr>
                <w:rFonts w:eastAsia="Times New Roman" w:cs="Times New Roman"/>
                <w:sz w:val="14"/>
                <w:szCs w:val="14"/>
                <w:lang w:val="tr-TR" w:eastAsia="tr-TR"/>
              </w:rPr>
              <w:t xml:space="preserve"> mevzuatlar (yönetmelik, yönerge, genelge, usul ve esaslar) hazırlanmıştır.</w:t>
            </w:r>
          </w:p>
          <w:p w:rsidR="003F5E5F" w:rsidRPr="00EB7119" w:rsidRDefault="003F5E5F" w:rsidP="00E74082">
            <w:pPr>
              <w:rPr>
                <w:rFonts w:eastAsia="Times New Roman" w:cs="Times New Roman"/>
                <w:sz w:val="14"/>
                <w:szCs w:val="14"/>
                <w:lang w:val="tr-TR" w:eastAsia="tr-TR"/>
              </w:rPr>
            </w:pPr>
          </w:p>
        </w:tc>
        <w:tc>
          <w:tcPr>
            <w:tcW w:w="851" w:type="dxa"/>
            <w:vMerge/>
            <w:shd w:val="clear" w:color="000000" w:fill="FFFFFF"/>
            <w:vAlign w:val="center"/>
            <w:hideMark/>
          </w:tcPr>
          <w:p w:rsidR="0069001F" w:rsidRPr="00EB7119" w:rsidRDefault="0069001F" w:rsidP="00E74082">
            <w:pPr>
              <w:rPr>
                <w:rFonts w:eastAsia="Times New Roman" w:cs="Times New Roman"/>
                <w:b/>
                <w:bCs/>
                <w:sz w:val="14"/>
                <w:szCs w:val="14"/>
                <w:lang w:val="tr-TR" w:eastAsia="tr-TR"/>
              </w:rPr>
            </w:pPr>
          </w:p>
        </w:tc>
        <w:tc>
          <w:tcPr>
            <w:tcW w:w="29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2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134"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992" w:type="dxa"/>
            <w:vMerge/>
            <w:shd w:val="clear" w:color="000000" w:fill="FFFFFF"/>
            <w:vAlign w:val="center"/>
            <w:hideMark/>
          </w:tcPr>
          <w:p w:rsidR="0069001F" w:rsidRPr="00EB7119" w:rsidRDefault="0069001F" w:rsidP="00E74082">
            <w:pPr>
              <w:rPr>
                <w:rFonts w:eastAsia="Times New Roman" w:cs="Times New Roman"/>
                <w:sz w:val="14"/>
                <w:szCs w:val="14"/>
                <w:lang w:val="tr-TR" w:eastAsia="tr-TR"/>
              </w:rPr>
            </w:pPr>
          </w:p>
        </w:tc>
        <w:tc>
          <w:tcPr>
            <w:tcW w:w="993" w:type="dxa"/>
            <w:vMerge/>
            <w:shd w:val="clear" w:color="000000" w:fill="FFFFFF"/>
            <w:vAlign w:val="center"/>
            <w:hideMark/>
          </w:tcPr>
          <w:p w:rsidR="0069001F" w:rsidRPr="00EB7119" w:rsidRDefault="0069001F" w:rsidP="00E74082">
            <w:pPr>
              <w:jc w:val="center"/>
              <w:rPr>
                <w:rFonts w:eastAsia="Times New Roman" w:cs="Times New Roman"/>
                <w:sz w:val="14"/>
                <w:szCs w:val="14"/>
                <w:lang w:val="tr-TR" w:eastAsia="tr-TR"/>
              </w:rPr>
            </w:pPr>
          </w:p>
        </w:tc>
        <w:tc>
          <w:tcPr>
            <w:tcW w:w="1275" w:type="dxa"/>
            <w:vMerge/>
            <w:vAlign w:val="center"/>
            <w:hideMark/>
          </w:tcPr>
          <w:p w:rsidR="0069001F" w:rsidRPr="00EB7119" w:rsidRDefault="0069001F" w:rsidP="00E74082">
            <w:pPr>
              <w:rPr>
                <w:rFonts w:eastAsia="Times New Roman" w:cs="Times New Roman"/>
                <w:sz w:val="14"/>
                <w:szCs w:val="14"/>
                <w:lang w:val="tr-TR" w:eastAsia="tr-TR"/>
              </w:rPr>
            </w:pPr>
          </w:p>
        </w:tc>
      </w:tr>
      <w:tr w:rsidR="0069001F" w:rsidRPr="00EB7119" w:rsidTr="003F5E5F">
        <w:trPr>
          <w:trHeight w:val="837"/>
        </w:trPr>
        <w:tc>
          <w:tcPr>
            <w:tcW w:w="852" w:type="dxa"/>
            <w:vMerge/>
            <w:vAlign w:val="center"/>
            <w:hideMark/>
          </w:tcPr>
          <w:p w:rsidR="0069001F" w:rsidRPr="00EB7119" w:rsidRDefault="0069001F" w:rsidP="00E74082">
            <w:pPr>
              <w:rPr>
                <w:rFonts w:eastAsia="Times New Roman" w:cs="Times New Roman"/>
                <w:b/>
                <w:bCs/>
                <w:sz w:val="14"/>
                <w:szCs w:val="14"/>
                <w:lang w:val="tr-TR" w:eastAsia="tr-TR"/>
              </w:rPr>
            </w:pPr>
          </w:p>
        </w:tc>
        <w:tc>
          <w:tcPr>
            <w:tcW w:w="1559" w:type="dxa"/>
            <w:vMerge/>
            <w:vAlign w:val="center"/>
            <w:hideMark/>
          </w:tcPr>
          <w:p w:rsidR="0069001F" w:rsidRPr="00EB7119" w:rsidRDefault="0069001F" w:rsidP="00E74082">
            <w:pPr>
              <w:rPr>
                <w:rFonts w:eastAsia="Times New Roman" w:cs="Times New Roman"/>
                <w:sz w:val="14"/>
                <w:szCs w:val="14"/>
                <w:lang w:val="tr-TR" w:eastAsia="tr-TR"/>
              </w:rPr>
            </w:pPr>
          </w:p>
        </w:tc>
        <w:tc>
          <w:tcPr>
            <w:tcW w:w="3260" w:type="dxa"/>
            <w:shd w:val="clear" w:color="auto" w:fill="auto"/>
            <w:vAlign w:val="center"/>
            <w:hideMark/>
          </w:tcPr>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Üniversitemizin mali olan ve mali olmayan faaliyetleri ile ilgili Yönet</w:t>
            </w:r>
            <w:r w:rsidR="003F5E5F">
              <w:rPr>
                <w:rFonts w:eastAsia="Times New Roman" w:cs="Times New Roman"/>
                <w:sz w:val="14"/>
                <w:szCs w:val="14"/>
                <w:lang w:val="tr-TR" w:eastAsia="tr-TR"/>
              </w:rPr>
              <w:t xml:space="preserve">melik, Yönergeler, Genelge </w:t>
            </w:r>
            <w:proofErr w:type="gramStart"/>
            <w:r w:rsidR="003F5E5F">
              <w:rPr>
                <w:rFonts w:eastAsia="Times New Roman" w:cs="Times New Roman"/>
                <w:sz w:val="14"/>
                <w:szCs w:val="14"/>
                <w:lang w:val="tr-TR" w:eastAsia="tr-TR"/>
              </w:rPr>
              <w:t xml:space="preserve">ve  </w:t>
            </w:r>
            <w:r w:rsidRPr="00EB7119">
              <w:rPr>
                <w:rFonts w:eastAsia="Times New Roman" w:cs="Times New Roman"/>
                <w:sz w:val="14"/>
                <w:szCs w:val="14"/>
                <w:lang w:val="tr-TR" w:eastAsia="tr-TR"/>
              </w:rPr>
              <w:t>Usul</w:t>
            </w:r>
            <w:proofErr w:type="gramEnd"/>
            <w:r w:rsidRPr="00EB7119">
              <w:rPr>
                <w:rFonts w:eastAsia="Times New Roman" w:cs="Times New Roman"/>
                <w:sz w:val="14"/>
                <w:szCs w:val="14"/>
                <w:lang w:val="tr-TR" w:eastAsia="tr-TR"/>
              </w:rPr>
              <w:t xml:space="preserve"> ve Esaslar  hazırlanarak  ve üniversite ana sayfasında mevzuat  başlığı altında  yayımlanmakta ve güncellenmektedir.</w:t>
            </w:r>
          </w:p>
          <w:p w:rsidR="003F5E5F" w:rsidRPr="00EB7119" w:rsidRDefault="003F5E5F" w:rsidP="00E74082">
            <w:pPr>
              <w:rPr>
                <w:rFonts w:eastAsia="Times New Roman" w:cs="Times New Roman"/>
                <w:sz w:val="14"/>
                <w:szCs w:val="14"/>
                <w:lang w:val="tr-TR" w:eastAsia="tr-TR"/>
              </w:rPr>
            </w:pPr>
          </w:p>
        </w:tc>
        <w:tc>
          <w:tcPr>
            <w:tcW w:w="851" w:type="dxa"/>
            <w:vMerge/>
            <w:shd w:val="clear" w:color="000000" w:fill="FFFFFF"/>
            <w:vAlign w:val="center"/>
            <w:hideMark/>
          </w:tcPr>
          <w:p w:rsidR="0069001F" w:rsidRPr="00EB7119" w:rsidRDefault="0069001F" w:rsidP="00E74082">
            <w:pPr>
              <w:rPr>
                <w:rFonts w:eastAsia="Times New Roman" w:cs="Times New Roman"/>
                <w:b/>
                <w:bCs/>
                <w:sz w:val="14"/>
                <w:szCs w:val="14"/>
                <w:lang w:val="tr-TR" w:eastAsia="tr-TR"/>
              </w:rPr>
            </w:pPr>
          </w:p>
        </w:tc>
        <w:tc>
          <w:tcPr>
            <w:tcW w:w="29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2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134"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992" w:type="dxa"/>
            <w:vMerge/>
            <w:shd w:val="clear" w:color="000000" w:fill="FFFFFF"/>
            <w:vAlign w:val="center"/>
            <w:hideMark/>
          </w:tcPr>
          <w:p w:rsidR="0069001F" w:rsidRPr="00EB7119" w:rsidRDefault="0069001F" w:rsidP="00E74082">
            <w:pPr>
              <w:rPr>
                <w:rFonts w:eastAsia="Times New Roman" w:cs="Times New Roman"/>
                <w:sz w:val="14"/>
                <w:szCs w:val="14"/>
                <w:lang w:val="tr-TR" w:eastAsia="tr-TR"/>
              </w:rPr>
            </w:pPr>
          </w:p>
        </w:tc>
        <w:tc>
          <w:tcPr>
            <w:tcW w:w="993" w:type="dxa"/>
            <w:vMerge/>
            <w:shd w:val="clear" w:color="auto" w:fill="auto"/>
            <w:vAlign w:val="center"/>
            <w:hideMark/>
          </w:tcPr>
          <w:p w:rsidR="0069001F" w:rsidRPr="00EB7119" w:rsidRDefault="0069001F" w:rsidP="00E74082">
            <w:pPr>
              <w:jc w:val="center"/>
              <w:rPr>
                <w:rFonts w:eastAsia="Times New Roman" w:cs="Times New Roman"/>
                <w:sz w:val="14"/>
                <w:szCs w:val="14"/>
                <w:lang w:val="tr-TR" w:eastAsia="tr-TR"/>
              </w:rPr>
            </w:pPr>
          </w:p>
        </w:tc>
        <w:tc>
          <w:tcPr>
            <w:tcW w:w="1275" w:type="dxa"/>
            <w:vMerge/>
            <w:vAlign w:val="center"/>
            <w:hideMark/>
          </w:tcPr>
          <w:p w:rsidR="0069001F" w:rsidRPr="00EB7119" w:rsidRDefault="0069001F" w:rsidP="00E74082">
            <w:pPr>
              <w:rPr>
                <w:rFonts w:eastAsia="Times New Roman" w:cs="Times New Roman"/>
                <w:sz w:val="14"/>
                <w:szCs w:val="14"/>
                <w:lang w:val="tr-TR" w:eastAsia="tr-TR"/>
              </w:rPr>
            </w:pPr>
          </w:p>
        </w:tc>
      </w:tr>
      <w:tr w:rsidR="0069001F" w:rsidRPr="00EB7119" w:rsidTr="003F5E5F">
        <w:trPr>
          <w:trHeight w:val="565"/>
        </w:trPr>
        <w:tc>
          <w:tcPr>
            <w:tcW w:w="852" w:type="dxa"/>
            <w:vMerge w:val="restart"/>
            <w:shd w:val="clear" w:color="auto" w:fill="auto"/>
            <w:vAlign w:val="center"/>
            <w:hideMark/>
          </w:tcPr>
          <w:p w:rsidR="0069001F" w:rsidRPr="00EB7119" w:rsidRDefault="0069001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8.2</w:t>
            </w:r>
            <w:proofErr w:type="gramEnd"/>
          </w:p>
        </w:tc>
        <w:tc>
          <w:tcPr>
            <w:tcW w:w="1559" w:type="dxa"/>
            <w:vMerge w:val="restart"/>
            <w:shd w:val="clear" w:color="auto" w:fill="auto"/>
            <w:vAlign w:val="center"/>
            <w:hideMark/>
          </w:tcPr>
          <w:p w:rsidR="0069001F" w:rsidRPr="00EB7119" w:rsidRDefault="0069001F" w:rsidP="00E74082">
            <w:pPr>
              <w:jc w:val="both"/>
              <w:rPr>
                <w:rFonts w:eastAsia="Times New Roman" w:cs="Times New Roman"/>
                <w:sz w:val="14"/>
                <w:szCs w:val="14"/>
                <w:lang w:val="tr-TR" w:eastAsia="tr-TR"/>
              </w:rPr>
            </w:pPr>
            <w:r w:rsidRPr="00EB7119">
              <w:rPr>
                <w:rFonts w:eastAsia="Times New Roman" w:cs="Times New Roman"/>
                <w:sz w:val="14"/>
                <w:szCs w:val="14"/>
                <w:lang w:val="tr-TR" w:eastAsia="tr-TR"/>
              </w:rPr>
              <w:t>Prosedürler ve ilgili dokümanlar, faaliyet veya mali karar ve işlemin başlaması, uygulanması ve sonuçlandırılması aşamalarını kapsamalıdır.</w:t>
            </w:r>
          </w:p>
        </w:tc>
        <w:tc>
          <w:tcPr>
            <w:tcW w:w="3260" w:type="dxa"/>
            <w:shd w:val="clear" w:color="auto" w:fill="auto"/>
            <w:vAlign w:val="center"/>
            <w:hideMark/>
          </w:tcPr>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Yürütülen faaliyetlerde oluşan veya oluşabilecek uygunsuzluklarda Düzeltici ve Önleyici Faaliyet Prosedürü hazırlanmıştır. </w:t>
            </w:r>
          </w:p>
          <w:p w:rsidR="003F5E5F" w:rsidRPr="00EB7119" w:rsidRDefault="003F5E5F" w:rsidP="00E74082">
            <w:pPr>
              <w:rPr>
                <w:rFonts w:eastAsia="Times New Roman" w:cs="Times New Roman"/>
                <w:sz w:val="14"/>
                <w:szCs w:val="14"/>
                <w:lang w:val="tr-TR" w:eastAsia="tr-TR"/>
              </w:rPr>
            </w:pPr>
          </w:p>
        </w:tc>
        <w:tc>
          <w:tcPr>
            <w:tcW w:w="851" w:type="dxa"/>
            <w:vMerge w:val="restart"/>
            <w:shd w:val="clear" w:color="000000" w:fill="FFFFFF"/>
            <w:vAlign w:val="center"/>
            <w:hideMark/>
          </w:tcPr>
          <w:p w:rsidR="0069001F" w:rsidRPr="00EB7119" w:rsidRDefault="0069001F" w:rsidP="00E74082">
            <w:pPr>
              <w:rPr>
                <w:rFonts w:eastAsia="Times New Roman" w:cs="Times New Roman"/>
                <w:b/>
                <w:bCs/>
                <w:sz w:val="14"/>
                <w:szCs w:val="14"/>
                <w:lang w:val="tr-TR" w:eastAsia="tr-TR"/>
              </w:rPr>
            </w:pPr>
          </w:p>
        </w:tc>
        <w:tc>
          <w:tcPr>
            <w:tcW w:w="2976" w:type="dxa"/>
            <w:vMerge w:val="restart"/>
            <w:shd w:val="clear" w:color="auto" w:fill="auto"/>
            <w:noWrap/>
            <w:vAlign w:val="bottom"/>
            <w:hideMark/>
          </w:tcPr>
          <w:p w:rsidR="0069001F" w:rsidRPr="00EB7119" w:rsidRDefault="0069001F" w:rsidP="00E74082">
            <w:pPr>
              <w:rPr>
                <w:rFonts w:eastAsia="Times New Roman" w:cs="Times New Roman"/>
                <w:sz w:val="14"/>
                <w:szCs w:val="14"/>
                <w:lang w:val="tr-TR" w:eastAsia="tr-TR"/>
              </w:rPr>
            </w:pPr>
          </w:p>
        </w:tc>
        <w:tc>
          <w:tcPr>
            <w:tcW w:w="1276" w:type="dxa"/>
            <w:vMerge w:val="restart"/>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134" w:type="dxa"/>
            <w:vMerge w:val="restart"/>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992" w:type="dxa"/>
            <w:vMerge w:val="restart"/>
            <w:shd w:val="clear" w:color="000000" w:fill="FFFFFF"/>
            <w:vAlign w:val="center"/>
            <w:hideMark/>
          </w:tcPr>
          <w:p w:rsidR="0069001F" w:rsidRPr="00EB7119" w:rsidRDefault="0069001F" w:rsidP="00E74082">
            <w:pPr>
              <w:rPr>
                <w:rFonts w:eastAsia="Times New Roman" w:cs="Times New Roman"/>
                <w:sz w:val="14"/>
                <w:szCs w:val="14"/>
                <w:lang w:val="tr-TR" w:eastAsia="tr-TR"/>
              </w:rPr>
            </w:pPr>
          </w:p>
        </w:tc>
        <w:tc>
          <w:tcPr>
            <w:tcW w:w="993" w:type="dxa"/>
            <w:vMerge w:val="restart"/>
            <w:shd w:val="clear" w:color="000000" w:fill="FFFFFF"/>
            <w:vAlign w:val="center"/>
            <w:hideMark/>
          </w:tcPr>
          <w:p w:rsidR="0069001F" w:rsidRPr="00EB7119" w:rsidRDefault="0069001F" w:rsidP="00E74082">
            <w:pPr>
              <w:jc w:val="center"/>
              <w:rPr>
                <w:rFonts w:eastAsia="Times New Roman" w:cs="Times New Roman"/>
                <w:sz w:val="14"/>
                <w:szCs w:val="14"/>
                <w:lang w:val="tr-TR" w:eastAsia="tr-TR"/>
              </w:rPr>
            </w:pPr>
          </w:p>
        </w:tc>
        <w:tc>
          <w:tcPr>
            <w:tcW w:w="1275" w:type="dxa"/>
            <w:vMerge w:val="restart"/>
            <w:shd w:val="clear" w:color="auto" w:fill="auto"/>
            <w:vAlign w:val="center"/>
            <w:hideMark/>
          </w:tcPr>
          <w:p w:rsidR="0069001F"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w:t>
            </w:r>
            <w:r w:rsidRPr="00EB7119">
              <w:rPr>
                <w:rFonts w:eastAsia="Times New Roman" w:cs="Times New Roman"/>
                <w:sz w:val="14"/>
                <w:szCs w:val="14"/>
                <w:lang w:val="tr-TR" w:eastAsia="tr-TR"/>
              </w:rPr>
              <w:br/>
              <w:t>sağlanmaktadır.</w:t>
            </w: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w:t>
            </w:r>
            <w:r w:rsidRPr="00EB7119">
              <w:rPr>
                <w:rFonts w:eastAsia="Times New Roman" w:cs="Times New Roman"/>
                <w:sz w:val="14"/>
                <w:szCs w:val="14"/>
                <w:lang w:val="tr-TR" w:eastAsia="tr-TR"/>
              </w:rPr>
              <w:br/>
              <w:t>nedenle yeni bir</w:t>
            </w:r>
            <w:r w:rsidRPr="00EB7119">
              <w:rPr>
                <w:rFonts w:eastAsia="Times New Roman" w:cs="Times New Roman"/>
                <w:sz w:val="14"/>
                <w:szCs w:val="14"/>
                <w:lang w:val="tr-TR" w:eastAsia="tr-TR"/>
              </w:rPr>
              <w:br/>
              <w:t>düzenleme veya</w:t>
            </w:r>
            <w:r w:rsidRPr="00EB7119">
              <w:rPr>
                <w:rFonts w:eastAsia="Times New Roman" w:cs="Times New Roman"/>
                <w:sz w:val="14"/>
                <w:szCs w:val="14"/>
                <w:lang w:val="tr-TR" w:eastAsia="tr-TR"/>
              </w:rPr>
              <w:br/>
              <w:t>uygulamaya gerek</w:t>
            </w:r>
            <w:r w:rsidRPr="00EB7119">
              <w:rPr>
                <w:rFonts w:eastAsia="Times New Roman" w:cs="Times New Roman"/>
                <w:sz w:val="14"/>
                <w:szCs w:val="14"/>
                <w:lang w:val="tr-TR" w:eastAsia="tr-TR"/>
              </w:rPr>
              <w:br/>
              <w:t>bulunmamaktadır.</w:t>
            </w:r>
          </w:p>
        </w:tc>
      </w:tr>
      <w:tr w:rsidR="0069001F" w:rsidRPr="00EB7119" w:rsidTr="003F5E5F">
        <w:trPr>
          <w:trHeight w:val="720"/>
        </w:trPr>
        <w:tc>
          <w:tcPr>
            <w:tcW w:w="852" w:type="dxa"/>
            <w:vMerge/>
            <w:vAlign w:val="center"/>
            <w:hideMark/>
          </w:tcPr>
          <w:p w:rsidR="0069001F" w:rsidRPr="00EB7119" w:rsidRDefault="0069001F" w:rsidP="00E74082">
            <w:pPr>
              <w:rPr>
                <w:rFonts w:eastAsia="Times New Roman" w:cs="Times New Roman"/>
                <w:b/>
                <w:bCs/>
                <w:sz w:val="14"/>
                <w:szCs w:val="14"/>
                <w:lang w:val="tr-TR" w:eastAsia="tr-TR"/>
              </w:rPr>
            </w:pPr>
          </w:p>
        </w:tc>
        <w:tc>
          <w:tcPr>
            <w:tcW w:w="1559" w:type="dxa"/>
            <w:vMerge/>
            <w:vAlign w:val="center"/>
            <w:hideMark/>
          </w:tcPr>
          <w:p w:rsidR="0069001F" w:rsidRPr="00EB7119" w:rsidRDefault="0069001F" w:rsidP="00E74082">
            <w:pPr>
              <w:rPr>
                <w:rFonts w:eastAsia="Times New Roman" w:cs="Times New Roman"/>
                <w:sz w:val="14"/>
                <w:szCs w:val="14"/>
                <w:lang w:val="tr-TR" w:eastAsia="tr-TR"/>
              </w:rPr>
            </w:pPr>
          </w:p>
        </w:tc>
        <w:tc>
          <w:tcPr>
            <w:tcW w:w="3260" w:type="dxa"/>
            <w:shd w:val="clear" w:color="auto" w:fill="auto"/>
            <w:vAlign w:val="center"/>
            <w:hideMark/>
          </w:tcPr>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Üniversitemizde iç kaynaklı prosedürlerin</w:t>
            </w:r>
            <w:r>
              <w:rPr>
                <w:rFonts w:eastAsia="Times New Roman" w:cs="Times New Roman"/>
                <w:sz w:val="14"/>
                <w:szCs w:val="14"/>
                <w:lang w:val="tr-TR" w:eastAsia="tr-TR"/>
              </w:rPr>
              <w:t xml:space="preserve"> </w:t>
            </w:r>
            <w:r w:rsidRPr="00EB7119">
              <w:rPr>
                <w:rFonts w:eastAsia="Times New Roman" w:cs="Times New Roman"/>
                <w:sz w:val="14"/>
                <w:szCs w:val="14"/>
                <w:lang w:val="tr-TR" w:eastAsia="tr-TR"/>
              </w:rPr>
              <w:t>(yönetmelik, yönerge, genelge, usul ve esaslar)  hazırlanması konusunda Mevzuat Hazırlama Kom</w:t>
            </w:r>
            <w:r>
              <w:rPr>
                <w:rFonts w:eastAsia="Times New Roman" w:cs="Times New Roman"/>
                <w:sz w:val="14"/>
                <w:szCs w:val="14"/>
                <w:lang w:val="tr-TR" w:eastAsia="tr-TR"/>
              </w:rPr>
              <w:t>is</w:t>
            </w:r>
            <w:r w:rsidRPr="00EB7119">
              <w:rPr>
                <w:rFonts w:eastAsia="Times New Roman" w:cs="Times New Roman"/>
                <w:sz w:val="14"/>
                <w:szCs w:val="14"/>
                <w:lang w:val="tr-TR" w:eastAsia="tr-TR"/>
              </w:rPr>
              <w:t>yonu oluşturulmuştur.</w:t>
            </w:r>
          </w:p>
          <w:p w:rsidR="003F5E5F" w:rsidRPr="00EB7119" w:rsidRDefault="003F5E5F" w:rsidP="00E74082">
            <w:pPr>
              <w:rPr>
                <w:rFonts w:eastAsia="Times New Roman" w:cs="Times New Roman"/>
                <w:sz w:val="14"/>
                <w:szCs w:val="14"/>
                <w:lang w:val="tr-TR" w:eastAsia="tr-TR"/>
              </w:rPr>
            </w:pPr>
          </w:p>
        </w:tc>
        <w:tc>
          <w:tcPr>
            <w:tcW w:w="851" w:type="dxa"/>
            <w:vMerge/>
            <w:shd w:val="clear" w:color="000000" w:fill="FFFFFF"/>
            <w:vAlign w:val="center"/>
            <w:hideMark/>
          </w:tcPr>
          <w:p w:rsidR="0069001F" w:rsidRPr="00EB7119" w:rsidRDefault="0069001F" w:rsidP="00E74082">
            <w:pPr>
              <w:rPr>
                <w:rFonts w:eastAsia="Times New Roman" w:cs="Times New Roman"/>
                <w:b/>
                <w:bCs/>
                <w:sz w:val="14"/>
                <w:szCs w:val="14"/>
                <w:lang w:val="tr-TR" w:eastAsia="tr-TR"/>
              </w:rPr>
            </w:pPr>
          </w:p>
        </w:tc>
        <w:tc>
          <w:tcPr>
            <w:tcW w:w="2976" w:type="dxa"/>
            <w:vMerge/>
            <w:shd w:val="clear" w:color="auto" w:fill="auto"/>
            <w:noWrap/>
            <w:vAlign w:val="bottom"/>
            <w:hideMark/>
          </w:tcPr>
          <w:p w:rsidR="0069001F" w:rsidRPr="00EB7119" w:rsidRDefault="0069001F" w:rsidP="00E74082">
            <w:pPr>
              <w:rPr>
                <w:rFonts w:eastAsia="Times New Roman" w:cs="Times New Roman"/>
                <w:sz w:val="14"/>
                <w:szCs w:val="14"/>
                <w:lang w:val="tr-TR" w:eastAsia="tr-TR"/>
              </w:rPr>
            </w:pPr>
          </w:p>
        </w:tc>
        <w:tc>
          <w:tcPr>
            <w:tcW w:w="12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134"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992" w:type="dxa"/>
            <w:vMerge/>
            <w:shd w:val="clear" w:color="000000" w:fill="FFFFFF"/>
            <w:vAlign w:val="center"/>
            <w:hideMark/>
          </w:tcPr>
          <w:p w:rsidR="0069001F" w:rsidRPr="00EB7119" w:rsidRDefault="0069001F" w:rsidP="00E74082">
            <w:pPr>
              <w:rPr>
                <w:rFonts w:eastAsia="Times New Roman" w:cs="Times New Roman"/>
                <w:sz w:val="14"/>
                <w:szCs w:val="14"/>
                <w:lang w:val="tr-TR" w:eastAsia="tr-TR"/>
              </w:rPr>
            </w:pPr>
          </w:p>
        </w:tc>
        <w:tc>
          <w:tcPr>
            <w:tcW w:w="993" w:type="dxa"/>
            <w:vMerge/>
            <w:shd w:val="clear" w:color="auto" w:fill="auto"/>
            <w:vAlign w:val="center"/>
            <w:hideMark/>
          </w:tcPr>
          <w:p w:rsidR="0069001F" w:rsidRPr="00EB7119" w:rsidRDefault="0069001F" w:rsidP="00E74082">
            <w:pPr>
              <w:jc w:val="center"/>
              <w:rPr>
                <w:rFonts w:eastAsia="Times New Roman" w:cs="Times New Roman"/>
                <w:sz w:val="14"/>
                <w:szCs w:val="14"/>
                <w:lang w:val="tr-TR" w:eastAsia="tr-TR"/>
              </w:rPr>
            </w:pPr>
          </w:p>
        </w:tc>
        <w:tc>
          <w:tcPr>
            <w:tcW w:w="1275" w:type="dxa"/>
            <w:vMerge/>
            <w:vAlign w:val="center"/>
            <w:hideMark/>
          </w:tcPr>
          <w:p w:rsidR="0069001F" w:rsidRPr="00EB7119" w:rsidRDefault="0069001F" w:rsidP="00E74082">
            <w:pPr>
              <w:rPr>
                <w:rFonts w:eastAsia="Times New Roman" w:cs="Times New Roman"/>
                <w:sz w:val="14"/>
                <w:szCs w:val="14"/>
                <w:lang w:val="tr-TR" w:eastAsia="tr-TR"/>
              </w:rPr>
            </w:pPr>
          </w:p>
        </w:tc>
      </w:tr>
      <w:tr w:rsidR="0069001F" w:rsidRPr="00EB7119" w:rsidTr="003F5E5F">
        <w:trPr>
          <w:trHeight w:val="776"/>
        </w:trPr>
        <w:tc>
          <w:tcPr>
            <w:tcW w:w="852" w:type="dxa"/>
            <w:vMerge/>
            <w:vAlign w:val="center"/>
            <w:hideMark/>
          </w:tcPr>
          <w:p w:rsidR="0069001F" w:rsidRPr="00EB7119" w:rsidRDefault="0069001F" w:rsidP="00E74082">
            <w:pPr>
              <w:rPr>
                <w:rFonts w:eastAsia="Times New Roman" w:cs="Times New Roman"/>
                <w:b/>
                <w:bCs/>
                <w:sz w:val="14"/>
                <w:szCs w:val="14"/>
                <w:lang w:val="tr-TR" w:eastAsia="tr-TR"/>
              </w:rPr>
            </w:pPr>
          </w:p>
        </w:tc>
        <w:tc>
          <w:tcPr>
            <w:tcW w:w="1559" w:type="dxa"/>
            <w:vMerge/>
            <w:vAlign w:val="center"/>
            <w:hideMark/>
          </w:tcPr>
          <w:p w:rsidR="0069001F" w:rsidRPr="00EB7119" w:rsidRDefault="0069001F" w:rsidP="00E74082">
            <w:pPr>
              <w:rPr>
                <w:rFonts w:eastAsia="Times New Roman" w:cs="Times New Roman"/>
                <w:sz w:val="14"/>
                <w:szCs w:val="14"/>
                <w:lang w:val="tr-TR" w:eastAsia="tr-TR"/>
              </w:rPr>
            </w:pPr>
          </w:p>
        </w:tc>
        <w:tc>
          <w:tcPr>
            <w:tcW w:w="3260" w:type="dxa"/>
            <w:shd w:val="clear" w:color="auto" w:fill="auto"/>
            <w:vAlign w:val="center"/>
            <w:hideMark/>
          </w:tcPr>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Üniversitemiz tar</w:t>
            </w:r>
            <w:r>
              <w:rPr>
                <w:rFonts w:eastAsia="Times New Roman" w:cs="Times New Roman"/>
                <w:sz w:val="14"/>
                <w:szCs w:val="14"/>
                <w:lang w:val="tr-TR" w:eastAsia="tr-TR"/>
              </w:rPr>
              <w:t xml:space="preserve">afından hazırlanan prosedür ve </w:t>
            </w:r>
            <w:r w:rsidRPr="00EB7119">
              <w:rPr>
                <w:rFonts w:eastAsia="Times New Roman" w:cs="Times New Roman"/>
                <w:sz w:val="14"/>
                <w:szCs w:val="14"/>
                <w:lang w:val="tr-TR" w:eastAsia="tr-TR"/>
              </w:rPr>
              <w:t>prosesler faaliyet veya mali karar ve işlemin başlaması, uygulanması ve sonuçlandırılması aşamalarını kapsayacak şekilde tasarlanmıştır.</w:t>
            </w:r>
          </w:p>
        </w:tc>
        <w:tc>
          <w:tcPr>
            <w:tcW w:w="851" w:type="dxa"/>
            <w:vMerge/>
            <w:shd w:val="clear" w:color="000000" w:fill="FFFFFF"/>
            <w:vAlign w:val="center"/>
            <w:hideMark/>
          </w:tcPr>
          <w:p w:rsidR="0069001F" w:rsidRPr="00EB7119" w:rsidRDefault="0069001F" w:rsidP="00E74082">
            <w:pPr>
              <w:rPr>
                <w:rFonts w:eastAsia="Times New Roman" w:cs="Times New Roman"/>
                <w:b/>
                <w:bCs/>
                <w:sz w:val="14"/>
                <w:szCs w:val="14"/>
                <w:lang w:val="tr-TR" w:eastAsia="tr-TR"/>
              </w:rPr>
            </w:pPr>
          </w:p>
        </w:tc>
        <w:tc>
          <w:tcPr>
            <w:tcW w:w="29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2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134"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992" w:type="dxa"/>
            <w:vMerge/>
            <w:shd w:val="clear" w:color="000000" w:fill="FFFFFF"/>
            <w:vAlign w:val="center"/>
            <w:hideMark/>
          </w:tcPr>
          <w:p w:rsidR="0069001F" w:rsidRPr="00EB7119" w:rsidRDefault="0069001F" w:rsidP="00E74082">
            <w:pPr>
              <w:rPr>
                <w:rFonts w:eastAsia="Times New Roman" w:cs="Times New Roman"/>
                <w:sz w:val="14"/>
                <w:szCs w:val="14"/>
                <w:lang w:val="tr-TR" w:eastAsia="tr-TR"/>
              </w:rPr>
            </w:pPr>
          </w:p>
        </w:tc>
        <w:tc>
          <w:tcPr>
            <w:tcW w:w="993" w:type="dxa"/>
            <w:vMerge/>
            <w:shd w:val="clear" w:color="000000" w:fill="FFFFFF"/>
            <w:vAlign w:val="center"/>
            <w:hideMark/>
          </w:tcPr>
          <w:p w:rsidR="0069001F" w:rsidRPr="00EB7119" w:rsidRDefault="0069001F" w:rsidP="00E74082">
            <w:pPr>
              <w:jc w:val="center"/>
              <w:rPr>
                <w:rFonts w:eastAsia="Times New Roman" w:cs="Times New Roman"/>
                <w:sz w:val="14"/>
                <w:szCs w:val="14"/>
                <w:lang w:val="tr-TR" w:eastAsia="tr-TR"/>
              </w:rPr>
            </w:pPr>
          </w:p>
        </w:tc>
        <w:tc>
          <w:tcPr>
            <w:tcW w:w="1275" w:type="dxa"/>
            <w:vMerge/>
            <w:vAlign w:val="center"/>
            <w:hideMark/>
          </w:tcPr>
          <w:p w:rsidR="0069001F" w:rsidRPr="00EB7119" w:rsidRDefault="0069001F" w:rsidP="00E74082">
            <w:pPr>
              <w:rPr>
                <w:rFonts w:eastAsia="Times New Roman" w:cs="Times New Roman"/>
                <w:sz w:val="14"/>
                <w:szCs w:val="14"/>
                <w:lang w:val="tr-TR" w:eastAsia="tr-TR"/>
              </w:rPr>
            </w:pPr>
          </w:p>
        </w:tc>
      </w:tr>
      <w:tr w:rsidR="0069001F" w:rsidRPr="00EB7119" w:rsidTr="00791D97">
        <w:trPr>
          <w:trHeight w:val="1003"/>
        </w:trPr>
        <w:tc>
          <w:tcPr>
            <w:tcW w:w="852" w:type="dxa"/>
            <w:vMerge w:val="restart"/>
            <w:shd w:val="clear" w:color="auto" w:fill="auto"/>
            <w:vAlign w:val="center"/>
            <w:hideMark/>
          </w:tcPr>
          <w:p w:rsidR="0069001F" w:rsidRPr="00EB7119" w:rsidRDefault="0069001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8.3</w:t>
            </w:r>
            <w:proofErr w:type="gramEnd"/>
          </w:p>
        </w:tc>
        <w:tc>
          <w:tcPr>
            <w:tcW w:w="1559" w:type="dxa"/>
            <w:vMerge w:val="restart"/>
            <w:shd w:val="clear" w:color="auto" w:fill="auto"/>
            <w:vAlign w:val="center"/>
            <w:hideMark/>
          </w:tcPr>
          <w:p w:rsidR="0069001F" w:rsidRPr="00EB7119"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Prosedürler ve ilgili dokümanlar, güncel, kapsamlı, mevzuata uygun ve ilgili personel tarafından anlaşılabilir ve ulaşılabilir olmalıdır.</w:t>
            </w:r>
          </w:p>
        </w:tc>
        <w:tc>
          <w:tcPr>
            <w:tcW w:w="3260" w:type="dxa"/>
            <w:shd w:val="clear" w:color="auto" w:fill="auto"/>
            <w:vAlign w:val="center"/>
            <w:hideMark/>
          </w:tcPr>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Üniversitemizin yürüttüğü faaliyetlere ilişkin oluşturduğu tüm yönerge, usul esas, genelgeler üniversite web sayfasında yayımlanm</w:t>
            </w:r>
            <w:r>
              <w:rPr>
                <w:rFonts w:eastAsia="Times New Roman" w:cs="Times New Roman"/>
                <w:sz w:val="14"/>
                <w:szCs w:val="14"/>
                <w:lang w:val="tr-TR" w:eastAsia="tr-TR"/>
              </w:rPr>
              <w:t>akta</w:t>
            </w:r>
            <w:r w:rsidRPr="00EB7119">
              <w:rPr>
                <w:rFonts w:eastAsia="Times New Roman" w:cs="Times New Roman"/>
                <w:sz w:val="14"/>
                <w:szCs w:val="14"/>
                <w:lang w:val="tr-TR" w:eastAsia="tr-TR"/>
              </w:rPr>
              <w:t>,</w:t>
            </w:r>
          </w:p>
          <w:p w:rsidR="0069001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güncelliği Strateji Geliştirme Daire Başkanlığı tarafından sağlanmaktadır</w:t>
            </w:r>
            <w:r>
              <w:rPr>
                <w:rFonts w:eastAsia="Times New Roman" w:cs="Times New Roman"/>
                <w:sz w:val="14"/>
                <w:szCs w:val="14"/>
                <w:lang w:val="tr-TR" w:eastAsia="tr-TR"/>
              </w:rPr>
              <w:t xml:space="preserve">. </w:t>
            </w:r>
            <w:r w:rsidRPr="00EB7119">
              <w:rPr>
                <w:rFonts w:eastAsia="Times New Roman" w:cs="Times New Roman"/>
                <w:sz w:val="14"/>
                <w:szCs w:val="14"/>
                <w:lang w:val="tr-TR" w:eastAsia="tr-TR"/>
              </w:rPr>
              <w:t>Tüm personelin erişimine açıktır.</w:t>
            </w:r>
          </w:p>
          <w:p w:rsidR="003F5E5F" w:rsidRPr="00EB7119" w:rsidRDefault="003F5E5F" w:rsidP="00E74082">
            <w:pPr>
              <w:rPr>
                <w:rFonts w:eastAsia="Times New Roman" w:cs="Times New Roman"/>
                <w:sz w:val="14"/>
                <w:szCs w:val="14"/>
                <w:lang w:val="tr-TR" w:eastAsia="tr-TR"/>
              </w:rPr>
            </w:pPr>
          </w:p>
        </w:tc>
        <w:tc>
          <w:tcPr>
            <w:tcW w:w="851" w:type="dxa"/>
            <w:vMerge w:val="restart"/>
            <w:shd w:val="clear" w:color="000000" w:fill="FFFFFF"/>
            <w:vAlign w:val="center"/>
            <w:hideMark/>
          </w:tcPr>
          <w:p w:rsidR="0069001F" w:rsidRPr="00EB7119" w:rsidRDefault="0069001F" w:rsidP="00E74082">
            <w:pPr>
              <w:rPr>
                <w:rFonts w:eastAsia="Times New Roman" w:cs="Times New Roman"/>
                <w:b/>
                <w:bCs/>
                <w:sz w:val="14"/>
                <w:szCs w:val="14"/>
                <w:lang w:val="tr-TR" w:eastAsia="tr-TR"/>
              </w:rPr>
            </w:pPr>
          </w:p>
        </w:tc>
        <w:tc>
          <w:tcPr>
            <w:tcW w:w="2976" w:type="dxa"/>
            <w:vMerge w:val="restart"/>
            <w:shd w:val="clear" w:color="auto" w:fill="auto"/>
            <w:noWrap/>
            <w:vAlign w:val="bottom"/>
            <w:hideMark/>
          </w:tcPr>
          <w:p w:rsidR="0069001F" w:rsidRPr="00EB7119" w:rsidRDefault="0069001F" w:rsidP="00E74082">
            <w:pPr>
              <w:rPr>
                <w:rFonts w:ascii="Arial" w:eastAsia="Times New Roman" w:hAnsi="Arial" w:cs="Arial"/>
                <w:sz w:val="14"/>
                <w:szCs w:val="14"/>
                <w:lang w:val="tr-TR" w:eastAsia="tr-TR"/>
              </w:rPr>
            </w:pPr>
          </w:p>
        </w:tc>
        <w:tc>
          <w:tcPr>
            <w:tcW w:w="1276" w:type="dxa"/>
            <w:vMerge w:val="restart"/>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134" w:type="dxa"/>
            <w:vMerge w:val="restart"/>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992" w:type="dxa"/>
            <w:vMerge w:val="restart"/>
            <w:shd w:val="clear" w:color="000000" w:fill="FFFFFF"/>
            <w:vAlign w:val="center"/>
            <w:hideMark/>
          </w:tcPr>
          <w:p w:rsidR="0069001F" w:rsidRPr="00EB7119" w:rsidRDefault="0069001F" w:rsidP="00E74082">
            <w:pPr>
              <w:rPr>
                <w:rFonts w:eastAsia="Times New Roman" w:cs="Times New Roman"/>
                <w:sz w:val="14"/>
                <w:szCs w:val="14"/>
                <w:lang w:val="tr-TR" w:eastAsia="tr-TR"/>
              </w:rPr>
            </w:pPr>
          </w:p>
        </w:tc>
        <w:tc>
          <w:tcPr>
            <w:tcW w:w="993" w:type="dxa"/>
            <w:vMerge w:val="restart"/>
            <w:shd w:val="clear" w:color="000000" w:fill="FFFFFF"/>
            <w:vAlign w:val="center"/>
            <w:hideMark/>
          </w:tcPr>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5" w:type="dxa"/>
            <w:vMerge w:val="restart"/>
            <w:shd w:val="clear" w:color="auto" w:fill="auto"/>
            <w:vAlign w:val="center"/>
            <w:hideMark/>
          </w:tcPr>
          <w:p w:rsidR="0069001F"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w:t>
            </w:r>
            <w:r w:rsidRPr="00EB7119">
              <w:rPr>
                <w:rFonts w:eastAsia="Times New Roman" w:cs="Times New Roman"/>
                <w:sz w:val="14"/>
                <w:szCs w:val="14"/>
                <w:lang w:val="tr-TR" w:eastAsia="tr-TR"/>
              </w:rPr>
              <w:br/>
              <w:t>sağlanmaktadır.</w:t>
            </w:r>
          </w:p>
          <w:p w:rsidR="0069001F" w:rsidRPr="00EB7119" w:rsidRDefault="0069001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w:t>
            </w:r>
            <w:r w:rsidRPr="00EB7119">
              <w:rPr>
                <w:rFonts w:eastAsia="Times New Roman" w:cs="Times New Roman"/>
                <w:sz w:val="14"/>
                <w:szCs w:val="14"/>
                <w:lang w:val="tr-TR" w:eastAsia="tr-TR"/>
              </w:rPr>
              <w:br/>
              <w:t>nedenle yeni bir</w:t>
            </w:r>
            <w:r w:rsidRPr="00EB7119">
              <w:rPr>
                <w:rFonts w:eastAsia="Times New Roman" w:cs="Times New Roman"/>
                <w:sz w:val="14"/>
                <w:szCs w:val="14"/>
                <w:lang w:val="tr-TR" w:eastAsia="tr-TR"/>
              </w:rPr>
              <w:br/>
              <w:t>düzenleme veya</w:t>
            </w:r>
            <w:r w:rsidRPr="00EB7119">
              <w:rPr>
                <w:rFonts w:eastAsia="Times New Roman" w:cs="Times New Roman"/>
                <w:sz w:val="14"/>
                <w:szCs w:val="14"/>
                <w:lang w:val="tr-TR" w:eastAsia="tr-TR"/>
              </w:rPr>
              <w:br/>
              <w:t>uygulamaya gerek</w:t>
            </w:r>
            <w:r w:rsidRPr="00EB7119">
              <w:rPr>
                <w:rFonts w:eastAsia="Times New Roman" w:cs="Times New Roman"/>
                <w:sz w:val="14"/>
                <w:szCs w:val="14"/>
                <w:lang w:val="tr-TR" w:eastAsia="tr-TR"/>
              </w:rPr>
              <w:br/>
              <w:t>bulunmamaktadır.</w:t>
            </w:r>
          </w:p>
        </w:tc>
      </w:tr>
      <w:tr w:rsidR="0069001F" w:rsidRPr="00EB7119" w:rsidTr="003F5E5F">
        <w:trPr>
          <w:trHeight w:val="715"/>
        </w:trPr>
        <w:tc>
          <w:tcPr>
            <w:tcW w:w="852" w:type="dxa"/>
            <w:vMerge/>
            <w:vAlign w:val="center"/>
            <w:hideMark/>
          </w:tcPr>
          <w:p w:rsidR="0069001F" w:rsidRPr="00EB7119" w:rsidRDefault="0069001F" w:rsidP="00E74082">
            <w:pPr>
              <w:rPr>
                <w:rFonts w:eastAsia="Times New Roman" w:cs="Times New Roman"/>
                <w:b/>
                <w:bCs/>
                <w:sz w:val="14"/>
                <w:szCs w:val="14"/>
                <w:lang w:val="tr-TR" w:eastAsia="tr-TR"/>
              </w:rPr>
            </w:pPr>
          </w:p>
        </w:tc>
        <w:tc>
          <w:tcPr>
            <w:tcW w:w="1559" w:type="dxa"/>
            <w:vMerge/>
            <w:vAlign w:val="center"/>
            <w:hideMark/>
          </w:tcPr>
          <w:p w:rsidR="0069001F" w:rsidRPr="00EB7119" w:rsidRDefault="0069001F" w:rsidP="00E74082">
            <w:pPr>
              <w:rPr>
                <w:rFonts w:eastAsia="Times New Roman" w:cs="Times New Roman"/>
                <w:sz w:val="14"/>
                <w:szCs w:val="14"/>
                <w:lang w:val="tr-TR" w:eastAsia="tr-TR"/>
              </w:rPr>
            </w:pPr>
          </w:p>
        </w:tc>
        <w:tc>
          <w:tcPr>
            <w:tcW w:w="3260" w:type="dxa"/>
            <w:shd w:val="clear" w:color="auto" w:fill="auto"/>
            <w:vAlign w:val="center"/>
            <w:hideMark/>
          </w:tcPr>
          <w:p w:rsidR="003F5E5F" w:rsidRDefault="0069001F" w:rsidP="00E74082">
            <w:pPr>
              <w:rPr>
                <w:rFonts w:eastAsia="Times New Roman" w:cs="Times New Roman"/>
                <w:sz w:val="14"/>
                <w:szCs w:val="14"/>
                <w:lang w:val="tr-TR" w:eastAsia="tr-TR"/>
              </w:rPr>
            </w:pPr>
            <w:r w:rsidRPr="00EB7119">
              <w:rPr>
                <w:rFonts w:eastAsia="Times New Roman" w:cs="Times New Roman"/>
                <w:sz w:val="14"/>
                <w:szCs w:val="14"/>
                <w:lang w:val="tr-TR" w:eastAsia="tr-TR"/>
              </w:rPr>
              <w:t>Kalite Yönetim Sistemi kapsamında Dokümanların Kontrolü Prosedürü, Kayıtların Kontrolü Prosedürü hazırlanmıştır. Tüm kalite kayıtları Kalite Doküman Modülünde güncel olarak yer almaktadır.</w:t>
            </w:r>
          </w:p>
          <w:p w:rsidR="003F5E5F" w:rsidRPr="00EB7119" w:rsidRDefault="003F5E5F" w:rsidP="00E74082">
            <w:pPr>
              <w:rPr>
                <w:rFonts w:eastAsia="Times New Roman" w:cs="Times New Roman"/>
                <w:sz w:val="14"/>
                <w:szCs w:val="14"/>
                <w:lang w:val="tr-TR" w:eastAsia="tr-TR"/>
              </w:rPr>
            </w:pPr>
          </w:p>
        </w:tc>
        <w:tc>
          <w:tcPr>
            <w:tcW w:w="851" w:type="dxa"/>
            <w:vMerge/>
            <w:shd w:val="clear" w:color="000000" w:fill="FFFFFF"/>
            <w:vAlign w:val="center"/>
            <w:hideMark/>
          </w:tcPr>
          <w:p w:rsidR="0069001F" w:rsidRPr="00EB7119" w:rsidRDefault="0069001F" w:rsidP="00E74082">
            <w:pPr>
              <w:rPr>
                <w:rFonts w:eastAsia="Times New Roman" w:cs="Times New Roman"/>
                <w:b/>
                <w:bCs/>
                <w:sz w:val="14"/>
                <w:szCs w:val="14"/>
                <w:lang w:val="tr-TR" w:eastAsia="tr-TR"/>
              </w:rPr>
            </w:pPr>
          </w:p>
        </w:tc>
        <w:tc>
          <w:tcPr>
            <w:tcW w:w="29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276"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1134" w:type="dxa"/>
            <w:vMerge/>
            <w:shd w:val="clear" w:color="auto" w:fill="auto"/>
            <w:vAlign w:val="center"/>
            <w:hideMark/>
          </w:tcPr>
          <w:p w:rsidR="0069001F" w:rsidRPr="00EB7119" w:rsidRDefault="0069001F" w:rsidP="00E74082">
            <w:pPr>
              <w:rPr>
                <w:rFonts w:eastAsia="Times New Roman" w:cs="Times New Roman"/>
                <w:sz w:val="14"/>
                <w:szCs w:val="14"/>
                <w:lang w:val="tr-TR" w:eastAsia="tr-TR"/>
              </w:rPr>
            </w:pPr>
          </w:p>
        </w:tc>
        <w:tc>
          <w:tcPr>
            <w:tcW w:w="992" w:type="dxa"/>
            <w:vMerge/>
            <w:shd w:val="clear" w:color="000000" w:fill="FFFFFF"/>
            <w:vAlign w:val="center"/>
            <w:hideMark/>
          </w:tcPr>
          <w:p w:rsidR="0069001F" w:rsidRPr="00EB7119" w:rsidRDefault="0069001F" w:rsidP="00E74082">
            <w:pPr>
              <w:rPr>
                <w:rFonts w:eastAsia="Times New Roman" w:cs="Times New Roman"/>
                <w:sz w:val="14"/>
                <w:szCs w:val="14"/>
                <w:lang w:val="tr-TR" w:eastAsia="tr-TR"/>
              </w:rPr>
            </w:pPr>
          </w:p>
        </w:tc>
        <w:tc>
          <w:tcPr>
            <w:tcW w:w="993" w:type="dxa"/>
            <w:vMerge/>
            <w:shd w:val="clear" w:color="auto" w:fill="auto"/>
            <w:vAlign w:val="center"/>
            <w:hideMark/>
          </w:tcPr>
          <w:p w:rsidR="0069001F" w:rsidRPr="00EB7119" w:rsidRDefault="0069001F" w:rsidP="00E74082">
            <w:pPr>
              <w:jc w:val="center"/>
              <w:rPr>
                <w:rFonts w:eastAsia="Times New Roman" w:cs="Times New Roman"/>
                <w:sz w:val="14"/>
                <w:szCs w:val="14"/>
                <w:lang w:val="tr-TR" w:eastAsia="tr-TR"/>
              </w:rPr>
            </w:pPr>
          </w:p>
        </w:tc>
        <w:tc>
          <w:tcPr>
            <w:tcW w:w="1275" w:type="dxa"/>
            <w:vMerge/>
            <w:vAlign w:val="center"/>
            <w:hideMark/>
          </w:tcPr>
          <w:p w:rsidR="0069001F" w:rsidRPr="00EB7119" w:rsidRDefault="0069001F" w:rsidP="00E74082">
            <w:pPr>
              <w:rPr>
                <w:rFonts w:eastAsia="Times New Roman" w:cs="Times New Roman"/>
                <w:sz w:val="14"/>
                <w:szCs w:val="14"/>
                <w:lang w:val="tr-TR" w:eastAsia="tr-TR"/>
              </w:rPr>
            </w:pPr>
          </w:p>
        </w:tc>
      </w:tr>
      <w:tr w:rsidR="00833E97" w:rsidRPr="00EB7119" w:rsidTr="002E0C07">
        <w:trPr>
          <w:trHeight w:val="570"/>
        </w:trPr>
        <w:tc>
          <w:tcPr>
            <w:tcW w:w="852" w:type="dxa"/>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lastRenderedPageBreak/>
              <w:t>KFS9</w:t>
            </w:r>
          </w:p>
        </w:tc>
        <w:tc>
          <w:tcPr>
            <w:tcW w:w="14316" w:type="dxa"/>
            <w:gridSpan w:val="9"/>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Görevler ayrılığı: </w:t>
            </w:r>
            <w:r w:rsidRPr="00EB7119">
              <w:rPr>
                <w:rFonts w:eastAsia="Times New Roman" w:cs="Times New Roman"/>
                <w:sz w:val="14"/>
                <w:szCs w:val="14"/>
                <w:lang w:val="tr-TR" w:eastAsia="tr-TR"/>
              </w:rPr>
              <w:t>Hata, eksiklik, yanlışlık, usulsüzlük ve yolsuzluk risklerini azaltmak için faaliyetler ile mali karar ve işlemlerin onaylanması, uygulanması, kaydedilmesi ve kontrol edilmesi görevleri personel arasında paylaştırılmalıdır.</w:t>
            </w:r>
          </w:p>
        </w:tc>
      </w:tr>
      <w:tr w:rsidR="00833E97" w:rsidRPr="00EB7119" w:rsidTr="003F5E5F">
        <w:trPr>
          <w:trHeight w:val="1369"/>
        </w:trPr>
        <w:tc>
          <w:tcPr>
            <w:tcW w:w="852" w:type="dxa"/>
            <w:vMerge w:val="restart"/>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9.1</w:t>
            </w:r>
            <w:proofErr w:type="gramEnd"/>
          </w:p>
        </w:tc>
        <w:tc>
          <w:tcPr>
            <w:tcW w:w="1559" w:type="dxa"/>
            <w:vMerge w:val="restart"/>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Her faaliyet veya mali karar ve işlemin onaylanması, uygulanması, kaydedilmesi ve kontrolü görevleri farklı kişilere verilmelidir.</w:t>
            </w:r>
          </w:p>
        </w:tc>
        <w:tc>
          <w:tcPr>
            <w:tcW w:w="3260" w:type="dxa"/>
            <w:shd w:val="clear" w:color="000000" w:fill="FFFFFF"/>
            <w:vAlign w:val="center"/>
            <w:hideMark/>
          </w:tcPr>
          <w:p w:rsidR="00CD4C58"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5018 Sayılı Kamu Ma</w:t>
            </w:r>
            <w:r w:rsidR="00CD4C58">
              <w:rPr>
                <w:rFonts w:eastAsia="Times New Roman" w:cs="Times New Roman"/>
                <w:sz w:val="14"/>
                <w:szCs w:val="14"/>
                <w:lang w:val="tr-TR" w:eastAsia="tr-TR"/>
              </w:rPr>
              <w:t>li Yönetimi ve Kontrol Kanunu,</w:t>
            </w:r>
          </w:p>
          <w:p w:rsidR="00CD4C58" w:rsidRDefault="00CD4C58" w:rsidP="00E74082">
            <w:pPr>
              <w:rPr>
                <w:rFonts w:eastAsia="Times New Roman" w:cs="Times New Roman"/>
                <w:sz w:val="14"/>
                <w:szCs w:val="14"/>
                <w:lang w:val="tr-TR" w:eastAsia="tr-TR"/>
              </w:rPr>
            </w:pPr>
            <w:r>
              <w:rPr>
                <w:rFonts w:eastAsia="Times New Roman" w:cs="Times New Roman"/>
                <w:sz w:val="14"/>
                <w:szCs w:val="14"/>
                <w:lang w:val="tr-TR" w:eastAsia="tr-TR"/>
              </w:rPr>
              <w:t xml:space="preserve"> </w:t>
            </w:r>
            <w:r w:rsidR="00833E97" w:rsidRPr="00EB7119">
              <w:rPr>
                <w:rFonts w:eastAsia="Times New Roman" w:cs="Times New Roman"/>
                <w:sz w:val="14"/>
                <w:szCs w:val="14"/>
                <w:lang w:val="tr-TR" w:eastAsia="tr-TR"/>
              </w:rPr>
              <w:t xml:space="preserve">İhale Mevzuatı, </w:t>
            </w:r>
          </w:p>
          <w:p w:rsidR="00CD4C58"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124 Sayılı </w:t>
            </w:r>
            <w:proofErr w:type="spellStart"/>
            <w:r w:rsidRPr="00EB7119">
              <w:rPr>
                <w:rFonts w:eastAsia="Times New Roman" w:cs="Times New Roman"/>
                <w:sz w:val="14"/>
                <w:szCs w:val="14"/>
                <w:lang w:val="tr-TR" w:eastAsia="tr-TR"/>
              </w:rPr>
              <w:t>Y.Öğretim</w:t>
            </w:r>
            <w:proofErr w:type="spellEnd"/>
            <w:r w:rsidRPr="00EB7119">
              <w:rPr>
                <w:rFonts w:eastAsia="Times New Roman" w:cs="Times New Roman"/>
                <w:sz w:val="14"/>
                <w:szCs w:val="14"/>
                <w:lang w:val="tr-TR" w:eastAsia="tr-TR"/>
              </w:rPr>
              <w:t xml:space="preserve"> Üst Kuruluşları ile Y.</w:t>
            </w:r>
            <w:r w:rsidR="00CD4C58">
              <w:rPr>
                <w:rFonts w:eastAsia="Times New Roman" w:cs="Times New Roman"/>
                <w:sz w:val="14"/>
                <w:szCs w:val="14"/>
                <w:lang w:val="tr-TR" w:eastAsia="tr-TR"/>
              </w:rPr>
              <w:t xml:space="preserve"> </w:t>
            </w:r>
            <w:proofErr w:type="spellStart"/>
            <w:r w:rsidRPr="00EB7119">
              <w:rPr>
                <w:rFonts w:eastAsia="Times New Roman" w:cs="Times New Roman"/>
                <w:sz w:val="14"/>
                <w:szCs w:val="14"/>
                <w:lang w:val="tr-TR" w:eastAsia="tr-TR"/>
              </w:rPr>
              <w:t>Öğr</w:t>
            </w:r>
            <w:proofErr w:type="spellEnd"/>
            <w:r w:rsidRPr="00EB7119">
              <w:rPr>
                <w:rFonts w:eastAsia="Times New Roman" w:cs="Times New Roman"/>
                <w:sz w:val="14"/>
                <w:szCs w:val="14"/>
                <w:lang w:val="tr-TR" w:eastAsia="tr-TR"/>
              </w:rPr>
              <w:t>.</w:t>
            </w:r>
            <w:r w:rsidR="00CD4C58">
              <w:rPr>
                <w:rFonts w:eastAsia="Times New Roman" w:cs="Times New Roman"/>
                <w:sz w:val="14"/>
                <w:szCs w:val="14"/>
                <w:lang w:val="tr-TR" w:eastAsia="tr-TR"/>
              </w:rPr>
              <w:t xml:space="preserve"> </w:t>
            </w:r>
            <w:r w:rsidRPr="00EB7119">
              <w:rPr>
                <w:rFonts w:eastAsia="Times New Roman" w:cs="Times New Roman"/>
                <w:sz w:val="14"/>
                <w:szCs w:val="14"/>
                <w:lang w:val="tr-TR" w:eastAsia="tr-TR"/>
              </w:rPr>
              <w:t xml:space="preserve">Kurumlarının İdari Teşkilatı </w:t>
            </w:r>
            <w:proofErr w:type="spellStart"/>
            <w:r w:rsidRPr="00EB7119">
              <w:rPr>
                <w:rFonts w:eastAsia="Times New Roman" w:cs="Times New Roman"/>
                <w:sz w:val="14"/>
                <w:szCs w:val="14"/>
                <w:lang w:val="tr-TR" w:eastAsia="tr-TR"/>
              </w:rPr>
              <w:t>Hk</w:t>
            </w:r>
            <w:proofErr w:type="spellEnd"/>
            <w:r w:rsidRPr="00EB7119">
              <w:rPr>
                <w:rFonts w:eastAsia="Times New Roman" w:cs="Times New Roman"/>
                <w:sz w:val="14"/>
                <w:szCs w:val="14"/>
                <w:lang w:val="tr-TR" w:eastAsia="tr-TR"/>
              </w:rPr>
              <w:t xml:space="preserve">. KHK,             </w:t>
            </w:r>
          </w:p>
          <w:p w:rsidR="00CD4C58"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Merkezi Yönetim Harcama Belgeleri Yönetmeliği,             </w:t>
            </w:r>
          </w:p>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657 Sayılı Devlet Memurları Kanunu,                                                 İç Kontrol ve Ön Mali Kontrole İlişkin Usul ve Esaslar, Harcama Yetkilileri Hakkında 1 ve 2 </w:t>
            </w:r>
            <w:proofErr w:type="spellStart"/>
            <w:r w:rsidRPr="00EB7119">
              <w:rPr>
                <w:rFonts w:eastAsia="Times New Roman" w:cs="Times New Roman"/>
                <w:sz w:val="14"/>
                <w:szCs w:val="14"/>
                <w:lang w:val="tr-TR" w:eastAsia="tr-TR"/>
              </w:rPr>
              <w:t>no</w:t>
            </w:r>
            <w:r w:rsidR="008B38B2">
              <w:rPr>
                <w:rFonts w:eastAsia="Times New Roman" w:cs="Times New Roman"/>
                <w:sz w:val="14"/>
                <w:szCs w:val="14"/>
                <w:lang w:val="tr-TR" w:eastAsia="tr-TR"/>
              </w:rPr>
              <w:t>’</w:t>
            </w:r>
            <w:r w:rsidRPr="00EB7119">
              <w:rPr>
                <w:rFonts w:eastAsia="Times New Roman" w:cs="Times New Roman"/>
                <w:sz w:val="14"/>
                <w:szCs w:val="14"/>
                <w:lang w:val="tr-TR" w:eastAsia="tr-TR"/>
              </w:rPr>
              <w:t>lu</w:t>
            </w:r>
            <w:proofErr w:type="spellEnd"/>
            <w:r w:rsidRPr="00EB7119">
              <w:rPr>
                <w:rFonts w:eastAsia="Times New Roman" w:cs="Times New Roman"/>
                <w:sz w:val="14"/>
                <w:szCs w:val="14"/>
                <w:lang w:val="tr-TR" w:eastAsia="tr-TR"/>
              </w:rPr>
              <w:t xml:space="preserve"> Tebliğ</w:t>
            </w:r>
          </w:p>
        </w:tc>
        <w:tc>
          <w:tcPr>
            <w:tcW w:w="851" w:type="dxa"/>
            <w:shd w:val="clear" w:color="000000" w:fill="FFFFFF"/>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9.1.1</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Birimler; işlemlerin onaylanması, uygulanması, kaydedilmesi ile kontrol görevlerinin farklı personel tarafından yapılmasını esas alarak Görev Dağılım Çizelgeleri hazırlayacaklardır.</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SGDB-Tüm Birimleri </w:t>
            </w:r>
          </w:p>
        </w:tc>
        <w:tc>
          <w:tcPr>
            <w:tcW w:w="992" w:type="dxa"/>
            <w:shd w:val="clear" w:color="000000" w:fill="FFFFFF"/>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Görev Dağılım Çizelgesi</w:t>
            </w:r>
          </w:p>
        </w:tc>
        <w:tc>
          <w:tcPr>
            <w:tcW w:w="993" w:type="dxa"/>
            <w:shd w:val="clear" w:color="000000" w:fill="FFFFFF"/>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30.09.2015</w:t>
            </w:r>
          </w:p>
        </w:tc>
        <w:tc>
          <w:tcPr>
            <w:tcW w:w="1275" w:type="dxa"/>
            <w:vMerge w:val="restart"/>
            <w:shd w:val="clear" w:color="000000" w:fill="FFFFFF"/>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    Bu nedenle ilgili eylemler öngörülmüştür.</w:t>
            </w:r>
          </w:p>
        </w:tc>
      </w:tr>
      <w:tr w:rsidR="00833E97" w:rsidRPr="00EB7119" w:rsidTr="003F5E5F">
        <w:trPr>
          <w:trHeight w:val="1095"/>
        </w:trPr>
        <w:tc>
          <w:tcPr>
            <w:tcW w:w="852"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EB7119" w:rsidRDefault="00833E97" w:rsidP="00E74082">
            <w:pPr>
              <w:rPr>
                <w:rFonts w:eastAsia="Times New Roman" w:cs="Times New Roman"/>
                <w:sz w:val="14"/>
                <w:szCs w:val="14"/>
                <w:lang w:val="tr-TR" w:eastAsia="tr-TR"/>
              </w:rPr>
            </w:pPr>
          </w:p>
        </w:tc>
        <w:tc>
          <w:tcPr>
            <w:tcW w:w="3260"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Üniversitemizdeki mevcut personel durumu nedeniyle her faaliyet veya mali karar ve işlemin onaylanması, uygulanması, kaydedilmesi ve kontrolü görevlerinin farklı personele yaptırılması konusunda sıkıntı çekilmesine </w:t>
            </w:r>
            <w:r w:rsidR="00CD4C58" w:rsidRPr="00EB7119">
              <w:rPr>
                <w:rFonts w:eastAsia="Times New Roman" w:cs="Times New Roman"/>
                <w:sz w:val="14"/>
                <w:szCs w:val="14"/>
                <w:lang w:val="tr-TR" w:eastAsia="tr-TR"/>
              </w:rPr>
              <w:t>karşın iş</w:t>
            </w:r>
            <w:r w:rsidRPr="00EB7119">
              <w:rPr>
                <w:rFonts w:eastAsia="Times New Roman" w:cs="Times New Roman"/>
                <w:sz w:val="14"/>
                <w:szCs w:val="14"/>
                <w:lang w:val="tr-TR" w:eastAsia="tr-TR"/>
              </w:rPr>
              <w:t xml:space="preserve"> ve işlemlerde süreç kontrolü sağlanmaya çalışılmaktadır.            </w:t>
            </w:r>
          </w:p>
        </w:tc>
        <w:tc>
          <w:tcPr>
            <w:tcW w:w="851" w:type="dxa"/>
            <w:shd w:val="clear" w:color="000000" w:fill="FFFFFF"/>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9.1.2</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Görevlendirmelerde özellikle riskli alanların farklı kişiler tarafından yürütülmesine önem verilecektir.</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SGDB-Tüm Birimleri </w:t>
            </w:r>
          </w:p>
        </w:tc>
        <w:tc>
          <w:tcPr>
            <w:tcW w:w="992" w:type="dxa"/>
            <w:shd w:val="clear" w:color="000000" w:fill="FFFFFF"/>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Görev Dağılım Çizelgesi-Görevlendirme Onayı</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tc>
        <w:tc>
          <w:tcPr>
            <w:tcW w:w="1275" w:type="dxa"/>
            <w:vMerge/>
            <w:vAlign w:val="center"/>
            <w:hideMark/>
          </w:tcPr>
          <w:p w:rsidR="00833E97" w:rsidRPr="00EB7119" w:rsidRDefault="00833E97" w:rsidP="00E74082">
            <w:pPr>
              <w:rPr>
                <w:rFonts w:eastAsia="Times New Roman" w:cs="Times New Roman"/>
                <w:sz w:val="14"/>
                <w:szCs w:val="14"/>
                <w:lang w:val="tr-TR" w:eastAsia="tr-TR"/>
              </w:rPr>
            </w:pPr>
          </w:p>
        </w:tc>
      </w:tr>
      <w:tr w:rsidR="00833E97" w:rsidRPr="00EB7119" w:rsidTr="003F5E5F">
        <w:trPr>
          <w:trHeight w:val="1587"/>
        </w:trPr>
        <w:tc>
          <w:tcPr>
            <w:tcW w:w="852"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9.2</w:t>
            </w:r>
            <w:proofErr w:type="gramEnd"/>
          </w:p>
        </w:tc>
        <w:tc>
          <w:tcPr>
            <w:tcW w:w="1559"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Personel sayısının yetersizliği nedeniyle görevler ayrılığı ilkesinin tam olarak uygulanamadığı idarelerin yöneticileri risklerin farkında olmalı ve gerekli önlemleri almalıdır.</w:t>
            </w:r>
          </w:p>
        </w:tc>
        <w:tc>
          <w:tcPr>
            <w:tcW w:w="3260" w:type="dxa"/>
            <w:shd w:val="clear" w:color="auto" w:fill="auto"/>
            <w:vAlign w:val="center"/>
            <w:hideMark/>
          </w:tcPr>
          <w:p w:rsidR="00CD4C58"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5018 Sayılı Kamu Mali Yönetimi ve </w:t>
            </w:r>
            <w:proofErr w:type="gramStart"/>
            <w:r w:rsidRPr="00EB7119">
              <w:rPr>
                <w:rFonts w:eastAsia="Times New Roman" w:cs="Times New Roman"/>
                <w:sz w:val="14"/>
                <w:szCs w:val="14"/>
                <w:lang w:val="tr-TR" w:eastAsia="tr-TR"/>
              </w:rPr>
              <w:t>Kontrol  Kanunu</w:t>
            </w:r>
            <w:proofErr w:type="gramEnd"/>
            <w:r w:rsidRPr="00EB7119">
              <w:rPr>
                <w:rFonts w:eastAsia="Times New Roman" w:cs="Times New Roman"/>
                <w:sz w:val="14"/>
                <w:szCs w:val="14"/>
                <w:lang w:val="tr-TR" w:eastAsia="tr-TR"/>
              </w:rPr>
              <w:t xml:space="preserve">,                  </w:t>
            </w:r>
          </w:p>
          <w:p w:rsidR="00CD4C58"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İhale Mevzuatı, </w:t>
            </w:r>
          </w:p>
          <w:p w:rsidR="00CD4C58"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657 Sayılı Devlet Memurları Kanunu,                          124 sayılı Y.</w:t>
            </w:r>
            <w:r w:rsidR="00CD4C58">
              <w:rPr>
                <w:rFonts w:eastAsia="Times New Roman" w:cs="Times New Roman"/>
                <w:sz w:val="14"/>
                <w:szCs w:val="14"/>
                <w:lang w:val="tr-TR" w:eastAsia="tr-TR"/>
              </w:rPr>
              <w:t xml:space="preserve"> </w:t>
            </w:r>
            <w:r w:rsidRPr="00EB7119">
              <w:rPr>
                <w:rFonts w:eastAsia="Times New Roman" w:cs="Times New Roman"/>
                <w:sz w:val="14"/>
                <w:szCs w:val="14"/>
                <w:lang w:val="tr-TR" w:eastAsia="tr-TR"/>
              </w:rPr>
              <w:t>Öğretim Üst Kuruluşları ile Y.</w:t>
            </w:r>
            <w:r w:rsidR="00CD4C58">
              <w:rPr>
                <w:rFonts w:eastAsia="Times New Roman" w:cs="Times New Roman"/>
                <w:sz w:val="14"/>
                <w:szCs w:val="14"/>
                <w:lang w:val="tr-TR" w:eastAsia="tr-TR"/>
              </w:rPr>
              <w:t xml:space="preserve"> </w:t>
            </w:r>
            <w:proofErr w:type="spellStart"/>
            <w:r w:rsidRPr="00EB7119">
              <w:rPr>
                <w:rFonts w:eastAsia="Times New Roman" w:cs="Times New Roman"/>
                <w:sz w:val="14"/>
                <w:szCs w:val="14"/>
                <w:lang w:val="tr-TR" w:eastAsia="tr-TR"/>
              </w:rPr>
              <w:t>Öğr</w:t>
            </w:r>
            <w:proofErr w:type="spellEnd"/>
            <w:r w:rsidRPr="00EB7119">
              <w:rPr>
                <w:rFonts w:eastAsia="Times New Roman" w:cs="Times New Roman"/>
                <w:sz w:val="14"/>
                <w:szCs w:val="14"/>
                <w:lang w:val="tr-TR" w:eastAsia="tr-TR"/>
              </w:rPr>
              <w:t>.</w:t>
            </w:r>
            <w:r w:rsidR="00CD4C58">
              <w:rPr>
                <w:rFonts w:eastAsia="Times New Roman" w:cs="Times New Roman"/>
                <w:sz w:val="14"/>
                <w:szCs w:val="14"/>
                <w:lang w:val="tr-TR" w:eastAsia="tr-TR"/>
              </w:rPr>
              <w:t xml:space="preserve"> </w:t>
            </w:r>
            <w:r w:rsidRPr="00EB7119">
              <w:rPr>
                <w:rFonts w:eastAsia="Times New Roman" w:cs="Times New Roman"/>
                <w:sz w:val="14"/>
                <w:szCs w:val="14"/>
                <w:lang w:val="tr-TR" w:eastAsia="tr-TR"/>
              </w:rPr>
              <w:t xml:space="preserve">Kurumlarının İdari Teşkilatı </w:t>
            </w:r>
            <w:proofErr w:type="spellStart"/>
            <w:r w:rsidRPr="00EB7119">
              <w:rPr>
                <w:rFonts w:eastAsia="Times New Roman" w:cs="Times New Roman"/>
                <w:sz w:val="14"/>
                <w:szCs w:val="14"/>
                <w:lang w:val="tr-TR" w:eastAsia="tr-TR"/>
              </w:rPr>
              <w:t>Hk</w:t>
            </w:r>
            <w:proofErr w:type="spellEnd"/>
            <w:r w:rsidRPr="00EB7119">
              <w:rPr>
                <w:rFonts w:eastAsia="Times New Roman" w:cs="Times New Roman"/>
                <w:sz w:val="14"/>
                <w:szCs w:val="14"/>
                <w:lang w:val="tr-TR" w:eastAsia="tr-TR"/>
              </w:rPr>
              <w:t>.</w:t>
            </w:r>
            <w:r w:rsidR="00CD4C58">
              <w:rPr>
                <w:rFonts w:eastAsia="Times New Roman" w:cs="Times New Roman"/>
                <w:sz w:val="14"/>
                <w:szCs w:val="14"/>
                <w:lang w:val="tr-TR" w:eastAsia="tr-TR"/>
              </w:rPr>
              <w:t xml:space="preserve"> </w:t>
            </w:r>
            <w:r w:rsidRPr="00EB7119">
              <w:rPr>
                <w:rFonts w:eastAsia="Times New Roman" w:cs="Times New Roman"/>
                <w:sz w:val="14"/>
                <w:szCs w:val="14"/>
                <w:lang w:val="tr-TR" w:eastAsia="tr-TR"/>
              </w:rPr>
              <w:t xml:space="preserve">KHK, </w:t>
            </w:r>
          </w:p>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2547 Sayılı Yükseköğretim Kanunu,                       2914 Sayılı Personel Kanunu,</w:t>
            </w:r>
            <w:r w:rsidRPr="00EB7119">
              <w:rPr>
                <w:rFonts w:eastAsia="Times New Roman" w:cs="Times New Roman"/>
                <w:sz w:val="14"/>
                <w:szCs w:val="14"/>
                <w:lang w:val="tr-TR" w:eastAsia="tr-TR"/>
              </w:rPr>
              <w:br/>
              <w:t>190 Sayılı Genel Kadro ve Usulü Hakkında KHK</w:t>
            </w: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9.2.1</w:t>
            </w:r>
          </w:p>
        </w:tc>
        <w:tc>
          <w:tcPr>
            <w:tcW w:w="2976" w:type="dxa"/>
            <w:shd w:val="clear" w:color="auto" w:fill="auto"/>
            <w:vAlign w:val="center"/>
            <w:hideMark/>
          </w:tcPr>
          <w:p w:rsidR="00833E97" w:rsidRPr="00EB7119" w:rsidRDefault="00CD4C58" w:rsidP="00E74082">
            <w:pPr>
              <w:rPr>
                <w:rFonts w:eastAsia="Times New Roman" w:cs="Times New Roman"/>
                <w:sz w:val="14"/>
                <w:szCs w:val="14"/>
                <w:lang w:val="tr-TR" w:eastAsia="tr-TR"/>
              </w:rPr>
            </w:pPr>
            <w:r>
              <w:rPr>
                <w:rFonts w:eastAsia="Times New Roman" w:cs="Times New Roman"/>
                <w:sz w:val="14"/>
                <w:szCs w:val="14"/>
                <w:lang w:val="tr-TR" w:eastAsia="tr-TR"/>
              </w:rPr>
              <w:t>Görev dağılım çizelgelerinde</w:t>
            </w:r>
            <w:r w:rsidR="00833E97" w:rsidRPr="00EB7119">
              <w:rPr>
                <w:rFonts w:eastAsia="Times New Roman" w:cs="Times New Roman"/>
                <w:sz w:val="14"/>
                <w:szCs w:val="14"/>
                <w:lang w:val="tr-TR" w:eastAsia="tr-TR"/>
              </w:rPr>
              <w:t xml:space="preserve"> görevli personelin yerine </w:t>
            </w:r>
            <w:r w:rsidR="00791D97" w:rsidRPr="00EB7119">
              <w:rPr>
                <w:rFonts w:eastAsia="Times New Roman" w:cs="Times New Roman"/>
                <w:sz w:val="14"/>
                <w:szCs w:val="14"/>
                <w:lang w:val="tr-TR" w:eastAsia="tr-TR"/>
              </w:rPr>
              <w:t>vekâlet</w:t>
            </w:r>
            <w:r w:rsidR="00833E97" w:rsidRPr="00EB7119">
              <w:rPr>
                <w:rFonts w:eastAsia="Times New Roman" w:cs="Times New Roman"/>
                <w:sz w:val="14"/>
                <w:szCs w:val="14"/>
                <w:lang w:val="tr-TR" w:eastAsia="tr-TR"/>
              </w:rPr>
              <w:t xml:space="preserve"> edecek personel belirlenecektir.</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SGDB-Tüm Birimleri </w:t>
            </w:r>
          </w:p>
        </w:tc>
        <w:tc>
          <w:tcPr>
            <w:tcW w:w="992" w:type="dxa"/>
            <w:shd w:val="clear" w:color="000000" w:fill="FFFFFF"/>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Görev Dağılım Çizelgesi</w:t>
            </w:r>
          </w:p>
        </w:tc>
        <w:tc>
          <w:tcPr>
            <w:tcW w:w="993" w:type="dxa"/>
            <w:shd w:val="clear" w:color="000000" w:fill="FFFFFF"/>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30.09.2015</w:t>
            </w:r>
          </w:p>
        </w:tc>
        <w:tc>
          <w:tcPr>
            <w:tcW w:w="1275" w:type="dxa"/>
            <w:shd w:val="clear" w:color="auto" w:fill="auto"/>
            <w:vAlign w:val="center"/>
            <w:hideMark/>
          </w:tcPr>
          <w:p w:rsidR="00CD4C58"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w:t>
            </w:r>
          </w:p>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 nedenle ilgili eylem öngörülmüştür.</w:t>
            </w:r>
          </w:p>
        </w:tc>
      </w:tr>
      <w:tr w:rsidR="00833E97" w:rsidRPr="00EB7119" w:rsidTr="002E0C07">
        <w:trPr>
          <w:trHeight w:val="525"/>
        </w:trPr>
        <w:tc>
          <w:tcPr>
            <w:tcW w:w="852" w:type="dxa"/>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KFS10</w:t>
            </w:r>
          </w:p>
        </w:tc>
        <w:tc>
          <w:tcPr>
            <w:tcW w:w="14316" w:type="dxa"/>
            <w:gridSpan w:val="9"/>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Hiyerarşik kontroller: </w:t>
            </w:r>
            <w:r w:rsidRPr="00EB7119">
              <w:rPr>
                <w:rFonts w:eastAsia="Times New Roman" w:cs="Times New Roman"/>
                <w:sz w:val="14"/>
                <w:szCs w:val="14"/>
                <w:lang w:val="tr-TR" w:eastAsia="tr-TR"/>
              </w:rPr>
              <w:t>Yöneticiler, iş ve işlemlerin prosedürlere uygunluğunu sistemli bir şekilde kontrol etmelidir.</w:t>
            </w:r>
          </w:p>
        </w:tc>
      </w:tr>
      <w:tr w:rsidR="00754213" w:rsidRPr="00EB7119" w:rsidTr="00791D97">
        <w:trPr>
          <w:trHeight w:val="1237"/>
        </w:trPr>
        <w:tc>
          <w:tcPr>
            <w:tcW w:w="852" w:type="dxa"/>
            <w:vMerge w:val="restart"/>
            <w:shd w:val="clear" w:color="auto" w:fill="auto"/>
            <w:vAlign w:val="center"/>
            <w:hideMark/>
          </w:tcPr>
          <w:p w:rsidR="00754213" w:rsidRPr="00EB7119" w:rsidRDefault="00754213"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10.1</w:t>
            </w:r>
            <w:proofErr w:type="gramEnd"/>
          </w:p>
        </w:tc>
        <w:tc>
          <w:tcPr>
            <w:tcW w:w="1559" w:type="dxa"/>
            <w:vMerge w:val="restart"/>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Yöneticiler, prosedürlerin etkili ve sürekli bir şekilde uygulanması için gerekli kontrolleri yapmalıdır.</w:t>
            </w:r>
          </w:p>
        </w:tc>
        <w:tc>
          <w:tcPr>
            <w:tcW w:w="3260" w:type="dxa"/>
            <w:shd w:val="clear" w:color="auto" w:fill="auto"/>
            <w:vAlign w:val="center"/>
            <w:hideMark/>
          </w:tcPr>
          <w:p w:rsidR="00754213"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5018 Sayılı Kamu Mal</w:t>
            </w:r>
            <w:r>
              <w:rPr>
                <w:rFonts w:eastAsia="Times New Roman" w:cs="Times New Roman"/>
                <w:sz w:val="14"/>
                <w:szCs w:val="14"/>
                <w:lang w:val="tr-TR" w:eastAsia="tr-TR"/>
              </w:rPr>
              <w:t>i Yönetimi ve Kontrol Kanunu,</w:t>
            </w:r>
            <w:r w:rsidRPr="00EB7119">
              <w:rPr>
                <w:rFonts w:eastAsia="Times New Roman" w:cs="Times New Roman"/>
                <w:sz w:val="14"/>
                <w:szCs w:val="14"/>
                <w:lang w:val="tr-TR" w:eastAsia="tr-TR"/>
              </w:rPr>
              <w:t xml:space="preserve">  </w:t>
            </w:r>
          </w:p>
          <w:p w:rsidR="00754213"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657 Sayılı Devlet Memurları Kanunu,                                             2547 Sayılı Yükseköğretim Kanunu,                                           Merkezi Yönetim Muhasebe Yönetmeliği,                                          İç Kontrol ve Ön Mali Kontrole İlişkin Yönetmelik,                </w:t>
            </w:r>
          </w:p>
          <w:p w:rsidR="00754213"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Sayıştay Kanunu, </w:t>
            </w:r>
          </w:p>
          <w:p w:rsidR="00754213" w:rsidRPr="00EB7119" w:rsidRDefault="00754213" w:rsidP="00E74082">
            <w:pPr>
              <w:rPr>
                <w:rFonts w:eastAsia="Times New Roman" w:cs="Times New Roman"/>
                <w:sz w:val="14"/>
                <w:szCs w:val="14"/>
                <w:lang w:val="tr-TR" w:eastAsia="tr-TR"/>
              </w:rPr>
            </w:pPr>
            <w:r>
              <w:rPr>
                <w:rFonts w:eastAsia="Times New Roman" w:cs="Times New Roman"/>
                <w:sz w:val="14"/>
                <w:szCs w:val="14"/>
                <w:lang w:val="tr-TR" w:eastAsia="tr-TR"/>
              </w:rPr>
              <w:t xml:space="preserve">TS EN </w:t>
            </w:r>
            <w:r w:rsidRPr="00EB7119">
              <w:rPr>
                <w:rFonts w:eastAsia="Times New Roman" w:cs="Times New Roman"/>
                <w:sz w:val="14"/>
                <w:szCs w:val="14"/>
                <w:lang w:val="tr-TR" w:eastAsia="tr-TR"/>
              </w:rPr>
              <w:t xml:space="preserve">ISO 9001:2008 Kalite Yönetim Sistemi </w:t>
            </w:r>
          </w:p>
        </w:tc>
        <w:tc>
          <w:tcPr>
            <w:tcW w:w="851" w:type="dxa"/>
            <w:vMerge w:val="restart"/>
            <w:shd w:val="clear" w:color="auto" w:fill="auto"/>
            <w:vAlign w:val="center"/>
            <w:hideMark/>
          </w:tcPr>
          <w:p w:rsidR="00754213" w:rsidRPr="00EB7119" w:rsidRDefault="00754213"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10.1.1</w:t>
            </w:r>
          </w:p>
          <w:p w:rsidR="00754213" w:rsidRPr="00EB7119" w:rsidRDefault="00754213"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tc>
        <w:tc>
          <w:tcPr>
            <w:tcW w:w="2976" w:type="dxa"/>
            <w:vMerge w:val="restart"/>
            <w:shd w:val="clear" w:color="auto" w:fill="auto"/>
            <w:vAlign w:val="center"/>
            <w:hideMark/>
          </w:tcPr>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Kalite Yönetim Sistemi kapsamında prosedürlerin etkili ve sürekli bir şekilde uygulanmasının kontrolü amacıyla tüm üst yöneticilerin katıldığı Yöne</w:t>
            </w:r>
            <w:r>
              <w:rPr>
                <w:rFonts w:eastAsia="Times New Roman" w:cs="Times New Roman"/>
                <w:sz w:val="14"/>
                <w:szCs w:val="14"/>
                <w:lang w:val="tr-TR" w:eastAsia="tr-TR"/>
              </w:rPr>
              <w:t>timin Gözden Geçirme toplantısı</w:t>
            </w:r>
            <w:r w:rsidRPr="00EB7119">
              <w:rPr>
                <w:rFonts w:eastAsia="Times New Roman" w:cs="Times New Roman"/>
                <w:sz w:val="14"/>
                <w:szCs w:val="14"/>
                <w:lang w:val="tr-TR" w:eastAsia="tr-TR"/>
              </w:rPr>
              <w:t xml:space="preserve"> yılda en az bir kez yapılmaya devam edilecektir.</w:t>
            </w:r>
          </w:p>
          <w:p w:rsidR="00754213" w:rsidRPr="00EB7119" w:rsidRDefault="00754213"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6" w:type="dxa"/>
            <w:vMerge w:val="restart"/>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134" w:type="dxa"/>
            <w:vMerge w:val="restart"/>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SGDB-Tüm Birimler</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2" w:type="dxa"/>
            <w:vMerge w:val="restart"/>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Toplantı Katılım Formu</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3" w:type="dxa"/>
            <w:vMerge w:val="restart"/>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5" w:type="dxa"/>
            <w:vMerge w:val="restart"/>
            <w:shd w:val="clear" w:color="auto" w:fill="auto"/>
            <w:vAlign w:val="center"/>
            <w:hideMark/>
          </w:tcPr>
          <w:p w:rsidR="00754213"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w:t>
            </w:r>
          </w:p>
          <w:p w:rsidR="00754213" w:rsidRPr="00EB7119" w:rsidRDefault="00754213"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 nedenle ilgili eylem öngörülmüştür.</w:t>
            </w:r>
          </w:p>
        </w:tc>
      </w:tr>
      <w:tr w:rsidR="00754213" w:rsidRPr="00EB7119" w:rsidTr="00791D97">
        <w:trPr>
          <w:trHeight w:val="1552"/>
        </w:trPr>
        <w:tc>
          <w:tcPr>
            <w:tcW w:w="852" w:type="dxa"/>
            <w:vMerge/>
            <w:vAlign w:val="center"/>
            <w:hideMark/>
          </w:tcPr>
          <w:p w:rsidR="00754213" w:rsidRPr="00EB7119" w:rsidRDefault="00754213" w:rsidP="00E74082">
            <w:pPr>
              <w:rPr>
                <w:rFonts w:eastAsia="Times New Roman" w:cs="Times New Roman"/>
                <w:b/>
                <w:bCs/>
                <w:sz w:val="14"/>
                <w:szCs w:val="14"/>
                <w:lang w:val="tr-TR" w:eastAsia="tr-TR"/>
              </w:rPr>
            </w:pPr>
          </w:p>
        </w:tc>
        <w:tc>
          <w:tcPr>
            <w:tcW w:w="1559" w:type="dxa"/>
            <w:vMerge/>
            <w:vAlign w:val="center"/>
            <w:hideMark/>
          </w:tcPr>
          <w:p w:rsidR="00754213" w:rsidRPr="00EB7119" w:rsidRDefault="00754213" w:rsidP="00E74082">
            <w:pPr>
              <w:rPr>
                <w:rFonts w:eastAsia="Times New Roman" w:cs="Times New Roman"/>
                <w:sz w:val="14"/>
                <w:szCs w:val="14"/>
                <w:lang w:val="tr-TR" w:eastAsia="tr-TR"/>
              </w:rPr>
            </w:pPr>
          </w:p>
        </w:tc>
        <w:tc>
          <w:tcPr>
            <w:tcW w:w="3260" w:type="dxa"/>
            <w:shd w:val="clear" w:color="auto" w:fill="auto"/>
            <w:vAlign w:val="center"/>
            <w:hideMark/>
          </w:tcPr>
          <w:p w:rsidR="00754213" w:rsidRDefault="00754213" w:rsidP="00E74082">
            <w:pPr>
              <w:rPr>
                <w:rFonts w:eastAsia="Times New Roman" w:cs="Times New Roman"/>
                <w:sz w:val="14"/>
                <w:szCs w:val="14"/>
                <w:lang w:val="tr-TR" w:eastAsia="tr-TR"/>
              </w:rPr>
            </w:pPr>
            <w:r>
              <w:rPr>
                <w:rFonts w:eastAsia="Times New Roman" w:cs="Times New Roman"/>
                <w:sz w:val="14"/>
                <w:szCs w:val="14"/>
                <w:lang w:val="tr-TR" w:eastAsia="tr-TR"/>
              </w:rPr>
              <w:t xml:space="preserve">Kalite Yönetim Sistemi kapsamında üniversitemizdeki </w:t>
            </w:r>
            <w:r w:rsidRPr="00EB7119">
              <w:rPr>
                <w:rFonts w:eastAsia="Times New Roman" w:cs="Times New Roman"/>
                <w:sz w:val="14"/>
                <w:szCs w:val="14"/>
                <w:lang w:val="tr-TR" w:eastAsia="tr-TR"/>
              </w:rPr>
              <w:t>iç tetkikçile</w:t>
            </w:r>
            <w:r>
              <w:rPr>
                <w:rFonts w:eastAsia="Times New Roman" w:cs="Times New Roman"/>
                <w:sz w:val="14"/>
                <w:szCs w:val="14"/>
                <w:lang w:val="tr-TR" w:eastAsia="tr-TR"/>
              </w:rPr>
              <w:t xml:space="preserve">r ile TSE tarafından Dış Tetkik </w:t>
            </w:r>
            <w:r w:rsidRPr="00EB7119">
              <w:rPr>
                <w:rFonts w:eastAsia="Times New Roman" w:cs="Times New Roman"/>
                <w:sz w:val="14"/>
                <w:szCs w:val="14"/>
                <w:lang w:val="tr-TR" w:eastAsia="tr-TR"/>
              </w:rPr>
              <w:t>yapılmaktadır.</w:t>
            </w:r>
          </w:p>
          <w:p w:rsidR="00754213" w:rsidRDefault="00754213" w:rsidP="00E74082">
            <w:pPr>
              <w:rPr>
                <w:rFonts w:eastAsia="Times New Roman" w:cs="Times New Roman"/>
                <w:sz w:val="14"/>
                <w:szCs w:val="14"/>
                <w:lang w:val="tr-TR" w:eastAsia="tr-TR"/>
              </w:rPr>
            </w:pPr>
            <w:r>
              <w:rPr>
                <w:rFonts w:eastAsia="Times New Roman" w:cs="Times New Roman"/>
                <w:sz w:val="14"/>
                <w:szCs w:val="14"/>
                <w:lang w:val="tr-TR" w:eastAsia="tr-TR"/>
              </w:rPr>
              <w:t>Yönetimin Gözden Geçirmesi</w:t>
            </w:r>
            <w:r w:rsidRPr="00EB7119">
              <w:rPr>
                <w:rFonts w:eastAsia="Times New Roman" w:cs="Times New Roman"/>
                <w:sz w:val="14"/>
                <w:szCs w:val="14"/>
                <w:lang w:val="tr-TR" w:eastAsia="tr-TR"/>
              </w:rPr>
              <w:t xml:space="preserve"> toplantısında yöneticiler iç tetkik sonuçları ile uygunsuzluk tespit edilen konular ve üniversite ile ilgili konularda  (anket sonuçları,</w:t>
            </w:r>
            <w:r>
              <w:rPr>
                <w:rFonts w:eastAsia="Times New Roman" w:cs="Times New Roman"/>
                <w:sz w:val="14"/>
                <w:szCs w:val="14"/>
                <w:lang w:val="tr-TR" w:eastAsia="tr-TR"/>
              </w:rPr>
              <w:t xml:space="preserve"> </w:t>
            </w:r>
            <w:r w:rsidRPr="00EB7119">
              <w:rPr>
                <w:rFonts w:eastAsia="Times New Roman" w:cs="Times New Roman"/>
                <w:sz w:val="14"/>
                <w:szCs w:val="14"/>
                <w:lang w:val="tr-TR" w:eastAsia="tr-TR"/>
              </w:rPr>
              <w:t>genel sorunlar vb.)  kontroller yapmaktadır. Ayrıca Sayıştay gibi dış denetim ile de prosedürler ile ilgili gerekli kontroller yapılmaktadır.</w:t>
            </w:r>
          </w:p>
          <w:p w:rsidR="003F5E5F" w:rsidRDefault="003F5E5F" w:rsidP="00E74082">
            <w:pPr>
              <w:rPr>
                <w:rFonts w:eastAsia="Times New Roman" w:cs="Times New Roman"/>
                <w:sz w:val="14"/>
                <w:szCs w:val="14"/>
                <w:lang w:val="tr-TR" w:eastAsia="tr-TR"/>
              </w:rPr>
            </w:pPr>
          </w:p>
          <w:p w:rsidR="003F5E5F" w:rsidRPr="00EB7119" w:rsidRDefault="003F5E5F" w:rsidP="00E74082">
            <w:pPr>
              <w:rPr>
                <w:rFonts w:eastAsia="Times New Roman" w:cs="Times New Roman"/>
                <w:sz w:val="14"/>
                <w:szCs w:val="14"/>
                <w:lang w:val="tr-TR" w:eastAsia="tr-TR"/>
              </w:rPr>
            </w:pPr>
          </w:p>
        </w:tc>
        <w:tc>
          <w:tcPr>
            <w:tcW w:w="851" w:type="dxa"/>
            <w:vMerge/>
            <w:shd w:val="clear" w:color="auto" w:fill="auto"/>
            <w:vAlign w:val="center"/>
            <w:hideMark/>
          </w:tcPr>
          <w:p w:rsidR="00754213" w:rsidRPr="00EB7119" w:rsidRDefault="00754213" w:rsidP="00E74082">
            <w:pPr>
              <w:rPr>
                <w:rFonts w:eastAsia="Times New Roman" w:cs="Times New Roman"/>
                <w:b/>
                <w:bCs/>
                <w:sz w:val="14"/>
                <w:szCs w:val="14"/>
                <w:lang w:val="tr-TR" w:eastAsia="tr-TR"/>
              </w:rPr>
            </w:pPr>
          </w:p>
        </w:tc>
        <w:tc>
          <w:tcPr>
            <w:tcW w:w="2976" w:type="dxa"/>
            <w:vMerge/>
            <w:shd w:val="clear" w:color="auto" w:fill="auto"/>
            <w:vAlign w:val="center"/>
            <w:hideMark/>
          </w:tcPr>
          <w:p w:rsidR="00754213" w:rsidRPr="00EB7119" w:rsidRDefault="00754213" w:rsidP="00E74082">
            <w:pPr>
              <w:rPr>
                <w:rFonts w:eastAsia="Times New Roman" w:cs="Times New Roman"/>
                <w:sz w:val="14"/>
                <w:szCs w:val="14"/>
                <w:lang w:val="tr-TR" w:eastAsia="tr-TR"/>
              </w:rPr>
            </w:pPr>
          </w:p>
        </w:tc>
        <w:tc>
          <w:tcPr>
            <w:tcW w:w="1276"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992"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993" w:type="dxa"/>
            <w:vMerge/>
            <w:shd w:val="clear" w:color="auto" w:fill="auto"/>
            <w:vAlign w:val="center"/>
            <w:hideMark/>
          </w:tcPr>
          <w:p w:rsidR="00754213" w:rsidRPr="00EB7119" w:rsidRDefault="00754213" w:rsidP="00E74082">
            <w:pPr>
              <w:jc w:val="center"/>
              <w:rPr>
                <w:rFonts w:eastAsia="Times New Roman" w:cs="Times New Roman"/>
                <w:sz w:val="14"/>
                <w:szCs w:val="14"/>
                <w:lang w:val="tr-TR" w:eastAsia="tr-TR"/>
              </w:rPr>
            </w:pPr>
          </w:p>
        </w:tc>
        <w:tc>
          <w:tcPr>
            <w:tcW w:w="1275" w:type="dxa"/>
            <w:vMerge/>
            <w:vAlign w:val="center"/>
            <w:hideMark/>
          </w:tcPr>
          <w:p w:rsidR="00754213" w:rsidRPr="00EB7119" w:rsidRDefault="00754213" w:rsidP="00E74082">
            <w:pPr>
              <w:rPr>
                <w:rFonts w:eastAsia="Times New Roman" w:cs="Times New Roman"/>
                <w:sz w:val="14"/>
                <w:szCs w:val="14"/>
                <w:lang w:val="tr-TR" w:eastAsia="tr-TR"/>
              </w:rPr>
            </w:pPr>
          </w:p>
        </w:tc>
      </w:tr>
      <w:tr w:rsidR="003F5E5F" w:rsidRPr="00EB7119" w:rsidTr="00791D97">
        <w:trPr>
          <w:trHeight w:val="1814"/>
        </w:trPr>
        <w:tc>
          <w:tcPr>
            <w:tcW w:w="852" w:type="dxa"/>
            <w:vMerge w:val="restart"/>
            <w:shd w:val="clear" w:color="auto" w:fill="auto"/>
            <w:vAlign w:val="center"/>
            <w:hideMark/>
          </w:tcPr>
          <w:p w:rsidR="003F5E5F" w:rsidRPr="00EB7119" w:rsidRDefault="003F5E5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lastRenderedPageBreak/>
              <w:t xml:space="preserve">KFS </w:t>
            </w:r>
            <w:proofErr w:type="gramStart"/>
            <w:r w:rsidRPr="00EB7119">
              <w:rPr>
                <w:rFonts w:eastAsia="Times New Roman" w:cs="Times New Roman"/>
                <w:b/>
                <w:bCs/>
                <w:sz w:val="14"/>
                <w:szCs w:val="14"/>
                <w:lang w:val="tr-TR" w:eastAsia="tr-TR"/>
              </w:rPr>
              <w:t>10.2</w:t>
            </w:r>
            <w:proofErr w:type="gramEnd"/>
          </w:p>
        </w:tc>
        <w:tc>
          <w:tcPr>
            <w:tcW w:w="1559" w:type="dxa"/>
            <w:vMerge w:val="restart"/>
            <w:shd w:val="clear" w:color="auto" w:fill="auto"/>
            <w:vAlign w:val="center"/>
            <w:hideMark/>
          </w:tcPr>
          <w:p w:rsidR="003F5E5F" w:rsidRPr="00EB7119" w:rsidRDefault="003F5E5F" w:rsidP="00E74082">
            <w:pPr>
              <w:jc w:val="both"/>
              <w:rPr>
                <w:rFonts w:eastAsia="Times New Roman" w:cs="Times New Roman"/>
                <w:sz w:val="14"/>
                <w:szCs w:val="14"/>
                <w:lang w:val="tr-TR" w:eastAsia="tr-TR"/>
              </w:rPr>
            </w:pPr>
            <w:r w:rsidRPr="00EB7119">
              <w:rPr>
                <w:rFonts w:eastAsia="Times New Roman" w:cs="Times New Roman"/>
                <w:sz w:val="14"/>
                <w:szCs w:val="14"/>
                <w:lang w:val="tr-TR" w:eastAsia="tr-TR"/>
              </w:rPr>
              <w:t>Yöneticiler, personelin iş ve işlemlerini izlemeli ve onaylamalı, hata ve usulsüzlüklerin giderilmesi için gerekli talimatları vermelidir.</w:t>
            </w:r>
          </w:p>
        </w:tc>
        <w:tc>
          <w:tcPr>
            <w:tcW w:w="3260" w:type="dxa"/>
            <w:shd w:val="clear" w:color="auto" w:fill="auto"/>
            <w:vAlign w:val="center"/>
            <w:hideMark/>
          </w:tcPr>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5018 Sayıl</w:t>
            </w:r>
            <w:r>
              <w:rPr>
                <w:rFonts w:eastAsia="Times New Roman" w:cs="Times New Roman"/>
                <w:sz w:val="14"/>
                <w:szCs w:val="14"/>
                <w:lang w:val="tr-TR" w:eastAsia="tr-TR"/>
              </w:rPr>
              <w:t>ı Kamu Mali Yönetimi ve Kontrol</w:t>
            </w:r>
            <w:r w:rsidRPr="00EB7119">
              <w:rPr>
                <w:rFonts w:eastAsia="Times New Roman" w:cs="Times New Roman"/>
                <w:sz w:val="14"/>
                <w:szCs w:val="14"/>
                <w:lang w:val="tr-TR" w:eastAsia="tr-TR"/>
              </w:rPr>
              <w:t xml:space="preserve"> Kanunu,                </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657 Sayılı Devlet Memurları Kanunu,                                             2547 Sayılı Yükseköğretim Kanunu,                                                2914 Sayılı Personel Kanunu, </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3628 Sayılı Kanun,        </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4483 Sayılı Memurlar ve Diğer Kamu Görevlilerinin Yargılanması Hakkında Kanun,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5237 sayılı Türk Ceza Kanunu,</w:t>
            </w:r>
            <w:r w:rsidRPr="00EB7119">
              <w:rPr>
                <w:rFonts w:eastAsia="Times New Roman" w:cs="Times New Roman"/>
                <w:sz w:val="14"/>
                <w:szCs w:val="14"/>
                <w:lang w:val="tr-TR" w:eastAsia="tr-TR"/>
              </w:rPr>
              <w:br/>
              <w:t>4982 Sayılı Kanun, Kamu Görevlileri Etik Davranış İlkeleri ile Başvuru Usul ve Esasları Hakkında Yönetmelik</w:t>
            </w:r>
          </w:p>
        </w:tc>
        <w:tc>
          <w:tcPr>
            <w:tcW w:w="851" w:type="dxa"/>
            <w:vMerge w:val="restart"/>
            <w:shd w:val="clear" w:color="auto" w:fill="auto"/>
            <w:vAlign w:val="center"/>
            <w:hideMark/>
          </w:tcPr>
          <w:p w:rsidR="003F5E5F" w:rsidRPr="00EB7119" w:rsidRDefault="003F5E5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10.2.1</w:t>
            </w:r>
          </w:p>
          <w:p w:rsidR="003F5E5F" w:rsidRPr="00EB7119" w:rsidRDefault="003F5E5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tc>
        <w:tc>
          <w:tcPr>
            <w:tcW w:w="2976" w:type="dxa"/>
            <w:vMerge w:val="restart"/>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Üniversitemizde yapılan her türlü iç ve dış denetim sonucunda elde edilen bulgularda yer alan hata ve usulsüzlüklerin giderilmesi konusunda birim yöneticileri gerekli raporu hazırlayacaktır.</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6"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p w:rsidR="003F5E5F" w:rsidRPr="00EB7119" w:rsidRDefault="003F5E5F" w:rsidP="00E74082">
            <w:pPr>
              <w:rPr>
                <w:rFonts w:eastAsia="Times New Roman" w:cs="Times New Roman"/>
                <w:sz w:val="14"/>
                <w:szCs w:val="14"/>
                <w:lang w:val="tr-TR" w:eastAsia="tr-TR"/>
              </w:rPr>
            </w:pPr>
            <w:r w:rsidRPr="00EB7119">
              <w:rPr>
                <w:rFonts w:ascii="Arial" w:eastAsia="Times New Roman" w:hAnsi="Arial" w:cs="Arial"/>
                <w:sz w:val="14"/>
                <w:szCs w:val="14"/>
                <w:lang w:val="tr-TR" w:eastAsia="tr-TR"/>
              </w:rPr>
              <w:t> </w:t>
            </w:r>
          </w:p>
        </w:tc>
        <w:tc>
          <w:tcPr>
            <w:tcW w:w="1134"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SGDB-Tüm Birimler</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2"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Pr>
                <w:rFonts w:eastAsia="Times New Roman" w:cs="Times New Roman"/>
                <w:sz w:val="14"/>
                <w:szCs w:val="14"/>
                <w:lang w:val="tr-TR" w:eastAsia="tr-TR"/>
              </w:rPr>
              <w:t>İç ve</w:t>
            </w:r>
            <w:r w:rsidRPr="00EB7119">
              <w:rPr>
                <w:rFonts w:eastAsia="Times New Roman" w:cs="Times New Roman"/>
                <w:sz w:val="14"/>
                <w:szCs w:val="14"/>
                <w:lang w:val="tr-TR" w:eastAsia="tr-TR"/>
              </w:rPr>
              <w:t xml:space="preserve"> Dış Denetim Birim Raporları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3"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5" w:type="dxa"/>
            <w:vMerge w:val="restart"/>
            <w:shd w:val="clear" w:color="auto" w:fill="auto"/>
            <w:vAlign w:val="center"/>
            <w:hideMark/>
          </w:tcPr>
          <w:p w:rsidR="003F5E5F"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 nedenle ilgili eylem öngörülmüştür.</w:t>
            </w:r>
          </w:p>
        </w:tc>
      </w:tr>
      <w:tr w:rsidR="003F5E5F" w:rsidRPr="00EB7119" w:rsidTr="00791D97">
        <w:trPr>
          <w:trHeight w:val="1400"/>
        </w:trPr>
        <w:tc>
          <w:tcPr>
            <w:tcW w:w="852" w:type="dxa"/>
            <w:vMerge/>
            <w:vAlign w:val="center"/>
            <w:hideMark/>
          </w:tcPr>
          <w:p w:rsidR="003F5E5F" w:rsidRPr="00EB7119" w:rsidRDefault="003F5E5F" w:rsidP="00E74082">
            <w:pPr>
              <w:rPr>
                <w:rFonts w:eastAsia="Times New Roman" w:cs="Times New Roman"/>
                <w:b/>
                <w:bCs/>
                <w:sz w:val="14"/>
                <w:szCs w:val="14"/>
                <w:lang w:val="tr-TR" w:eastAsia="tr-TR"/>
              </w:rPr>
            </w:pPr>
          </w:p>
        </w:tc>
        <w:tc>
          <w:tcPr>
            <w:tcW w:w="1559" w:type="dxa"/>
            <w:vMerge/>
            <w:vAlign w:val="center"/>
            <w:hideMark/>
          </w:tcPr>
          <w:p w:rsidR="003F5E5F" w:rsidRPr="00EB7119" w:rsidRDefault="003F5E5F" w:rsidP="00E74082">
            <w:pPr>
              <w:rPr>
                <w:rFonts w:eastAsia="Times New Roman" w:cs="Times New Roman"/>
                <w:sz w:val="14"/>
                <w:szCs w:val="14"/>
                <w:lang w:val="tr-TR" w:eastAsia="tr-TR"/>
              </w:rPr>
            </w:pPr>
          </w:p>
        </w:tc>
        <w:tc>
          <w:tcPr>
            <w:tcW w:w="3260" w:type="dxa"/>
            <w:shd w:val="clear" w:color="auto" w:fill="auto"/>
            <w:vAlign w:val="center"/>
            <w:hideMark/>
          </w:tcPr>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İş ve işlemlere ilişkin yapılan yazışmaların kontrolü ve izlenmesi ve onaylanması Elektronik Belge Yönetim Sistemi üzerinden yapılmaktadır.</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Üniversitemizde personelin iş ve işlemleri paraf, evrak takibi ve hiyerarşik kontrollerle izlenmekte, iş ve işlemi onaylayan yöneticiler, yapılan bu kontroller sırasında tespit edilen hata ve usulsüzlükleri geri bildirerek düzeltme yoluna gitmektedirler.</w:t>
            </w:r>
          </w:p>
        </w:tc>
        <w:tc>
          <w:tcPr>
            <w:tcW w:w="851" w:type="dxa"/>
            <w:vMerge/>
            <w:shd w:val="clear" w:color="auto" w:fill="auto"/>
            <w:vAlign w:val="center"/>
            <w:hideMark/>
          </w:tcPr>
          <w:p w:rsidR="003F5E5F" w:rsidRPr="00EB7119" w:rsidRDefault="003F5E5F" w:rsidP="00E74082">
            <w:pPr>
              <w:rPr>
                <w:rFonts w:eastAsia="Times New Roman" w:cs="Times New Roman"/>
                <w:b/>
                <w:bCs/>
                <w:sz w:val="14"/>
                <w:szCs w:val="14"/>
                <w:lang w:val="tr-TR" w:eastAsia="tr-TR"/>
              </w:rPr>
            </w:pPr>
          </w:p>
        </w:tc>
        <w:tc>
          <w:tcPr>
            <w:tcW w:w="2976"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1276" w:type="dxa"/>
            <w:vMerge/>
            <w:shd w:val="clear" w:color="auto" w:fill="auto"/>
            <w:noWrap/>
            <w:vAlign w:val="bottom"/>
            <w:hideMark/>
          </w:tcPr>
          <w:p w:rsidR="003F5E5F" w:rsidRPr="00EB7119" w:rsidRDefault="003F5E5F" w:rsidP="00E74082">
            <w:pPr>
              <w:rPr>
                <w:rFonts w:ascii="Arial" w:eastAsia="Times New Roman" w:hAnsi="Arial" w:cs="Arial"/>
                <w:sz w:val="14"/>
                <w:szCs w:val="14"/>
                <w:lang w:val="tr-TR" w:eastAsia="tr-TR"/>
              </w:rPr>
            </w:pPr>
          </w:p>
        </w:tc>
        <w:tc>
          <w:tcPr>
            <w:tcW w:w="1134"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992"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993"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275" w:type="dxa"/>
            <w:vMerge/>
            <w:vAlign w:val="center"/>
            <w:hideMark/>
          </w:tcPr>
          <w:p w:rsidR="003F5E5F" w:rsidRPr="00EB7119" w:rsidRDefault="003F5E5F" w:rsidP="00E74082">
            <w:pPr>
              <w:rPr>
                <w:rFonts w:eastAsia="Times New Roman" w:cs="Times New Roman"/>
                <w:sz w:val="14"/>
                <w:szCs w:val="14"/>
                <w:lang w:val="tr-TR" w:eastAsia="tr-TR"/>
              </w:rPr>
            </w:pPr>
          </w:p>
        </w:tc>
      </w:tr>
      <w:tr w:rsidR="00833E97" w:rsidRPr="00EB7119" w:rsidTr="002E0C07">
        <w:trPr>
          <w:trHeight w:val="414"/>
        </w:trPr>
        <w:tc>
          <w:tcPr>
            <w:tcW w:w="852" w:type="dxa"/>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KFS11</w:t>
            </w:r>
          </w:p>
        </w:tc>
        <w:tc>
          <w:tcPr>
            <w:tcW w:w="14316" w:type="dxa"/>
            <w:gridSpan w:val="9"/>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Faaliyetlerin sürekliliği: </w:t>
            </w:r>
            <w:r w:rsidRPr="00EB7119">
              <w:rPr>
                <w:rFonts w:eastAsia="Times New Roman" w:cs="Times New Roman"/>
                <w:sz w:val="14"/>
                <w:szCs w:val="14"/>
                <w:lang w:val="tr-TR" w:eastAsia="tr-TR"/>
              </w:rPr>
              <w:t>İdareler, faaliyetlerin sürekliliğini sağlamaya yönelik gerekli önlemleri almalıdır.</w:t>
            </w:r>
          </w:p>
        </w:tc>
      </w:tr>
      <w:tr w:rsidR="00833E97" w:rsidRPr="00EB7119" w:rsidTr="00791D97">
        <w:trPr>
          <w:trHeight w:val="480"/>
        </w:trPr>
        <w:tc>
          <w:tcPr>
            <w:tcW w:w="852" w:type="dxa"/>
            <w:vMerge w:val="restart"/>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11.1</w:t>
            </w:r>
            <w:proofErr w:type="gramEnd"/>
          </w:p>
        </w:tc>
        <w:tc>
          <w:tcPr>
            <w:tcW w:w="1559" w:type="dxa"/>
            <w:vMerge w:val="restart"/>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Personel yetersizliği, geçici veya sürekli olarak görevden ayrılma, yeni bilgi sistemlerine geçiş, yöntem veya mevzuat değişiklikleri ile olağanüstü durumlar gibi faaliyetlerin sürekliliğini etkileyen nedenlere karşı gerekli önlemler alınmalıdır.</w:t>
            </w:r>
          </w:p>
        </w:tc>
        <w:tc>
          <w:tcPr>
            <w:tcW w:w="3260" w:type="dxa"/>
            <w:vMerge w:val="restart"/>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657 Sayılı Devlet Memurları Kanunu,</w:t>
            </w:r>
            <w:r w:rsidRPr="00EB7119">
              <w:rPr>
                <w:rFonts w:eastAsia="Times New Roman" w:cs="Times New Roman"/>
                <w:sz w:val="14"/>
                <w:szCs w:val="14"/>
                <w:lang w:val="tr-TR" w:eastAsia="tr-TR"/>
              </w:rPr>
              <w:br/>
              <w:t>2547 Sayılı Yükseköğretim Kanunu</w:t>
            </w:r>
          </w:p>
        </w:tc>
        <w:tc>
          <w:tcPr>
            <w:tcW w:w="851" w:type="dxa"/>
            <w:vMerge w:val="restart"/>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11.1.1</w:t>
            </w:r>
          </w:p>
        </w:tc>
        <w:tc>
          <w:tcPr>
            <w:tcW w:w="2976" w:type="dxa"/>
            <w:vMerge w:val="restart"/>
            <w:shd w:val="clear" w:color="auto" w:fill="auto"/>
            <w:vAlign w:val="center"/>
            <w:hideMark/>
          </w:tcPr>
          <w:p w:rsidR="00833E97"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Görev dağılım çizelgelerinde faaliyetlerin sürekliliğini sağlamak üzere, personelin görev yerinde olmaması durumunda (hastalık, izin, sürekli olarak görevden ayrılma gibi durumlarda)  asıl görevli p</w:t>
            </w:r>
            <w:r w:rsidR="00CD4C58">
              <w:rPr>
                <w:rFonts w:eastAsia="Times New Roman" w:cs="Times New Roman"/>
                <w:sz w:val="14"/>
                <w:szCs w:val="14"/>
                <w:lang w:val="tr-TR" w:eastAsia="tr-TR"/>
              </w:rPr>
              <w:t xml:space="preserve">ersonelin yerine bakmak üzere </w:t>
            </w:r>
            <w:r w:rsidRPr="00EB7119">
              <w:rPr>
                <w:rFonts w:eastAsia="Times New Roman" w:cs="Times New Roman"/>
                <w:sz w:val="14"/>
                <w:szCs w:val="14"/>
                <w:lang w:val="tr-TR" w:eastAsia="tr-TR"/>
              </w:rPr>
              <w:t>sorumlu olacak personel belirlenecektir.</w:t>
            </w:r>
          </w:p>
          <w:p w:rsidR="003F5E5F" w:rsidRPr="00EB7119" w:rsidRDefault="003F5E5F" w:rsidP="00E74082">
            <w:pPr>
              <w:rPr>
                <w:rFonts w:eastAsia="Times New Roman" w:cs="Times New Roman"/>
                <w:sz w:val="14"/>
                <w:szCs w:val="14"/>
                <w:lang w:val="tr-TR" w:eastAsia="tr-TR"/>
              </w:rPr>
            </w:pPr>
          </w:p>
        </w:tc>
        <w:tc>
          <w:tcPr>
            <w:tcW w:w="1276" w:type="dxa"/>
            <w:vMerge w:val="restart"/>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vMerge w:val="restart"/>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SGDB-Tüm Birimler</w:t>
            </w:r>
          </w:p>
        </w:tc>
        <w:tc>
          <w:tcPr>
            <w:tcW w:w="992" w:type="dxa"/>
            <w:vMerge w:val="restart"/>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Görev Dağılım Çizelgesi </w:t>
            </w:r>
          </w:p>
        </w:tc>
        <w:tc>
          <w:tcPr>
            <w:tcW w:w="993" w:type="dxa"/>
            <w:vMerge w:val="restart"/>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tc>
        <w:tc>
          <w:tcPr>
            <w:tcW w:w="1275" w:type="dxa"/>
            <w:vMerge w:val="restart"/>
            <w:shd w:val="clear" w:color="auto" w:fill="auto"/>
            <w:vAlign w:val="center"/>
            <w:hideMark/>
          </w:tcPr>
          <w:p w:rsidR="00CD4C58"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w:t>
            </w:r>
          </w:p>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 nedenle ilgili eylemler öngörülmüştür.</w:t>
            </w:r>
          </w:p>
        </w:tc>
      </w:tr>
      <w:tr w:rsidR="00833E97" w:rsidRPr="00EB7119" w:rsidTr="00791D97">
        <w:trPr>
          <w:trHeight w:val="255"/>
        </w:trPr>
        <w:tc>
          <w:tcPr>
            <w:tcW w:w="852"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EB7119" w:rsidRDefault="00833E97" w:rsidP="00E74082">
            <w:pPr>
              <w:rPr>
                <w:rFonts w:eastAsia="Times New Roman" w:cs="Times New Roman"/>
                <w:sz w:val="14"/>
                <w:szCs w:val="14"/>
                <w:lang w:val="tr-TR" w:eastAsia="tr-TR"/>
              </w:rPr>
            </w:pPr>
          </w:p>
        </w:tc>
        <w:tc>
          <w:tcPr>
            <w:tcW w:w="3260" w:type="dxa"/>
            <w:vMerge/>
            <w:vAlign w:val="center"/>
            <w:hideMark/>
          </w:tcPr>
          <w:p w:rsidR="00833E97" w:rsidRPr="00EB7119" w:rsidRDefault="00833E97" w:rsidP="00E74082">
            <w:pPr>
              <w:rPr>
                <w:rFonts w:eastAsia="Times New Roman" w:cs="Times New Roman"/>
                <w:sz w:val="14"/>
                <w:szCs w:val="14"/>
                <w:lang w:val="tr-TR" w:eastAsia="tr-TR"/>
              </w:rPr>
            </w:pPr>
          </w:p>
        </w:tc>
        <w:tc>
          <w:tcPr>
            <w:tcW w:w="851"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EB7119" w:rsidRDefault="00833E97" w:rsidP="00E74082">
            <w:pPr>
              <w:rPr>
                <w:rFonts w:eastAsia="Times New Roman" w:cs="Times New Roman"/>
                <w:sz w:val="14"/>
                <w:szCs w:val="14"/>
                <w:lang w:val="tr-TR" w:eastAsia="tr-TR"/>
              </w:rPr>
            </w:pPr>
          </w:p>
        </w:tc>
        <w:tc>
          <w:tcPr>
            <w:tcW w:w="1276" w:type="dxa"/>
            <w:vMerge/>
            <w:vAlign w:val="center"/>
            <w:hideMark/>
          </w:tcPr>
          <w:p w:rsidR="00833E97" w:rsidRPr="00EB7119" w:rsidRDefault="00833E97" w:rsidP="00E74082">
            <w:pPr>
              <w:rPr>
                <w:rFonts w:eastAsia="Times New Roman" w:cs="Times New Roman"/>
                <w:sz w:val="14"/>
                <w:szCs w:val="14"/>
                <w:lang w:val="tr-TR" w:eastAsia="tr-TR"/>
              </w:rPr>
            </w:pPr>
          </w:p>
        </w:tc>
        <w:tc>
          <w:tcPr>
            <w:tcW w:w="1134" w:type="dxa"/>
            <w:vMerge/>
            <w:vAlign w:val="center"/>
            <w:hideMark/>
          </w:tcPr>
          <w:p w:rsidR="00833E97" w:rsidRPr="00EB7119" w:rsidRDefault="00833E97" w:rsidP="00E74082">
            <w:pPr>
              <w:rPr>
                <w:rFonts w:eastAsia="Times New Roman" w:cs="Times New Roman"/>
                <w:sz w:val="14"/>
                <w:szCs w:val="14"/>
                <w:lang w:val="tr-TR" w:eastAsia="tr-TR"/>
              </w:rPr>
            </w:pPr>
          </w:p>
        </w:tc>
        <w:tc>
          <w:tcPr>
            <w:tcW w:w="992" w:type="dxa"/>
            <w:vMerge/>
            <w:vAlign w:val="center"/>
            <w:hideMark/>
          </w:tcPr>
          <w:p w:rsidR="00833E97" w:rsidRPr="00EB7119" w:rsidRDefault="00833E97" w:rsidP="00E74082">
            <w:pPr>
              <w:rPr>
                <w:rFonts w:eastAsia="Times New Roman" w:cs="Times New Roman"/>
                <w:sz w:val="14"/>
                <w:szCs w:val="14"/>
                <w:lang w:val="tr-TR" w:eastAsia="tr-TR"/>
              </w:rPr>
            </w:pPr>
          </w:p>
        </w:tc>
        <w:tc>
          <w:tcPr>
            <w:tcW w:w="993" w:type="dxa"/>
            <w:vMerge/>
            <w:vAlign w:val="center"/>
            <w:hideMark/>
          </w:tcPr>
          <w:p w:rsidR="00833E97" w:rsidRPr="00EB7119" w:rsidRDefault="00833E97" w:rsidP="00E74082">
            <w:pPr>
              <w:rPr>
                <w:rFonts w:eastAsia="Times New Roman" w:cs="Times New Roman"/>
                <w:sz w:val="14"/>
                <w:szCs w:val="14"/>
                <w:lang w:val="tr-TR" w:eastAsia="tr-TR"/>
              </w:rPr>
            </w:pPr>
          </w:p>
        </w:tc>
        <w:tc>
          <w:tcPr>
            <w:tcW w:w="1275" w:type="dxa"/>
            <w:vMerge/>
            <w:vAlign w:val="center"/>
            <w:hideMark/>
          </w:tcPr>
          <w:p w:rsidR="00833E97" w:rsidRPr="00EB7119" w:rsidRDefault="00833E97" w:rsidP="00E74082">
            <w:pPr>
              <w:rPr>
                <w:rFonts w:eastAsia="Times New Roman" w:cs="Times New Roman"/>
                <w:sz w:val="14"/>
                <w:szCs w:val="14"/>
                <w:lang w:val="tr-TR" w:eastAsia="tr-TR"/>
              </w:rPr>
            </w:pPr>
          </w:p>
        </w:tc>
      </w:tr>
      <w:tr w:rsidR="00833E97" w:rsidRPr="00EB7119" w:rsidTr="00791D97">
        <w:trPr>
          <w:trHeight w:val="255"/>
        </w:trPr>
        <w:tc>
          <w:tcPr>
            <w:tcW w:w="852"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EB7119" w:rsidRDefault="00833E97" w:rsidP="00E74082">
            <w:pPr>
              <w:rPr>
                <w:rFonts w:eastAsia="Times New Roman" w:cs="Times New Roman"/>
                <w:sz w:val="14"/>
                <w:szCs w:val="14"/>
                <w:lang w:val="tr-TR" w:eastAsia="tr-TR"/>
              </w:rPr>
            </w:pPr>
          </w:p>
        </w:tc>
        <w:tc>
          <w:tcPr>
            <w:tcW w:w="3260" w:type="dxa"/>
            <w:vMerge/>
            <w:vAlign w:val="center"/>
            <w:hideMark/>
          </w:tcPr>
          <w:p w:rsidR="00833E97" w:rsidRPr="00EB7119" w:rsidRDefault="00833E97" w:rsidP="00E74082">
            <w:pPr>
              <w:rPr>
                <w:rFonts w:eastAsia="Times New Roman" w:cs="Times New Roman"/>
                <w:sz w:val="14"/>
                <w:szCs w:val="14"/>
                <w:lang w:val="tr-TR" w:eastAsia="tr-TR"/>
              </w:rPr>
            </w:pPr>
          </w:p>
        </w:tc>
        <w:tc>
          <w:tcPr>
            <w:tcW w:w="851"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EB7119" w:rsidRDefault="00833E97" w:rsidP="00E74082">
            <w:pPr>
              <w:rPr>
                <w:rFonts w:eastAsia="Times New Roman" w:cs="Times New Roman"/>
                <w:sz w:val="14"/>
                <w:szCs w:val="14"/>
                <w:lang w:val="tr-TR" w:eastAsia="tr-TR"/>
              </w:rPr>
            </w:pPr>
          </w:p>
        </w:tc>
        <w:tc>
          <w:tcPr>
            <w:tcW w:w="1276" w:type="dxa"/>
            <w:vMerge/>
            <w:vAlign w:val="center"/>
            <w:hideMark/>
          </w:tcPr>
          <w:p w:rsidR="00833E97" w:rsidRPr="00EB7119" w:rsidRDefault="00833E97" w:rsidP="00E74082">
            <w:pPr>
              <w:rPr>
                <w:rFonts w:eastAsia="Times New Roman" w:cs="Times New Roman"/>
                <w:sz w:val="14"/>
                <w:szCs w:val="14"/>
                <w:lang w:val="tr-TR" w:eastAsia="tr-TR"/>
              </w:rPr>
            </w:pPr>
          </w:p>
        </w:tc>
        <w:tc>
          <w:tcPr>
            <w:tcW w:w="1134" w:type="dxa"/>
            <w:vMerge/>
            <w:vAlign w:val="center"/>
            <w:hideMark/>
          </w:tcPr>
          <w:p w:rsidR="00833E97" w:rsidRPr="00EB7119" w:rsidRDefault="00833E97" w:rsidP="00E74082">
            <w:pPr>
              <w:rPr>
                <w:rFonts w:eastAsia="Times New Roman" w:cs="Times New Roman"/>
                <w:sz w:val="14"/>
                <w:szCs w:val="14"/>
                <w:lang w:val="tr-TR" w:eastAsia="tr-TR"/>
              </w:rPr>
            </w:pPr>
          </w:p>
        </w:tc>
        <w:tc>
          <w:tcPr>
            <w:tcW w:w="992" w:type="dxa"/>
            <w:vMerge/>
            <w:vAlign w:val="center"/>
            <w:hideMark/>
          </w:tcPr>
          <w:p w:rsidR="00833E97" w:rsidRPr="00EB7119" w:rsidRDefault="00833E97" w:rsidP="00E74082">
            <w:pPr>
              <w:rPr>
                <w:rFonts w:eastAsia="Times New Roman" w:cs="Times New Roman"/>
                <w:sz w:val="14"/>
                <w:szCs w:val="14"/>
                <w:lang w:val="tr-TR" w:eastAsia="tr-TR"/>
              </w:rPr>
            </w:pPr>
          </w:p>
        </w:tc>
        <w:tc>
          <w:tcPr>
            <w:tcW w:w="993" w:type="dxa"/>
            <w:vMerge/>
            <w:vAlign w:val="center"/>
            <w:hideMark/>
          </w:tcPr>
          <w:p w:rsidR="00833E97" w:rsidRPr="00EB7119" w:rsidRDefault="00833E97" w:rsidP="00E74082">
            <w:pPr>
              <w:rPr>
                <w:rFonts w:eastAsia="Times New Roman" w:cs="Times New Roman"/>
                <w:sz w:val="14"/>
                <w:szCs w:val="14"/>
                <w:lang w:val="tr-TR" w:eastAsia="tr-TR"/>
              </w:rPr>
            </w:pPr>
          </w:p>
        </w:tc>
        <w:tc>
          <w:tcPr>
            <w:tcW w:w="1275" w:type="dxa"/>
            <w:vMerge/>
            <w:vAlign w:val="center"/>
            <w:hideMark/>
          </w:tcPr>
          <w:p w:rsidR="00833E97" w:rsidRPr="00EB7119" w:rsidRDefault="00833E97" w:rsidP="00E74082">
            <w:pPr>
              <w:rPr>
                <w:rFonts w:eastAsia="Times New Roman" w:cs="Times New Roman"/>
                <w:sz w:val="14"/>
                <w:szCs w:val="14"/>
                <w:lang w:val="tr-TR" w:eastAsia="tr-TR"/>
              </w:rPr>
            </w:pPr>
          </w:p>
        </w:tc>
      </w:tr>
      <w:tr w:rsidR="00833E97" w:rsidRPr="00EB7119" w:rsidTr="00791D97">
        <w:trPr>
          <w:trHeight w:val="161"/>
        </w:trPr>
        <w:tc>
          <w:tcPr>
            <w:tcW w:w="852"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EB7119" w:rsidRDefault="00833E97" w:rsidP="00E74082">
            <w:pPr>
              <w:rPr>
                <w:rFonts w:eastAsia="Times New Roman" w:cs="Times New Roman"/>
                <w:sz w:val="14"/>
                <w:szCs w:val="14"/>
                <w:lang w:val="tr-TR" w:eastAsia="tr-TR"/>
              </w:rPr>
            </w:pPr>
          </w:p>
        </w:tc>
        <w:tc>
          <w:tcPr>
            <w:tcW w:w="3260" w:type="dxa"/>
            <w:vMerge/>
            <w:vAlign w:val="center"/>
            <w:hideMark/>
          </w:tcPr>
          <w:p w:rsidR="00833E97" w:rsidRPr="00EB7119" w:rsidRDefault="00833E97" w:rsidP="00E74082">
            <w:pPr>
              <w:rPr>
                <w:rFonts w:eastAsia="Times New Roman" w:cs="Times New Roman"/>
                <w:sz w:val="14"/>
                <w:szCs w:val="14"/>
                <w:lang w:val="tr-TR" w:eastAsia="tr-TR"/>
              </w:rPr>
            </w:pPr>
          </w:p>
        </w:tc>
        <w:tc>
          <w:tcPr>
            <w:tcW w:w="851"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EB7119" w:rsidRDefault="00833E97" w:rsidP="00E74082">
            <w:pPr>
              <w:rPr>
                <w:rFonts w:eastAsia="Times New Roman" w:cs="Times New Roman"/>
                <w:sz w:val="14"/>
                <w:szCs w:val="14"/>
                <w:lang w:val="tr-TR" w:eastAsia="tr-TR"/>
              </w:rPr>
            </w:pPr>
          </w:p>
        </w:tc>
        <w:tc>
          <w:tcPr>
            <w:tcW w:w="1276" w:type="dxa"/>
            <w:vMerge/>
            <w:vAlign w:val="center"/>
            <w:hideMark/>
          </w:tcPr>
          <w:p w:rsidR="00833E97" w:rsidRPr="00EB7119" w:rsidRDefault="00833E97" w:rsidP="00E74082">
            <w:pPr>
              <w:rPr>
                <w:rFonts w:eastAsia="Times New Roman" w:cs="Times New Roman"/>
                <w:sz w:val="14"/>
                <w:szCs w:val="14"/>
                <w:lang w:val="tr-TR" w:eastAsia="tr-TR"/>
              </w:rPr>
            </w:pPr>
          </w:p>
        </w:tc>
        <w:tc>
          <w:tcPr>
            <w:tcW w:w="1134" w:type="dxa"/>
            <w:vMerge/>
            <w:vAlign w:val="center"/>
            <w:hideMark/>
          </w:tcPr>
          <w:p w:rsidR="00833E97" w:rsidRPr="00EB7119" w:rsidRDefault="00833E97" w:rsidP="00E74082">
            <w:pPr>
              <w:rPr>
                <w:rFonts w:eastAsia="Times New Roman" w:cs="Times New Roman"/>
                <w:sz w:val="14"/>
                <w:szCs w:val="14"/>
                <w:lang w:val="tr-TR" w:eastAsia="tr-TR"/>
              </w:rPr>
            </w:pPr>
          </w:p>
        </w:tc>
        <w:tc>
          <w:tcPr>
            <w:tcW w:w="992" w:type="dxa"/>
            <w:vMerge/>
            <w:vAlign w:val="center"/>
            <w:hideMark/>
          </w:tcPr>
          <w:p w:rsidR="00833E97" w:rsidRPr="00EB7119" w:rsidRDefault="00833E97" w:rsidP="00E74082">
            <w:pPr>
              <w:rPr>
                <w:rFonts w:eastAsia="Times New Roman" w:cs="Times New Roman"/>
                <w:sz w:val="14"/>
                <w:szCs w:val="14"/>
                <w:lang w:val="tr-TR" w:eastAsia="tr-TR"/>
              </w:rPr>
            </w:pPr>
          </w:p>
        </w:tc>
        <w:tc>
          <w:tcPr>
            <w:tcW w:w="993" w:type="dxa"/>
            <w:vMerge/>
            <w:vAlign w:val="center"/>
            <w:hideMark/>
          </w:tcPr>
          <w:p w:rsidR="00833E97" w:rsidRPr="00EB7119" w:rsidRDefault="00833E97" w:rsidP="00E74082">
            <w:pPr>
              <w:rPr>
                <w:rFonts w:eastAsia="Times New Roman" w:cs="Times New Roman"/>
                <w:sz w:val="14"/>
                <w:szCs w:val="14"/>
                <w:lang w:val="tr-TR" w:eastAsia="tr-TR"/>
              </w:rPr>
            </w:pPr>
          </w:p>
        </w:tc>
        <w:tc>
          <w:tcPr>
            <w:tcW w:w="1275" w:type="dxa"/>
            <w:vMerge/>
            <w:vAlign w:val="center"/>
            <w:hideMark/>
          </w:tcPr>
          <w:p w:rsidR="00833E97" w:rsidRPr="00EB7119" w:rsidRDefault="00833E97" w:rsidP="00E74082">
            <w:pPr>
              <w:rPr>
                <w:rFonts w:eastAsia="Times New Roman" w:cs="Times New Roman"/>
                <w:sz w:val="14"/>
                <w:szCs w:val="14"/>
                <w:lang w:val="tr-TR" w:eastAsia="tr-TR"/>
              </w:rPr>
            </w:pPr>
          </w:p>
        </w:tc>
      </w:tr>
      <w:tr w:rsidR="00833E97" w:rsidRPr="00EB7119" w:rsidTr="00791D97">
        <w:trPr>
          <w:trHeight w:val="792"/>
        </w:trPr>
        <w:tc>
          <w:tcPr>
            <w:tcW w:w="852"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EB7119" w:rsidRDefault="00833E97" w:rsidP="00E74082">
            <w:pPr>
              <w:rPr>
                <w:rFonts w:eastAsia="Times New Roman" w:cs="Times New Roman"/>
                <w:sz w:val="14"/>
                <w:szCs w:val="14"/>
                <w:lang w:val="tr-TR" w:eastAsia="tr-TR"/>
              </w:rPr>
            </w:pPr>
          </w:p>
        </w:tc>
        <w:tc>
          <w:tcPr>
            <w:tcW w:w="3260" w:type="dxa"/>
            <w:shd w:val="clear" w:color="auto" w:fill="auto"/>
            <w:vAlign w:val="center"/>
            <w:hideMark/>
          </w:tcPr>
          <w:p w:rsidR="003F5E5F"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Görev Tanımlarında personelin görev yerinde olmaması durumunda (hastalık, izin, sürekli olarak görevden ayrılma gibi durumlarda)  asıl görevli </w:t>
            </w:r>
            <w:r w:rsidR="00CD4C58">
              <w:rPr>
                <w:rFonts w:eastAsia="Times New Roman" w:cs="Times New Roman"/>
                <w:sz w:val="14"/>
                <w:szCs w:val="14"/>
                <w:lang w:val="tr-TR" w:eastAsia="tr-TR"/>
              </w:rPr>
              <w:t>personelin yerine bakmak üzere</w:t>
            </w:r>
            <w:r w:rsidRPr="00EB7119">
              <w:rPr>
                <w:rFonts w:eastAsia="Times New Roman" w:cs="Times New Roman"/>
                <w:sz w:val="14"/>
                <w:szCs w:val="14"/>
                <w:lang w:val="tr-TR" w:eastAsia="tr-TR"/>
              </w:rPr>
              <w:t xml:space="preserve"> sorumlu olacak personel belirlenmiştir.</w:t>
            </w: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11.1.2</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Kalite Yönetim Sis</w:t>
            </w:r>
            <w:r w:rsidR="00CD4C58">
              <w:rPr>
                <w:rFonts w:eastAsia="Times New Roman" w:cs="Times New Roman"/>
                <w:sz w:val="14"/>
                <w:szCs w:val="14"/>
                <w:lang w:val="tr-TR" w:eastAsia="tr-TR"/>
              </w:rPr>
              <w:t>temi kapsamında görev tanımları</w:t>
            </w:r>
            <w:r w:rsidRPr="00EB7119">
              <w:rPr>
                <w:rFonts w:eastAsia="Times New Roman" w:cs="Times New Roman"/>
                <w:sz w:val="14"/>
                <w:szCs w:val="14"/>
                <w:lang w:val="tr-TR" w:eastAsia="tr-TR"/>
              </w:rPr>
              <w:t xml:space="preserve"> yılda bir kez güncellenecektir. </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SGDB-Tüm Birimler</w:t>
            </w:r>
          </w:p>
        </w:tc>
        <w:tc>
          <w:tcPr>
            <w:tcW w:w="992"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Görev Tanımları </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30.06.2015</w:t>
            </w:r>
          </w:p>
        </w:tc>
        <w:tc>
          <w:tcPr>
            <w:tcW w:w="1275" w:type="dxa"/>
            <w:vMerge/>
            <w:vAlign w:val="center"/>
            <w:hideMark/>
          </w:tcPr>
          <w:p w:rsidR="00833E97" w:rsidRPr="00EB7119" w:rsidRDefault="00833E97" w:rsidP="00E74082">
            <w:pPr>
              <w:rPr>
                <w:rFonts w:eastAsia="Times New Roman" w:cs="Times New Roman"/>
                <w:sz w:val="14"/>
                <w:szCs w:val="14"/>
                <w:lang w:val="tr-TR" w:eastAsia="tr-TR"/>
              </w:rPr>
            </w:pPr>
          </w:p>
        </w:tc>
      </w:tr>
      <w:tr w:rsidR="003F5E5F" w:rsidRPr="00EB7119" w:rsidTr="00791D97">
        <w:trPr>
          <w:trHeight w:val="959"/>
        </w:trPr>
        <w:tc>
          <w:tcPr>
            <w:tcW w:w="852" w:type="dxa"/>
            <w:vMerge w:val="restart"/>
            <w:shd w:val="clear" w:color="auto" w:fill="auto"/>
            <w:vAlign w:val="center"/>
            <w:hideMark/>
          </w:tcPr>
          <w:p w:rsidR="003F5E5F" w:rsidRPr="00EB7119" w:rsidRDefault="003F5E5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11.2</w:t>
            </w:r>
            <w:proofErr w:type="gramEnd"/>
          </w:p>
        </w:tc>
        <w:tc>
          <w:tcPr>
            <w:tcW w:w="1559" w:type="dxa"/>
            <w:vMerge w:val="restart"/>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Gerekli hallerde usulüne uygun olarak vekil personel görevlendirilmelidir.</w:t>
            </w:r>
          </w:p>
        </w:tc>
        <w:tc>
          <w:tcPr>
            <w:tcW w:w="3260" w:type="dxa"/>
            <w:shd w:val="clear" w:color="auto" w:fill="auto"/>
            <w:vAlign w:val="center"/>
            <w:hideMark/>
          </w:tcPr>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5018 Sayılı Kanun, </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657 Sayılı Devlet Memurları Kanunu(md.86), </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547 Sayılı Yükseköğretim Kanunu, </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2914 Sayılı Yükseköğretim Personel Kanunu Yan Ödeme Kararnamesi,</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Unvan Değişikliği ve Atama Yönetmeliği</w:t>
            </w:r>
          </w:p>
          <w:p w:rsidR="003F5E5F" w:rsidRPr="00EB7119" w:rsidRDefault="003F5E5F" w:rsidP="00E74082">
            <w:pPr>
              <w:rPr>
                <w:rFonts w:eastAsia="Times New Roman" w:cs="Times New Roman"/>
                <w:sz w:val="14"/>
                <w:szCs w:val="14"/>
                <w:lang w:val="tr-TR" w:eastAsia="tr-TR"/>
              </w:rPr>
            </w:pPr>
          </w:p>
        </w:tc>
        <w:tc>
          <w:tcPr>
            <w:tcW w:w="851" w:type="dxa"/>
            <w:vMerge w:val="restart"/>
            <w:shd w:val="clear" w:color="auto" w:fill="auto"/>
            <w:vAlign w:val="center"/>
            <w:hideMark/>
          </w:tcPr>
          <w:p w:rsidR="003F5E5F" w:rsidRPr="00EB7119" w:rsidRDefault="003F5E5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3F5E5F" w:rsidRPr="00EB7119" w:rsidRDefault="003F5E5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tc>
        <w:tc>
          <w:tcPr>
            <w:tcW w:w="2976" w:type="dxa"/>
            <w:vMerge w:val="restart"/>
            <w:shd w:val="clear" w:color="auto" w:fill="auto"/>
            <w:vAlign w:val="center"/>
            <w:hideMark/>
          </w:tcPr>
          <w:p w:rsidR="003F5E5F" w:rsidRPr="00EB7119" w:rsidRDefault="003F5E5F" w:rsidP="003F5E5F">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6" w:type="dxa"/>
            <w:vMerge w:val="restart"/>
            <w:shd w:val="clear" w:color="auto" w:fill="auto"/>
            <w:vAlign w:val="center"/>
            <w:hideMark/>
          </w:tcPr>
          <w:p w:rsidR="003F5E5F" w:rsidRPr="00EB7119" w:rsidRDefault="003F5E5F" w:rsidP="003F5E5F">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134" w:type="dxa"/>
            <w:vMerge w:val="restart"/>
            <w:shd w:val="clear" w:color="auto" w:fill="auto"/>
            <w:vAlign w:val="center"/>
            <w:hideMark/>
          </w:tcPr>
          <w:p w:rsidR="003F5E5F" w:rsidRPr="00EB7119" w:rsidRDefault="003F5E5F" w:rsidP="003F5E5F">
            <w:pPr>
              <w:jc w:val="center"/>
              <w:rPr>
                <w:rFonts w:eastAsia="Times New Roman" w:cs="Times New Roman"/>
                <w:sz w:val="14"/>
                <w:szCs w:val="14"/>
                <w:lang w:val="tr-TR" w:eastAsia="tr-TR"/>
              </w:rPr>
            </w:pPr>
          </w:p>
        </w:tc>
        <w:tc>
          <w:tcPr>
            <w:tcW w:w="992" w:type="dxa"/>
            <w:vMerge w:val="restart"/>
            <w:shd w:val="clear" w:color="auto" w:fill="auto"/>
            <w:vAlign w:val="center"/>
            <w:hideMark/>
          </w:tcPr>
          <w:p w:rsidR="003F5E5F" w:rsidRPr="00EB7119" w:rsidRDefault="003F5E5F" w:rsidP="003F5E5F">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3"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3F5E5F">
            <w:pPr>
              <w:rPr>
                <w:rFonts w:eastAsia="Times New Roman" w:cs="Times New Roman"/>
                <w:sz w:val="14"/>
                <w:szCs w:val="14"/>
                <w:lang w:val="tr-TR" w:eastAsia="tr-TR"/>
              </w:rPr>
            </w:pPr>
          </w:p>
        </w:tc>
        <w:tc>
          <w:tcPr>
            <w:tcW w:w="1275" w:type="dxa"/>
            <w:vMerge w:val="restart"/>
            <w:shd w:val="clear" w:color="auto" w:fill="auto"/>
            <w:vAlign w:val="center"/>
            <w:hideMark/>
          </w:tcPr>
          <w:p w:rsidR="003F5E5F" w:rsidRDefault="003F5E5F" w:rsidP="00E74082">
            <w:pPr>
              <w:jc w:val="center"/>
              <w:rPr>
                <w:rFonts w:eastAsia="Times New Roman" w:cs="Times New Roman"/>
                <w:sz w:val="14"/>
                <w:szCs w:val="14"/>
                <w:lang w:val="tr-TR" w:eastAsia="tr-TR"/>
              </w:rPr>
            </w:pPr>
          </w:p>
          <w:p w:rsidR="003F5E5F" w:rsidRDefault="003F5E5F" w:rsidP="00E74082">
            <w:pPr>
              <w:jc w:val="center"/>
              <w:rPr>
                <w:rFonts w:eastAsia="Times New Roman" w:cs="Times New Roman"/>
                <w:sz w:val="14"/>
                <w:szCs w:val="14"/>
                <w:lang w:val="tr-TR" w:eastAsia="tr-TR"/>
              </w:rPr>
            </w:pPr>
          </w:p>
          <w:p w:rsidR="003F5E5F"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w:t>
            </w:r>
            <w:r w:rsidRPr="00EB7119">
              <w:rPr>
                <w:rFonts w:eastAsia="Times New Roman" w:cs="Times New Roman"/>
                <w:sz w:val="14"/>
                <w:szCs w:val="14"/>
                <w:lang w:val="tr-TR" w:eastAsia="tr-TR"/>
              </w:rPr>
              <w:br/>
              <w:t>sağlanmaktadır.</w:t>
            </w:r>
          </w:p>
          <w:p w:rsidR="003F5E5F"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w:t>
            </w:r>
            <w:r w:rsidRPr="00EB7119">
              <w:rPr>
                <w:rFonts w:eastAsia="Times New Roman" w:cs="Times New Roman"/>
                <w:sz w:val="14"/>
                <w:szCs w:val="14"/>
                <w:lang w:val="tr-TR" w:eastAsia="tr-TR"/>
              </w:rPr>
              <w:br/>
              <w:t>nedenle yeni bir</w:t>
            </w:r>
            <w:r w:rsidRPr="00EB7119">
              <w:rPr>
                <w:rFonts w:eastAsia="Times New Roman" w:cs="Times New Roman"/>
                <w:sz w:val="14"/>
                <w:szCs w:val="14"/>
                <w:lang w:val="tr-TR" w:eastAsia="tr-TR"/>
              </w:rPr>
              <w:br/>
              <w:t>düzenleme veya</w:t>
            </w:r>
            <w:r w:rsidRPr="00EB7119">
              <w:rPr>
                <w:rFonts w:eastAsia="Times New Roman" w:cs="Times New Roman"/>
                <w:sz w:val="14"/>
                <w:szCs w:val="14"/>
                <w:lang w:val="tr-TR" w:eastAsia="tr-TR"/>
              </w:rPr>
              <w:br/>
              <w:t>uygulamaya gerek</w:t>
            </w:r>
            <w:r w:rsidRPr="00EB7119">
              <w:rPr>
                <w:rFonts w:eastAsia="Times New Roman" w:cs="Times New Roman"/>
                <w:sz w:val="14"/>
                <w:szCs w:val="14"/>
                <w:lang w:val="tr-TR" w:eastAsia="tr-TR"/>
              </w:rPr>
              <w:br/>
              <w:t>bulunmamaktadır.</w:t>
            </w:r>
          </w:p>
          <w:p w:rsidR="003F5E5F" w:rsidRDefault="003F5E5F" w:rsidP="00E74082">
            <w:pPr>
              <w:jc w:val="center"/>
              <w:rPr>
                <w:rFonts w:eastAsia="Times New Roman" w:cs="Times New Roman"/>
                <w:sz w:val="14"/>
                <w:szCs w:val="14"/>
                <w:lang w:val="tr-TR" w:eastAsia="tr-TR"/>
              </w:rPr>
            </w:pPr>
          </w:p>
          <w:p w:rsidR="003F5E5F" w:rsidRDefault="003F5E5F" w:rsidP="00E74082">
            <w:pPr>
              <w:jc w:val="center"/>
              <w:rPr>
                <w:rFonts w:eastAsia="Times New Roman" w:cs="Times New Roman"/>
                <w:sz w:val="14"/>
                <w:szCs w:val="14"/>
                <w:lang w:val="tr-TR" w:eastAsia="tr-TR"/>
              </w:rPr>
            </w:pPr>
          </w:p>
          <w:p w:rsidR="003F5E5F" w:rsidRPr="00EB7119" w:rsidRDefault="003F5E5F" w:rsidP="003F5E5F">
            <w:pPr>
              <w:rPr>
                <w:rFonts w:eastAsia="Times New Roman" w:cs="Times New Roman"/>
                <w:sz w:val="14"/>
                <w:szCs w:val="14"/>
                <w:lang w:val="tr-TR" w:eastAsia="tr-TR"/>
              </w:rPr>
            </w:pPr>
          </w:p>
        </w:tc>
      </w:tr>
      <w:tr w:rsidR="003F5E5F" w:rsidRPr="00EB7119" w:rsidTr="00791D97">
        <w:trPr>
          <w:trHeight w:val="961"/>
        </w:trPr>
        <w:tc>
          <w:tcPr>
            <w:tcW w:w="852" w:type="dxa"/>
            <w:vMerge/>
            <w:vAlign w:val="center"/>
            <w:hideMark/>
          </w:tcPr>
          <w:p w:rsidR="003F5E5F" w:rsidRPr="00EB7119" w:rsidRDefault="003F5E5F" w:rsidP="00E74082">
            <w:pPr>
              <w:rPr>
                <w:rFonts w:eastAsia="Times New Roman" w:cs="Times New Roman"/>
                <w:b/>
                <w:bCs/>
                <w:sz w:val="14"/>
                <w:szCs w:val="14"/>
                <w:lang w:val="tr-TR" w:eastAsia="tr-TR"/>
              </w:rPr>
            </w:pPr>
          </w:p>
        </w:tc>
        <w:tc>
          <w:tcPr>
            <w:tcW w:w="1559" w:type="dxa"/>
            <w:vMerge/>
            <w:vAlign w:val="center"/>
            <w:hideMark/>
          </w:tcPr>
          <w:p w:rsidR="003F5E5F" w:rsidRPr="00EB7119" w:rsidRDefault="003F5E5F" w:rsidP="00E74082">
            <w:pPr>
              <w:rPr>
                <w:rFonts w:eastAsia="Times New Roman" w:cs="Times New Roman"/>
                <w:sz w:val="14"/>
                <w:szCs w:val="14"/>
                <w:lang w:val="tr-TR" w:eastAsia="tr-TR"/>
              </w:rPr>
            </w:pPr>
          </w:p>
        </w:tc>
        <w:tc>
          <w:tcPr>
            <w:tcW w:w="3260" w:type="dxa"/>
            <w:shd w:val="clear" w:color="auto" w:fill="auto"/>
            <w:vAlign w:val="center"/>
            <w:hideMark/>
          </w:tcPr>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Gerekli hallerde ilgili mevzuat </w:t>
            </w:r>
            <w:proofErr w:type="gramStart"/>
            <w:r w:rsidRPr="00EB7119">
              <w:rPr>
                <w:rFonts w:eastAsia="Times New Roman" w:cs="Times New Roman"/>
                <w:sz w:val="14"/>
                <w:szCs w:val="14"/>
                <w:lang w:val="tr-TR" w:eastAsia="tr-TR"/>
              </w:rPr>
              <w:t>(</w:t>
            </w:r>
            <w:proofErr w:type="gramEnd"/>
            <w:r w:rsidRPr="00EB7119">
              <w:rPr>
                <w:rFonts w:eastAsia="Times New Roman" w:cs="Times New Roman"/>
                <w:sz w:val="14"/>
                <w:szCs w:val="14"/>
                <w:lang w:val="tr-TR" w:eastAsia="tr-TR"/>
              </w:rPr>
              <w:t xml:space="preserve"> 5018 Sayıl</w:t>
            </w:r>
            <w:r>
              <w:rPr>
                <w:rFonts w:eastAsia="Times New Roman" w:cs="Times New Roman"/>
                <w:sz w:val="14"/>
                <w:szCs w:val="14"/>
                <w:lang w:val="tr-TR" w:eastAsia="tr-TR"/>
              </w:rPr>
              <w:t>ı Kamu Mali Yönetimi ve Kontrol</w:t>
            </w:r>
            <w:r w:rsidRPr="00EB7119">
              <w:rPr>
                <w:rFonts w:eastAsia="Times New Roman" w:cs="Times New Roman"/>
                <w:sz w:val="14"/>
                <w:szCs w:val="14"/>
                <w:lang w:val="tr-TR" w:eastAsia="tr-TR"/>
              </w:rPr>
              <w:t xml:space="preserve"> Kanunu,</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657 Sayılı Devlet Memurları Kanunu</w:t>
            </w:r>
            <w:proofErr w:type="gramStart"/>
            <w:r w:rsidRPr="00EB7119">
              <w:rPr>
                <w:rFonts w:eastAsia="Times New Roman" w:cs="Times New Roman"/>
                <w:sz w:val="14"/>
                <w:szCs w:val="14"/>
                <w:lang w:val="tr-TR" w:eastAsia="tr-TR"/>
              </w:rPr>
              <w:t>)</w:t>
            </w:r>
            <w:proofErr w:type="gramEnd"/>
            <w:r w:rsidRPr="00EB7119">
              <w:rPr>
                <w:rFonts w:eastAsia="Times New Roman" w:cs="Times New Roman"/>
                <w:sz w:val="14"/>
                <w:szCs w:val="14"/>
                <w:lang w:val="tr-TR" w:eastAsia="tr-TR"/>
              </w:rPr>
              <w:t xml:space="preserve"> çerçevesinde usulüne uygun olarak yazılı bir şekilde vekil personel görevlendirilmektedir.</w:t>
            </w:r>
          </w:p>
        </w:tc>
        <w:tc>
          <w:tcPr>
            <w:tcW w:w="851" w:type="dxa"/>
            <w:vMerge/>
            <w:shd w:val="clear" w:color="auto" w:fill="auto"/>
            <w:vAlign w:val="center"/>
            <w:hideMark/>
          </w:tcPr>
          <w:p w:rsidR="003F5E5F" w:rsidRPr="00EB7119" w:rsidRDefault="003F5E5F" w:rsidP="00E74082">
            <w:pPr>
              <w:jc w:val="center"/>
              <w:rPr>
                <w:rFonts w:eastAsia="Times New Roman" w:cs="Times New Roman"/>
                <w:b/>
                <w:bCs/>
                <w:sz w:val="14"/>
                <w:szCs w:val="14"/>
                <w:lang w:val="tr-TR" w:eastAsia="tr-TR"/>
              </w:rPr>
            </w:pPr>
          </w:p>
        </w:tc>
        <w:tc>
          <w:tcPr>
            <w:tcW w:w="2976"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276"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992"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993"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275" w:type="dxa"/>
            <w:vMerge/>
            <w:vAlign w:val="center"/>
            <w:hideMark/>
          </w:tcPr>
          <w:p w:rsidR="003F5E5F" w:rsidRPr="00EB7119" w:rsidRDefault="003F5E5F" w:rsidP="00E74082">
            <w:pPr>
              <w:rPr>
                <w:rFonts w:eastAsia="Times New Roman" w:cs="Times New Roman"/>
                <w:sz w:val="14"/>
                <w:szCs w:val="14"/>
                <w:lang w:val="tr-TR" w:eastAsia="tr-TR"/>
              </w:rPr>
            </w:pPr>
          </w:p>
        </w:tc>
      </w:tr>
      <w:tr w:rsidR="003F5E5F" w:rsidRPr="00EB7119" w:rsidTr="00791D97">
        <w:trPr>
          <w:trHeight w:val="1517"/>
        </w:trPr>
        <w:tc>
          <w:tcPr>
            <w:tcW w:w="852" w:type="dxa"/>
            <w:vMerge w:val="restart"/>
            <w:tcBorders>
              <w:bottom w:val="single" w:sz="4" w:space="0" w:color="auto"/>
            </w:tcBorders>
            <w:shd w:val="clear" w:color="auto" w:fill="auto"/>
            <w:vAlign w:val="center"/>
            <w:hideMark/>
          </w:tcPr>
          <w:p w:rsidR="003F5E5F" w:rsidRPr="00EB7119" w:rsidRDefault="003F5E5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lastRenderedPageBreak/>
              <w:t xml:space="preserve">KFS </w:t>
            </w:r>
            <w:proofErr w:type="gramStart"/>
            <w:r w:rsidRPr="00EB7119">
              <w:rPr>
                <w:rFonts w:eastAsia="Times New Roman" w:cs="Times New Roman"/>
                <w:b/>
                <w:bCs/>
                <w:sz w:val="14"/>
                <w:szCs w:val="14"/>
                <w:lang w:val="tr-TR" w:eastAsia="tr-TR"/>
              </w:rPr>
              <w:t>11.3</w:t>
            </w:r>
            <w:proofErr w:type="gramEnd"/>
          </w:p>
        </w:tc>
        <w:tc>
          <w:tcPr>
            <w:tcW w:w="1559" w:type="dxa"/>
            <w:vMerge w:val="restart"/>
            <w:tcBorders>
              <w:bottom w:val="single" w:sz="4" w:space="0" w:color="auto"/>
            </w:tcBorders>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Görevinden ayrılan personelin, iş veya işlemlerinin durumunu ve gerekli belgeleri de içeren bir rapor hazırlaması ve bu raporu görevlendirilen personele vermesi yönetici tarafından sağlanmalıdır.</w:t>
            </w:r>
          </w:p>
        </w:tc>
        <w:tc>
          <w:tcPr>
            <w:tcW w:w="3260" w:type="dxa"/>
            <w:tcBorders>
              <w:bottom w:val="single" w:sz="4" w:space="0" w:color="auto"/>
            </w:tcBorders>
            <w:shd w:val="clear" w:color="auto" w:fill="auto"/>
            <w:vAlign w:val="center"/>
            <w:hideMark/>
          </w:tcPr>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5018 Sayılı Kanun,</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657 Sayılı Devlet Memurları Kanunu,</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2547 Sayılı Yükseköğretim Kanunu,                                            6085 Sayılı Sayıştay Kanunu,</w:t>
            </w:r>
          </w:p>
          <w:p w:rsidR="003F5E5F"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Devlet Memurlarının Çekilmelerinde Devir ve Tesli</w:t>
            </w:r>
            <w:r>
              <w:rPr>
                <w:rFonts w:eastAsia="Times New Roman" w:cs="Times New Roman"/>
                <w:sz w:val="14"/>
                <w:szCs w:val="14"/>
                <w:lang w:val="tr-TR" w:eastAsia="tr-TR"/>
              </w:rPr>
              <w:t>m Süreleri Hakkında Yönetmelik,</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Muhasebe Yetkililerinin Eğitimi, Sertifika Verilmesi ile Muhasebe Yetkililerinin Çalışma Esas ve Usulleri, Merkezi Yönetim Muhasebe Yönetmeliği, Taşınır Mal Yönetmeliği</w:t>
            </w:r>
          </w:p>
        </w:tc>
        <w:tc>
          <w:tcPr>
            <w:tcW w:w="851" w:type="dxa"/>
            <w:vMerge w:val="restart"/>
            <w:tcBorders>
              <w:bottom w:val="single" w:sz="4" w:space="0" w:color="auto"/>
            </w:tcBorders>
            <w:shd w:val="clear" w:color="auto" w:fill="auto"/>
            <w:vAlign w:val="center"/>
            <w:hideMark/>
          </w:tcPr>
          <w:p w:rsidR="003F5E5F" w:rsidRPr="00EB7119" w:rsidRDefault="003F5E5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11.3.1</w:t>
            </w:r>
          </w:p>
          <w:p w:rsidR="003F5E5F" w:rsidRPr="00EB7119" w:rsidRDefault="003F5E5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tc>
        <w:tc>
          <w:tcPr>
            <w:tcW w:w="2976" w:type="dxa"/>
            <w:vMerge w:val="restart"/>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Görevinden ayrılan personelin, iş veya işlemlerinin durumunu gösteren standart bir form geliştirilecektir. </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6"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134"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SGDB-Tüm Birimleri </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2"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Form</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3"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30.09.2015</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5" w:type="dxa"/>
            <w:vMerge w:val="restart"/>
            <w:tcBorders>
              <w:bottom w:val="single" w:sz="4" w:space="0" w:color="auto"/>
            </w:tcBorders>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   Bu nedenle ilgili eylem öngörülmüştür.</w:t>
            </w:r>
          </w:p>
        </w:tc>
      </w:tr>
      <w:tr w:rsidR="003F5E5F" w:rsidRPr="00EB7119" w:rsidTr="00791D97">
        <w:trPr>
          <w:trHeight w:val="720"/>
        </w:trPr>
        <w:tc>
          <w:tcPr>
            <w:tcW w:w="852" w:type="dxa"/>
            <w:vMerge/>
            <w:vAlign w:val="center"/>
            <w:hideMark/>
          </w:tcPr>
          <w:p w:rsidR="003F5E5F" w:rsidRPr="00EB7119" w:rsidRDefault="003F5E5F" w:rsidP="00E74082">
            <w:pPr>
              <w:rPr>
                <w:rFonts w:eastAsia="Times New Roman" w:cs="Times New Roman"/>
                <w:b/>
                <w:bCs/>
                <w:sz w:val="14"/>
                <w:szCs w:val="14"/>
                <w:lang w:val="tr-TR" w:eastAsia="tr-TR"/>
              </w:rPr>
            </w:pPr>
          </w:p>
        </w:tc>
        <w:tc>
          <w:tcPr>
            <w:tcW w:w="1559" w:type="dxa"/>
            <w:vMerge/>
            <w:vAlign w:val="center"/>
            <w:hideMark/>
          </w:tcPr>
          <w:p w:rsidR="003F5E5F" w:rsidRPr="00EB7119" w:rsidRDefault="003F5E5F" w:rsidP="00E74082">
            <w:pPr>
              <w:rPr>
                <w:rFonts w:eastAsia="Times New Roman" w:cs="Times New Roman"/>
                <w:sz w:val="14"/>
                <w:szCs w:val="14"/>
                <w:lang w:val="tr-TR" w:eastAsia="tr-TR"/>
              </w:rPr>
            </w:pPr>
          </w:p>
        </w:tc>
        <w:tc>
          <w:tcPr>
            <w:tcW w:w="3260" w:type="dxa"/>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Gerek geçici gerekse sürekli ayrılmalarda görevden ayrılan personel yerine gelen personele </w:t>
            </w:r>
            <w:proofErr w:type="spellStart"/>
            <w:r w:rsidRPr="00EB7119">
              <w:rPr>
                <w:rFonts w:eastAsia="Times New Roman" w:cs="Times New Roman"/>
                <w:sz w:val="14"/>
                <w:szCs w:val="14"/>
                <w:lang w:val="tr-TR" w:eastAsia="tr-TR"/>
              </w:rPr>
              <w:t>şifa</w:t>
            </w:r>
            <w:r>
              <w:rPr>
                <w:rFonts w:eastAsia="Times New Roman" w:cs="Times New Roman"/>
                <w:sz w:val="14"/>
                <w:szCs w:val="14"/>
                <w:lang w:val="tr-TR" w:eastAsia="tr-TR"/>
              </w:rPr>
              <w:t>i</w:t>
            </w:r>
            <w:proofErr w:type="spellEnd"/>
            <w:r w:rsidRPr="00EB7119">
              <w:rPr>
                <w:rFonts w:eastAsia="Times New Roman" w:cs="Times New Roman"/>
                <w:sz w:val="14"/>
                <w:szCs w:val="14"/>
                <w:lang w:val="tr-TR" w:eastAsia="tr-TR"/>
              </w:rPr>
              <w:t xml:space="preserve"> olarak yapılacak işler hakkında bilgilendirme yapılmaktadır.</w:t>
            </w:r>
          </w:p>
        </w:tc>
        <w:tc>
          <w:tcPr>
            <w:tcW w:w="851" w:type="dxa"/>
            <w:vMerge/>
            <w:shd w:val="clear" w:color="auto" w:fill="auto"/>
            <w:vAlign w:val="center"/>
            <w:hideMark/>
          </w:tcPr>
          <w:p w:rsidR="003F5E5F" w:rsidRPr="00EB7119" w:rsidRDefault="003F5E5F" w:rsidP="00E74082">
            <w:pPr>
              <w:jc w:val="center"/>
              <w:rPr>
                <w:rFonts w:eastAsia="Times New Roman" w:cs="Times New Roman"/>
                <w:b/>
                <w:bCs/>
                <w:sz w:val="14"/>
                <w:szCs w:val="14"/>
                <w:lang w:val="tr-TR" w:eastAsia="tr-TR"/>
              </w:rPr>
            </w:pPr>
          </w:p>
        </w:tc>
        <w:tc>
          <w:tcPr>
            <w:tcW w:w="2976"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276"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992"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993"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275" w:type="dxa"/>
            <w:vMerge/>
            <w:vAlign w:val="center"/>
            <w:hideMark/>
          </w:tcPr>
          <w:p w:rsidR="003F5E5F" w:rsidRPr="00EB7119" w:rsidRDefault="003F5E5F" w:rsidP="00E74082">
            <w:pPr>
              <w:rPr>
                <w:rFonts w:eastAsia="Times New Roman" w:cs="Times New Roman"/>
                <w:sz w:val="14"/>
                <w:szCs w:val="14"/>
                <w:lang w:val="tr-TR" w:eastAsia="tr-TR"/>
              </w:rPr>
            </w:pPr>
          </w:p>
        </w:tc>
      </w:tr>
      <w:tr w:rsidR="00833E97" w:rsidRPr="00EB7119" w:rsidTr="002E0C07">
        <w:trPr>
          <w:trHeight w:val="458"/>
        </w:trPr>
        <w:tc>
          <w:tcPr>
            <w:tcW w:w="852" w:type="dxa"/>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KFS12</w:t>
            </w:r>
          </w:p>
        </w:tc>
        <w:tc>
          <w:tcPr>
            <w:tcW w:w="14316" w:type="dxa"/>
            <w:gridSpan w:val="9"/>
            <w:shd w:val="clear" w:color="auto" w:fill="92CDDC" w:themeFill="accent5" w:themeFillTint="99"/>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Bilgi sistemleri kontrolleri</w:t>
            </w:r>
            <w:r w:rsidRPr="00EB7119">
              <w:rPr>
                <w:rFonts w:eastAsia="Times New Roman" w:cs="Times New Roman"/>
                <w:sz w:val="14"/>
                <w:szCs w:val="14"/>
                <w:lang w:val="tr-TR" w:eastAsia="tr-TR"/>
              </w:rPr>
              <w:t>: İdareler, bilgi sistemlerinin sürekliliğini ve güvenilirliğini sağlamak için gerekli kontrol mekanizmaları geliştirmelidir.</w:t>
            </w:r>
          </w:p>
        </w:tc>
      </w:tr>
      <w:tr w:rsidR="00833E97" w:rsidRPr="00EB7119" w:rsidTr="00791D97">
        <w:trPr>
          <w:trHeight w:val="960"/>
        </w:trPr>
        <w:tc>
          <w:tcPr>
            <w:tcW w:w="852" w:type="dxa"/>
            <w:shd w:val="clear" w:color="auto" w:fill="auto"/>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12.1</w:t>
            </w:r>
            <w:proofErr w:type="gramEnd"/>
          </w:p>
        </w:tc>
        <w:tc>
          <w:tcPr>
            <w:tcW w:w="1559"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Bilgi sistemlerinin sürekliliğini ve güvenilirliğini sağlayacak kontroller yazılı olarak belirlenmeli ve</w:t>
            </w:r>
            <w:r w:rsidRPr="00EB7119">
              <w:rPr>
                <w:rFonts w:eastAsia="Times New Roman" w:cs="Times New Roman"/>
                <w:sz w:val="14"/>
                <w:szCs w:val="14"/>
                <w:lang w:val="tr-TR" w:eastAsia="tr-TR"/>
              </w:rPr>
              <w:br/>
              <w:t>uygulanmalıdır.</w:t>
            </w:r>
          </w:p>
        </w:tc>
        <w:tc>
          <w:tcPr>
            <w:tcW w:w="3260" w:type="dxa"/>
            <w:shd w:val="clear" w:color="auto" w:fill="auto"/>
            <w:vAlign w:val="center"/>
            <w:hideMark/>
          </w:tcPr>
          <w:p w:rsidR="003F5E5F"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Üniversite Bilgi Yönetim Sistemi, </w:t>
            </w:r>
          </w:p>
          <w:p w:rsidR="003F5E5F"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Maaş İşleri Otomasyon Sistemi, Say2000i, KBS,</w:t>
            </w:r>
          </w:p>
          <w:p w:rsidR="003F5E5F"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e-Bütçe Sistemi,  </w:t>
            </w:r>
          </w:p>
          <w:p w:rsidR="003F5E5F" w:rsidRDefault="00791D97" w:rsidP="00E74082">
            <w:pPr>
              <w:rPr>
                <w:rFonts w:eastAsia="Times New Roman" w:cs="Times New Roman"/>
                <w:sz w:val="14"/>
                <w:szCs w:val="14"/>
                <w:lang w:val="tr-TR" w:eastAsia="tr-TR"/>
              </w:rPr>
            </w:pPr>
            <w:r>
              <w:rPr>
                <w:rFonts w:eastAsia="Times New Roman" w:cs="Times New Roman"/>
                <w:sz w:val="14"/>
                <w:szCs w:val="14"/>
                <w:lang w:val="tr-TR" w:eastAsia="tr-TR"/>
              </w:rPr>
              <w:t xml:space="preserve">Veri </w:t>
            </w:r>
            <w:proofErr w:type="gramStart"/>
            <w:r w:rsidR="00833E97" w:rsidRPr="00EB7119">
              <w:rPr>
                <w:rFonts w:eastAsia="Times New Roman" w:cs="Times New Roman"/>
                <w:sz w:val="14"/>
                <w:szCs w:val="14"/>
                <w:lang w:val="tr-TR" w:eastAsia="tr-TR"/>
              </w:rPr>
              <w:t>Yedekleme  Talimatı</w:t>
            </w:r>
            <w:proofErr w:type="gramEnd"/>
            <w:r w:rsidR="00833E97" w:rsidRPr="00EB7119">
              <w:rPr>
                <w:rFonts w:eastAsia="Times New Roman" w:cs="Times New Roman"/>
                <w:sz w:val="14"/>
                <w:szCs w:val="14"/>
                <w:lang w:val="tr-TR" w:eastAsia="tr-TR"/>
              </w:rPr>
              <w:t xml:space="preserve">, </w:t>
            </w:r>
          </w:p>
          <w:p w:rsidR="003F5E5F"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D</w:t>
            </w:r>
            <w:r w:rsidR="00791D97">
              <w:rPr>
                <w:rFonts w:eastAsia="Times New Roman" w:cs="Times New Roman"/>
                <w:sz w:val="14"/>
                <w:szCs w:val="14"/>
                <w:lang w:val="tr-TR" w:eastAsia="tr-TR"/>
              </w:rPr>
              <w:t>okümanların Kontrolü Prosedürü,</w:t>
            </w:r>
          </w:p>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Kayıtların Kontrolü Prosedürü</w:t>
            </w: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12.1.1</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Bilgi sistemlerinin sürekliliğini ve güvenilirliğini sağlayacak prosedürler tanımlanacaktır.</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  Bilgi İşlem Daire Başkanlığı </w:t>
            </w:r>
          </w:p>
        </w:tc>
        <w:tc>
          <w:tcPr>
            <w:tcW w:w="992"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Prosedür </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tc>
        <w:tc>
          <w:tcPr>
            <w:tcW w:w="1275" w:type="dxa"/>
            <w:shd w:val="clear" w:color="auto" w:fill="auto"/>
            <w:vAlign w:val="center"/>
            <w:hideMark/>
          </w:tcPr>
          <w:p w:rsidR="003F5E5F" w:rsidRDefault="00833E97" w:rsidP="003F5E5F">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w:t>
            </w:r>
          </w:p>
          <w:p w:rsidR="00833E97" w:rsidRPr="00EB7119" w:rsidRDefault="00833E97" w:rsidP="003F5E5F">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 nedenle ilgili eylem öngörülmüştür.</w:t>
            </w:r>
          </w:p>
        </w:tc>
      </w:tr>
      <w:tr w:rsidR="003F5E5F" w:rsidRPr="00EB7119" w:rsidTr="00791D97">
        <w:trPr>
          <w:trHeight w:val="753"/>
        </w:trPr>
        <w:tc>
          <w:tcPr>
            <w:tcW w:w="852" w:type="dxa"/>
            <w:vMerge w:val="restart"/>
            <w:shd w:val="clear" w:color="auto" w:fill="auto"/>
            <w:vAlign w:val="center"/>
            <w:hideMark/>
          </w:tcPr>
          <w:p w:rsidR="003F5E5F" w:rsidRPr="00EB7119" w:rsidRDefault="003F5E5F"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12.2</w:t>
            </w:r>
            <w:proofErr w:type="gramEnd"/>
          </w:p>
        </w:tc>
        <w:tc>
          <w:tcPr>
            <w:tcW w:w="1559" w:type="dxa"/>
            <w:vMerge w:val="restart"/>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Bilgi sistemine veri ve bilgi girişi ile bunlara erişim konusunda yetkilendirmeler yapılmalı, hata ve usulsüzlüklerin önlenmesi, tespit edilmesi ve düzeltilmesini sağlayacak mekanizmalar oluşturulmalıdır.</w:t>
            </w:r>
          </w:p>
        </w:tc>
        <w:tc>
          <w:tcPr>
            <w:tcW w:w="3260" w:type="dxa"/>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Yazılımlardaki bilgi güvenliği için kayıt altına alınan tüm bilgiler fiziksel olarak bir saniye öncesine kadar olan tüm bilgiler geri getirilebilecek şekilde sistem oluşturulmuştur.</w:t>
            </w:r>
          </w:p>
        </w:tc>
        <w:tc>
          <w:tcPr>
            <w:tcW w:w="851" w:type="dxa"/>
            <w:vMerge w:val="restart"/>
            <w:shd w:val="clear" w:color="auto" w:fill="auto"/>
            <w:vAlign w:val="center"/>
            <w:hideMark/>
          </w:tcPr>
          <w:p w:rsidR="003F5E5F" w:rsidRPr="00EB7119" w:rsidRDefault="003F5E5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3F5E5F" w:rsidRPr="00EB7119" w:rsidRDefault="003F5E5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p w:rsidR="003F5E5F" w:rsidRPr="00EB7119" w:rsidRDefault="003F5E5F"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w:t>
            </w:r>
          </w:p>
        </w:tc>
        <w:tc>
          <w:tcPr>
            <w:tcW w:w="2976" w:type="dxa"/>
            <w:vMerge w:val="restart"/>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6" w:type="dxa"/>
            <w:vMerge w:val="restart"/>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134" w:type="dxa"/>
            <w:vMerge w:val="restart"/>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2" w:type="dxa"/>
            <w:vMerge w:val="restart"/>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993" w:type="dxa"/>
            <w:vMerge w:val="restart"/>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w:t>
            </w:r>
          </w:p>
        </w:tc>
        <w:tc>
          <w:tcPr>
            <w:tcW w:w="1275" w:type="dxa"/>
            <w:vMerge w:val="restart"/>
            <w:shd w:val="clear" w:color="auto" w:fill="auto"/>
            <w:vAlign w:val="center"/>
            <w:hideMark/>
          </w:tcPr>
          <w:p w:rsidR="003F5E5F"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w:t>
            </w:r>
            <w:r w:rsidRPr="00EB7119">
              <w:rPr>
                <w:rFonts w:eastAsia="Times New Roman" w:cs="Times New Roman"/>
                <w:sz w:val="14"/>
                <w:szCs w:val="14"/>
                <w:lang w:val="tr-TR" w:eastAsia="tr-TR"/>
              </w:rPr>
              <w:br/>
              <w:t>sağlanmaktadır.</w:t>
            </w:r>
          </w:p>
          <w:p w:rsidR="003F5E5F" w:rsidRPr="00EB7119" w:rsidRDefault="003F5E5F"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w:t>
            </w:r>
            <w:r w:rsidRPr="00EB7119">
              <w:rPr>
                <w:rFonts w:eastAsia="Times New Roman" w:cs="Times New Roman"/>
                <w:sz w:val="14"/>
                <w:szCs w:val="14"/>
                <w:lang w:val="tr-TR" w:eastAsia="tr-TR"/>
              </w:rPr>
              <w:br/>
              <w:t>nedenle yeni bir</w:t>
            </w:r>
            <w:r w:rsidRPr="00EB7119">
              <w:rPr>
                <w:rFonts w:eastAsia="Times New Roman" w:cs="Times New Roman"/>
                <w:sz w:val="14"/>
                <w:szCs w:val="14"/>
                <w:lang w:val="tr-TR" w:eastAsia="tr-TR"/>
              </w:rPr>
              <w:br/>
              <w:t>düzenleme veya</w:t>
            </w:r>
            <w:r w:rsidRPr="00EB7119">
              <w:rPr>
                <w:rFonts w:eastAsia="Times New Roman" w:cs="Times New Roman"/>
                <w:sz w:val="14"/>
                <w:szCs w:val="14"/>
                <w:lang w:val="tr-TR" w:eastAsia="tr-TR"/>
              </w:rPr>
              <w:br/>
              <w:t>uygulamaya gerek</w:t>
            </w:r>
            <w:r w:rsidRPr="00EB7119">
              <w:rPr>
                <w:rFonts w:eastAsia="Times New Roman" w:cs="Times New Roman"/>
                <w:sz w:val="14"/>
                <w:szCs w:val="14"/>
                <w:lang w:val="tr-TR" w:eastAsia="tr-TR"/>
              </w:rPr>
              <w:br/>
              <w:t>bulunmamaktadır.</w:t>
            </w:r>
          </w:p>
        </w:tc>
      </w:tr>
      <w:tr w:rsidR="003F5E5F" w:rsidRPr="00EB7119" w:rsidTr="00791D97">
        <w:trPr>
          <w:trHeight w:val="720"/>
        </w:trPr>
        <w:tc>
          <w:tcPr>
            <w:tcW w:w="852" w:type="dxa"/>
            <w:vMerge/>
            <w:vAlign w:val="center"/>
            <w:hideMark/>
          </w:tcPr>
          <w:p w:rsidR="003F5E5F" w:rsidRPr="00EB7119" w:rsidRDefault="003F5E5F" w:rsidP="00E74082">
            <w:pPr>
              <w:rPr>
                <w:rFonts w:eastAsia="Times New Roman" w:cs="Times New Roman"/>
                <w:b/>
                <w:bCs/>
                <w:sz w:val="14"/>
                <w:szCs w:val="14"/>
                <w:lang w:val="tr-TR" w:eastAsia="tr-TR"/>
              </w:rPr>
            </w:pPr>
          </w:p>
        </w:tc>
        <w:tc>
          <w:tcPr>
            <w:tcW w:w="1559" w:type="dxa"/>
            <w:vMerge/>
            <w:vAlign w:val="center"/>
            <w:hideMark/>
          </w:tcPr>
          <w:p w:rsidR="003F5E5F" w:rsidRPr="00EB7119" w:rsidRDefault="003F5E5F" w:rsidP="00E74082">
            <w:pPr>
              <w:rPr>
                <w:rFonts w:eastAsia="Times New Roman" w:cs="Times New Roman"/>
                <w:sz w:val="14"/>
                <w:szCs w:val="14"/>
                <w:lang w:val="tr-TR" w:eastAsia="tr-TR"/>
              </w:rPr>
            </w:pPr>
          </w:p>
        </w:tc>
        <w:tc>
          <w:tcPr>
            <w:tcW w:w="3260" w:type="dxa"/>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 Veri Yedekleme için fiziksel sistem kurulmuştur Avrupa standartlarında yetkilendirilmiş </w:t>
            </w:r>
            <w:proofErr w:type="gramStart"/>
            <w:r w:rsidRPr="00EB7119">
              <w:rPr>
                <w:rFonts w:eastAsia="Times New Roman" w:cs="Times New Roman"/>
                <w:sz w:val="14"/>
                <w:szCs w:val="14"/>
                <w:lang w:val="tr-TR" w:eastAsia="tr-TR"/>
              </w:rPr>
              <w:t>kişilerin  parmak</w:t>
            </w:r>
            <w:proofErr w:type="gramEnd"/>
            <w:r w:rsidRPr="00EB7119">
              <w:rPr>
                <w:rFonts w:eastAsia="Times New Roman" w:cs="Times New Roman"/>
                <w:sz w:val="14"/>
                <w:szCs w:val="14"/>
                <w:lang w:val="tr-TR" w:eastAsia="tr-TR"/>
              </w:rPr>
              <w:t xml:space="preserve"> izi ile girişi bulunan  sistem odası bulunmaktadır.</w:t>
            </w:r>
          </w:p>
        </w:tc>
        <w:tc>
          <w:tcPr>
            <w:tcW w:w="851" w:type="dxa"/>
            <w:vMerge/>
            <w:shd w:val="clear" w:color="auto" w:fill="auto"/>
            <w:vAlign w:val="center"/>
            <w:hideMark/>
          </w:tcPr>
          <w:p w:rsidR="003F5E5F" w:rsidRPr="00EB7119" w:rsidRDefault="003F5E5F" w:rsidP="00E74082">
            <w:pPr>
              <w:rPr>
                <w:rFonts w:eastAsia="Times New Roman" w:cs="Times New Roman"/>
                <w:b/>
                <w:bCs/>
                <w:sz w:val="14"/>
                <w:szCs w:val="14"/>
                <w:lang w:val="tr-TR" w:eastAsia="tr-TR"/>
              </w:rPr>
            </w:pPr>
          </w:p>
        </w:tc>
        <w:tc>
          <w:tcPr>
            <w:tcW w:w="2976"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1276"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1134"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992"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993"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275" w:type="dxa"/>
            <w:vMerge/>
            <w:vAlign w:val="center"/>
            <w:hideMark/>
          </w:tcPr>
          <w:p w:rsidR="003F5E5F" w:rsidRPr="00EB7119" w:rsidRDefault="003F5E5F" w:rsidP="00E74082">
            <w:pPr>
              <w:rPr>
                <w:rFonts w:eastAsia="Times New Roman" w:cs="Times New Roman"/>
                <w:sz w:val="14"/>
                <w:szCs w:val="14"/>
                <w:lang w:val="tr-TR" w:eastAsia="tr-TR"/>
              </w:rPr>
            </w:pPr>
          </w:p>
        </w:tc>
      </w:tr>
      <w:tr w:rsidR="003F5E5F" w:rsidRPr="00EB7119" w:rsidTr="00791D97">
        <w:trPr>
          <w:trHeight w:val="1386"/>
        </w:trPr>
        <w:tc>
          <w:tcPr>
            <w:tcW w:w="852" w:type="dxa"/>
            <w:vMerge/>
            <w:vAlign w:val="center"/>
            <w:hideMark/>
          </w:tcPr>
          <w:p w:rsidR="003F5E5F" w:rsidRPr="00EB7119" w:rsidRDefault="003F5E5F" w:rsidP="00E74082">
            <w:pPr>
              <w:rPr>
                <w:rFonts w:eastAsia="Times New Roman" w:cs="Times New Roman"/>
                <w:b/>
                <w:bCs/>
                <w:sz w:val="14"/>
                <w:szCs w:val="14"/>
                <w:lang w:val="tr-TR" w:eastAsia="tr-TR"/>
              </w:rPr>
            </w:pPr>
          </w:p>
        </w:tc>
        <w:tc>
          <w:tcPr>
            <w:tcW w:w="1559" w:type="dxa"/>
            <w:vMerge/>
            <w:vAlign w:val="center"/>
            <w:hideMark/>
          </w:tcPr>
          <w:p w:rsidR="003F5E5F" w:rsidRPr="00EB7119" w:rsidRDefault="003F5E5F" w:rsidP="00E74082">
            <w:pPr>
              <w:rPr>
                <w:rFonts w:eastAsia="Times New Roman" w:cs="Times New Roman"/>
                <w:sz w:val="14"/>
                <w:szCs w:val="14"/>
                <w:lang w:val="tr-TR" w:eastAsia="tr-TR"/>
              </w:rPr>
            </w:pPr>
          </w:p>
        </w:tc>
        <w:tc>
          <w:tcPr>
            <w:tcW w:w="3260" w:type="dxa"/>
            <w:shd w:val="clear" w:color="auto" w:fill="auto"/>
            <w:vAlign w:val="center"/>
            <w:hideMark/>
          </w:tcPr>
          <w:p w:rsidR="003F5E5F" w:rsidRPr="00EB7119" w:rsidRDefault="003F5E5F"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 Bilgi Yönetim Sistemi modüllerine giriş personele ve hizmet alanlara Bilgi işlem Daire Başkanlığı tarafından şifre verilerek erişim yetkilendirmesi sağlanmıştır. Birimler, Bilgi İşlem Dairesi Başkanlığı ile iş birliği içerisinde veri, bilgi girişi ve bunlara erişim konusunda yetkilendirme işlemlerini hata ve usulsüzlükleri önleyecek şekilde yapmaktadırlar.</w:t>
            </w:r>
          </w:p>
        </w:tc>
        <w:tc>
          <w:tcPr>
            <w:tcW w:w="851" w:type="dxa"/>
            <w:vMerge/>
            <w:shd w:val="clear" w:color="auto" w:fill="auto"/>
            <w:vAlign w:val="center"/>
            <w:hideMark/>
          </w:tcPr>
          <w:p w:rsidR="003F5E5F" w:rsidRPr="00EB7119" w:rsidRDefault="003F5E5F" w:rsidP="00E74082">
            <w:pPr>
              <w:rPr>
                <w:rFonts w:eastAsia="Times New Roman" w:cs="Times New Roman"/>
                <w:b/>
                <w:bCs/>
                <w:sz w:val="14"/>
                <w:szCs w:val="14"/>
                <w:lang w:val="tr-TR" w:eastAsia="tr-TR"/>
              </w:rPr>
            </w:pPr>
          </w:p>
        </w:tc>
        <w:tc>
          <w:tcPr>
            <w:tcW w:w="2976"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1276"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1134"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992" w:type="dxa"/>
            <w:vMerge/>
            <w:shd w:val="clear" w:color="auto" w:fill="auto"/>
            <w:vAlign w:val="center"/>
            <w:hideMark/>
          </w:tcPr>
          <w:p w:rsidR="003F5E5F" w:rsidRPr="00EB7119" w:rsidRDefault="003F5E5F" w:rsidP="00E74082">
            <w:pPr>
              <w:rPr>
                <w:rFonts w:eastAsia="Times New Roman" w:cs="Times New Roman"/>
                <w:sz w:val="14"/>
                <w:szCs w:val="14"/>
                <w:lang w:val="tr-TR" w:eastAsia="tr-TR"/>
              </w:rPr>
            </w:pPr>
          </w:p>
        </w:tc>
        <w:tc>
          <w:tcPr>
            <w:tcW w:w="993" w:type="dxa"/>
            <w:vMerge/>
            <w:shd w:val="clear" w:color="auto" w:fill="auto"/>
            <w:vAlign w:val="center"/>
            <w:hideMark/>
          </w:tcPr>
          <w:p w:rsidR="003F5E5F" w:rsidRPr="00EB7119" w:rsidRDefault="003F5E5F" w:rsidP="00E74082">
            <w:pPr>
              <w:jc w:val="center"/>
              <w:rPr>
                <w:rFonts w:eastAsia="Times New Roman" w:cs="Times New Roman"/>
                <w:sz w:val="14"/>
                <w:szCs w:val="14"/>
                <w:lang w:val="tr-TR" w:eastAsia="tr-TR"/>
              </w:rPr>
            </w:pPr>
          </w:p>
        </w:tc>
        <w:tc>
          <w:tcPr>
            <w:tcW w:w="1275" w:type="dxa"/>
            <w:vMerge/>
            <w:vAlign w:val="center"/>
            <w:hideMark/>
          </w:tcPr>
          <w:p w:rsidR="003F5E5F" w:rsidRPr="00EB7119" w:rsidRDefault="003F5E5F" w:rsidP="00E74082">
            <w:pPr>
              <w:rPr>
                <w:rFonts w:eastAsia="Times New Roman" w:cs="Times New Roman"/>
                <w:sz w:val="14"/>
                <w:szCs w:val="14"/>
                <w:lang w:val="tr-TR" w:eastAsia="tr-TR"/>
              </w:rPr>
            </w:pPr>
          </w:p>
        </w:tc>
      </w:tr>
      <w:tr w:rsidR="00833E97" w:rsidRPr="00EB7119" w:rsidTr="00791D97">
        <w:trPr>
          <w:trHeight w:val="695"/>
        </w:trPr>
        <w:tc>
          <w:tcPr>
            <w:tcW w:w="852" w:type="dxa"/>
            <w:vMerge w:val="restart"/>
            <w:shd w:val="clear" w:color="auto" w:fill="auto"/>
            <w:vAlign w:val="center"/>
            <w:hideMark/>
          </w:tcPr>
          <w:p w:rsidR="00833E97" w:rsidRPr="00EB7119" w:rsidRDefault="00833E97" w:rsidP="00E74082">
            <w:pPr>
              <w:rPr>
                <w:rFonts w:eastAsia="Times New Roman" w:cs="Times New Roman"/>
                <w:b/>
                <w:bCs/>
                <w:sz w:val="14"/>
                <w:szCs w:val="14"/>
                <w:lang w:val="tr-TR" w:eastAsia="tr-TR"/>
              </w:rPr>
            </w:pPr>
            <w:r w:rsidRPr="00EB7119">
              <w:rPr>
                <w:rFonts w:eastAsia="Times New Roman" w:cs="Times New Roman"/>
                <w:b/>
                <w:bCs/>
                <w:sz w:val="14"/>
                <w:szCs w:val="14"/>
                <w:lang w:val="tr-TR" w:eastAsia="tr-TR"/>
              </w:rPr>
              <w:t xml:space="preserve">KFS </w:t>
            </w:r>
            <w:proofErr w:type="gramStart"/>
            <w:r w:rsidRPr="00EB7119">
              <w:rPr>
                <w:rFonts w:eastAsia="Times New Roman" w:cs="Times New Roman"/>
                <w:b/>
                <w:bCs/>
                <w:sz w:val="14"/>
                <w:szCs w:val="14"/>
                <w:lang w:val="tr-TR" w:eastAsia="tr-TR"/>
              </w:rPr>
              <w:t>12.3</w:t>
            </w:r>
            <w:proofErr w:type="gramEnd"/>
          </w:p>
        </w:tc>
        <w:tc>
          <w:tcPr>
            <w:tcW w:w="1559" w:type="dxa"/>
            <w:vMerge w:val="restart"/>
            <w:shd w:val="clear" w:color="auto" w:fill="auto"/>
            <w:vAlign w:val="center"/>
            <w:hideMark/>
          </w:tcPr>
          <w:p w:rsidR="00833E97" w:rsidRPr="00EB7119" w:rsidRDefault="00833E97" w:rsidP="00791D97">
            <w:pPr>
              <w:rPr>
                <w:rFonts w:eastAsia="Times New Roman" w:cs="Times New Roman"/>
                <w:sz w:val="14"/>
                <w:szCs w:val="14"/>
                <w:lang w:val="tr-TR" w:eastAsia="tr-TR"/>
              </w:rPr>
            </w:pPr>
            <w:r w:rsidRPr="00EB7119">
              <w:rPr>
                <w:rFonts w:eastAsia="Times New Roman" w:cs="Times New Roman"/>
                <w:sz w:val="14"/>
                <w:szCs w:val="14"/>
                <w:lang w:val="tr-TR" w:eastAsia="tr-TR"/>
              </w:rPr>
              <w:t>İdareler bilişim yönetişimini sağlayacak mekanizmalar geliştirmelidir.</w:t>
            </w:r>
          </w:p>
        </w:tc>
        <w:tc>
          <w:tcPr>
            <w:tcW w:w="3260"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Uzaktan Eğitim Uygulama ve Araştırma Merkezi kurulmuş olup, altyapı çalışmaları devam etmektedir.</w:t>
            </w: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12.3.1</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 xml:space="preserve">Üniversite Bilgi Yönetim Sistemindeki mevcut modüllerin geliştirilmesi ve iyileştirilmesi çalışmaları devam edecek, planlanan modüller tamamlanacaktır. </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SGDB-  Bilgi İşlem Daire Başkanlığı </w:t>
            </w:r>
          </w:p>
        </w:tc>
        <w:tc>
          <w:tcPr>
            <w:tcW w:w="992"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Yazılım </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tc>
        <w:tc>
          <w:tcPr>
            <w:tcW w:w="1275" w:type="dxa"/>
            <w:vMerge w:val="restart"/>
            <w:shd w:val="clear" w:color="auto" w:fill="auto"/>
            <w:vAlign w:val="center"/>
            <w:hideMark/>
          </w:tcPr>
          <w:p w:rsidR="003F5E5F"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Yeterli güvence sağlanmamaktadır.</w:t>
            </w:r>
          </w:p>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Bu nedenle ilgili eylemler öngörülmüştür.</w:t>
            </w:r>
          </w:p>
        </w:tc>
      </w:tr>
      <w:tr w:rsidR="00833E97" w:rsidRPr="00EB7119" w:rsidTr="00791D97">
        <w:trPr>
          <w:trHeight w:val="1440"/>
        </w:trPr>
        <w:tc>
          <w:tcPr>
            <w:tcW w:w="852" w:type="dxa"/>
            <w:vMerge/>
            <w:vAlign w:val="center"/>
            <w:hideMark/>
          </w:tcPr>
          <w:p w:rsidR="00833E97" w:rsidRPr="00EB7119"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EB7119" w:rsidRDefault="00833E97" w:rsidP="00E74082">
            <w:pPr>
              <w:rPr>
                <w:rFonts w:eastAsia="Times New Roman" w:cs="Times New Roman"/>
                <w:sz w:val="14"/>
                <w:szCs w:val="14"/>
                <w:lang w:val="tr-TR" w:eastAsia="tr-TR"/>
              </w:rPr>
            </w:pPr>
          </w:p>
        </w:tc>
        <w:tc>
          <w:tcPr>
            <w:tcW w:w="3260"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Üniversitemizin proje yürütücüsü olduğu Kalkınma Bakanl</w:t>
            </w:r>
            <w:r w:rsidR="00791D97">
              <w:rPr>
                <w:rFonts w:eastAsia="Times New Roman" w:cs="Times New Roman"/>
                <w:sz w:val="14"/>
                <w:szCs w:val="14"/>
                <w:lang w:val="tr-TR" w:eastAsia="tr-TR"/>
              </w:rPr>
              <w:t>ığı'nın desteklediği Üniversite</w:t>
            </w:r>
            <w:r w:rsidRPr="00EB7119">
              <w:rPr>
                <w:rFonts w:eastAsia="Times New Roman" w:cs="Times New Roman"/>
                <w:sz w:val="14"/>
                <w:szCs w:val="14"/>
                <w:lang w:val="tr-TR" w:eastAsia="tr-TR"/>
              </w:rPr>
              <w:t xml:space="preserve"> Bilgi Yönetim Sistemi Projesi kapsamında (Personel, öğrenci, EBYS, malzeme yönetimi, satın</w:t>
            </w:r>
            <w:r w:rsidR="00791D97">
              <w:rPr>
                <w:rFonts w:eastAsia="Times New Roman" w:cs="Times New Roman"/>
                <w:sz w:val="14"/>
                <w:szCs w:val="14"/>
                <w:lang w:val="tr-TR" w:eastAsia="tr-TR"/>
              </w:rPr>
              <w:t xml:space="preserve"> </w:t>
            </w:r>
            <w:r w:rsidRPr="00EB7119">
              <w:rPr>
                <w:rFonts w:eastAsia="Times New Roman" w:cs="Times New Roman"/>
                <w:sz w:val="14"/>
                <w:szCs w:val="14"/>
                <w:lang w:val="tr-TR" w:eastAsia="tr-TR"/>
              </w:rPr>
              <w:t>alma, proje yönetimi vb</w:t>
            </w:r>
            <w:r w:rsidR="00791D97">
              <w:rPr>
                <w:rFonts w:eastAsia="Times New Roman" w:cs="Times New Roman"/>
                <w:sz w:val="14"/>
                <w:szCs w:val="14"/>
                <w:lang w:val="tr-TR" w:eastAsia="tr-TR"/>
              </w:rPr>
              <w:t>.</w:t>
            </w:r>
            <w:r w:rsidRPr="00EB7119">
              <w:rPr>
                <w:rFonts w:eastAsia="Times New Roman" w:cs="Times New Roman"/>
                <w:sz w:val="14"/>
                <w:szCs w:val="14"/>
                <w:lang w:val="tr-TR" w:eastAsia="tr-TR"/>
              </w:rPr>
              <w:t xml:space="preserve">) modüller aktif olarak kullanılmakta, </w:t>
            </w:r>
            <w:r w:rsidR="00C63E5F">
              <w:rPr>
                <w:rFonts w:eastAsia="Times New Roman" w:cs="Times New Roman"/>
                <w:sz w:val="14"/>
                <w:szCs w:val="14"/>
                <w:lang w:val="tr-TR" w:eastAsia="tr-TR"/>
              </w:rPr>
              <w:t xml:space="preserve">diğer modüllerin </w:t>
            </w:r>
            <w:proofErr w:type="gramStart"/>
            <w:r w:rsidR="00C63E5F">
              <w:rPr>
                <w:rFonts w:eastAsia="Times New Roman" w:cs="Times New Roman"/>
                <w:sz w:val="14"/>
                <w:szCs w:val="14"/>
                <w:lang w:val="tr-TR" w:eastAsia="tr-TR"/>
              </w:rPr>
              <w:t>yazılması,</w:t>
            </w:r>
            <w:proofErr w:type="gramEnd"/>
            <w:r w:rsidR="00C63E5F">
              <w:rPr>
                <w:rFonts w:eastAsia="Times New Roman" w:cs="Times New Roman"/>
                <w:sz w:val="14"/>
                <w:szCs w:val="14"/>
                <w:lang w:val="tr-TR" w:eastAsia="tr-TR"/>
              </w:rPr>
              <w:t xml:space="preserve"> ve </w:t>
            </w:r>
            <w:r w:rsidRPr="00EB7119">
              <w:rPr>
                <w:rFonts w:eastAsia="Times New Roman" w:cs="Times New Roman"/>
                <w:sz w:val="14"/>
                <w:szCs w:val="14"/>
                <w:lang w:val="tr-TR" w:eastAsia="tr-TR"/>
              </w:rPr>
              <w:t>süreci devam etmektedir.</w:t>
            </w:r>
          </w:p>
        </w:tc>
        <w:tc>
          <w:tcPr>
            <w:tcW w:w="851" w:type="dxa"/>
            <w:shd w:val="clear" w:color="auto" w:fill="auto"/>
            <w:vAlign w:val="center"/>
            <w:hideMark/>
          </w:tcPr>
          <w:p w:rsidR="00833E97" w:rsidRPr="00EB7119" w:rsidRDefault="00833E97" w:rsidP="00E74082">
            <w:pPr>
              <w:jc w:val="center"/>
              <w:rPr>
                <w:rFonts w:eastAsia="Times New Roman" w:cs="Times New Roman"/>
                <w:b/>
                <w:bCs/>
                <w:sz w:val="14"/>
                <w:szCs w:val="14"/>
                <w:lang w:val="tr-TR" w:eastAsia="tr-TR"/>
              </w:rPr>
            </w:pPr>
            <w:r w:rsidRPr="00EB7119">
              <w:rPr>
                <w:rFonts w:eastAsia="Times New Roman" w:cs="Times New Roman"/>
                <w:b/>
                <w:bCs/>
                <w:sz w:val="14"/>
                <w:szCs w:val="14"/>
                <w:lang w:val="tr-TR" w:eastAsia="tr-TR"/>
              </w:rPr>
              <w:t>12.3.2</w:t>
            </w:r>
          </w:p>
        </w:tc>
        <w:tc>
          <w:tcPr>
            <w:tcW w:w="2976"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Üniversitemizin proje yürütücüsü olduğu Kalkınma Bakanlı</w:t>
            </w:r>
            <w:r w:rsidR="00C63E5F">
              <w:rPr>
                <w:rFonts w:eastAsia="Times New Roman" w:cs="Times New Roman"/>
                <w:sz w:val="14"/>
                <w:szCs w:val="14"/>
                <w:lang w:val="tr-TR" w:eastAsia="tr-TR"/>
              </w:rPr>
              <w:t xml:space="preserve">ğı'nın desteklediği Üniversite </w:t>
            </w:r>
            <w:r w:rsidRPr="00EB7119">
              <w:rPr>
                <w:rFonts w:eastAsia="Times New Roman" w:cs="Times New Roman"/>
                <w:sz w:val="14"/>
                <w:szCs w:val="14"/>
                <w:lang w:val="tr-TR" w:eastAsia="tr-TR"/>
              </w:rPr>
              <w:t xml:space="preserve">Bilgi Yönetim Sistemi Projesi kapsamındaki modüller üniversitemizin belirlediği ücret karşılığında diğer Yükseköğretim </w:t>
            </w:r>
            <w:r w:rsidR="003F5E5F" w:rsidRPr="00EB7119">
              <w:rPr>
                <w:rFonts w:eastAsia="Times New Roman" w:cs="Times New Roman"/>
                <w:sz w:val="14"/>
                <w:szCs w:val="14"/>
                <w:lang w:val="tr-TR" w:eastAsia="tr-TR"/>
              </w:rPr>
              <w:t>Kurumlularına</w:t>
            </w:r>
            <w:r w:rsidRPr="00EB7119">
              <w:rPr>
                <w:rFonts w:eastAsia="Times New Roman" w:cs="Times New Roman"/>
                <w:sz w:val="14"/>
                <w:szCs w:val="14"/>
                <w:lang w:val="tr-TR" w:eastAsia="tr-TR"/>
              </w:rPr>
              <w:t xml:space="preserve"> yaygınlaştırılacaktır. </w:t>
            </w:r>
          </w:p>
        </w:tc>
        <w:tc>
          <w:tcPr>
            <w:tcW w:w="1276"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Kontrol Faaliyetleri Çalışma Grubu</w:t>
            </w:r>
          </w:p>
        </w:tc>
        <w:tc>
          <w:tcPr>
            <w:tcW w:w="1134" w:type="dxa"/>
            <w:shd w:val="clear" w:color="auto" w:fill="auto"/>
            <w:vAlign w:val="center"/>
            <w:hideMark/>
          </w:tcPr>
          <w:p w:rsidR="00833E97" w:rsidRPr="00EB7119" w:rsidRDefault="00833E97" w:rsidP="00E74082">
            <w:pPr>
              <w:rPr>
                <w:rFonts w:eastAsia="Times New Roman" w:cs="Times New Roman"/>
                <w:sz w:val="14"/>
                <w:szCs w:val="14"/>
                <w:lang w:val="tr-TR" w:eastAsia="tr-TR"/>
              </w:rPr>
            </w:pPr>
            <w:r w:rsidRPr="00EB7119">
              <w:rPr>
                <w:rFonts w:eastAsia="Times New Roman" w:cs="Times New Roman"/>
                <w:sz w:val="14"/>
                <w:szCs w:val="14"/>
                <w:lang w:val="tr-TR" w:eastAsia="tr-TR"/>
              </w:rPr>
              <w:t>Bilgi İşlem Daire Başkanlığı</w:t>
            </w:r>
          </w:p>
        </w:tc>
        <w:tc>
          <w:tcPr>
            <w:tcW w:w="992"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 xml:space="preserve">Üniversite Bilgi Yönetim Sistemi Yazılımları  </w:t>
            </w:r>
          </w:p>
        </w:tc>
        <w:tc>
          <w:tcPr>
            <w:tcW w:w="993" w:type="dxa"/>
            <w:shd w:val="clear" w:color="auto" w:fill="auto"/>
            <w:vAlign w:val="center"/>
            <w:hideMark/>
          </w:tcPr>
          <w:p w:rsidR="00833E97" w:rsidRPr="00EB7119" w:rsidRDefault="00833E97" w:rsidP="00E74082">
            <w:pPr>
              <w:jc w:val="center"/>
              <w:rPr>
                <w:rFonts w:eastAsia="Times New Roman" w:cs="Times New Roman"/>
                <w:sz w:val="14"/>
                <w:szCs w:val="14"/>
                <w:lang w:val="tr-TR" w:eastAsia="tr-TR"/>
              </w:rPr>
            </w:pPr>
            <w:r w:rsidRPr="00EB7119">
              <w:rPr>
                <w:rFonts w:eastAsia="Times New Roman" w:cs="Times New Roman"/>
                <w:sz w:val="14"/>
                <w:szCs w:val="14"/>
                <w:lang w:val="tr-TR" w:eastAsia="tr-TR"/>
              </w:rPr>
              <w:t>31.12.2015</w:t>
            </w:r>
          </w:p>
        </w:tc>
        <w:tc>
          <w:tcPr>
            <w:tcW w:w="1275" w:type="dxa"/>
            <w:vMerge/>
            <w:vAlign w:val="center"/>
            <w:hideMark/>
          </w:tcPr>
          <w:p w:rsidR="00833E97" w:rsidRPr="00EB7119" w:rsidRDefault="00833E97" w:rsidP="00E74082">
            <w:pPr>
              <w:rPr>
                <w:rFonts w:eastAsia="Times New Roman" w:cs="Times New Roman"/>
                <w:sz w:val="14"/>
                <w:szCs w:val="14"/>
                <w:lang w:val="tr-TR" w:eastAsia="tr-TR"/>
              </w:rPr>
            </w:pPr>
          </w:p>
        </w:tc>
      </w:tr>
    </w:tbl>
    <w:p w:rsidR="0025257E" w:rsidRDefault="0025257E" w:rsidP="00396686">
      <w:pPr>
        <w:pStyle w:val="Default"/>
        <w:tabs>
          <w:tab w:val="left" w:pos="6120"/>
        </w:tabs>
        <w:rPr>
          <w:b/>
          <w:color w:val="auto"/>
        </w:rPr>
      </w:pPr>
    </w:p>
    <w:p w:rsidR="0025257E" w:rsidRDefault="0025257E" w:rsidP="00396686">
      <w:pPr>
        <w:pStyle w:val="Default"/>
        <w:tabs>
          <w:tab w:val="left" w:pos="6120"/>
        </w:tabs>
        <w:rPr>
          <w:b/>
          <w:color w:val="auto"/>
        </w:rPr>
      </w:pPr>
    </w:p>
    <w:tbl>
      <w:tblPr>
        <w:tblW w:w="15168"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52"/>
        <w:gridCol w:w="1559"/>
        <w:gridCol w:w="3260"/>
        <w:gridCol w:w="851"/>
        <w:gridCol w:w="2976"/>
        <w:gridCol w:w="1276"/>
        <w:gridCol w:w="1134"/>
        <w:gridCol w:w="992"/>
        <w:gridCol w:w="993"/>
        <w:gridCol w:w="1275"/>
      </w:tblGrid>
      <w:tr w:rsidR="00833E97" w:rsidRPr="003F5E5F" w:rsidTr="008B38B2">
        <w:trPr>
          <w:trHeight w:val="405"/>
        </w:trPr>
        <w:tc>
          <w:tcPr>
            <w:tcW w:w="15168" w:type="dxa"/>
            <w:gridSpan w:val="10"/>
            <w:shd w:val="clear" w:color="auto" w:fill="DAEEF3" w:themeFill="accent5" w:themeFillTint="33"/>
            <w:noWrap/>
            <w:vAlign w:val="center"/>
            <w:hideMark/>
          </w:tcPr>
          <w:p w:rsidR="00833E97" w:rsidRPr="003F5E5F" w:rsidRDefault="00833E97" w:rsidP="00E74082">
            <w:pPr>
              <w:jc w:val="center"/>
              <w:rPr>
                <w:rFonts w:ascii="Arial" w:eastAsia="Times New Roman" w:hAnsi="Arial" w:cs="Arial"/>
                <w:sz w:val="14"/>
                <w:szCs w:val="14"/>
                <w:lang w:val="tr-TR" w:eastAsia="tr-TR"/>
              </w:rPr>
            </w:pPr>
            <w:r w:rsidRPr="003F5E5F">
              <w:rPr>
                <w:rFonts w:eastAsia="Times New Roman" w:cs="Times New Roman"/>
                <w:b/>
                <w:bCs/>
                <w:sz w:val="14"/>
                <w:szCs w:val="14"/>
                <w:lang w:val="tr-TR" w:eastAsia="tr-TR"/>
              </w:rPr>
              <w:t>4- BİLGİ VE İLETİŞİM</w:t>
            </w:r>
          </w:p>
        </w:tc>
      </w:tr>
      <w:tr w:rsidR="00833E97" w:rsidRPr="003F5E5F" w:rsidTr="008B38B2">
        <w:trPr>
          <w:trHeight w:val="978"/>
        </w:trPr>
        <w:tc>
          <w:tcPr>
            <w:tcW w:w="852"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Standart Kod No</w:t>
            </w:r>
          </w:p>
        </w:tc>
        <w:tc>
          <w:tcPr>
            <w:tcW w:w="1559" w:type="dxa"/>
            <w:shd w:val="clear" w:color="auto" w:fill="4BACC6" w:themeFill="accent5"/>
            <w:vAlign w:val="center"/>
            <w:hideMark/>
          </w:tcPr>
          <w:p w:rsidR="00833E97" w:rsidRPr="003F5E5F" w:rsidRDefault="00833E97" w:rsidP="00E74082">
            <w:pPr>
              <w:jc w:val="both"/>
              <w:rPr>
                <w:rFonts w:eastAsia="Times New Roman" w:cs="Times New Roman"/>
                <w:b/>
                <w:bCs/>
                <w:sz w:val="14"/>
                <w:szCs w:val="14"/>
                <w:lang w:val="tr-TR" w:eastAsia="tr-TR"/>
              </w:rPr>
            </w:pPr>
            <w:r w:rsidRPr="003F5E5F">
              <w:rPr>
                <w:rFonts w:eastAsia="Times New Roman" w:cs="Times New Roman"/>
                <w:b/>
                <w:bCs/>
                <w:sz w:val="14"/>
                <w:szCs w:val="14"/>
                <w:lang w:val="tr-TR" w:eastAsia="tr-TR"/>
              </w:rPr>
              <w:t>Kamu İç Kontrol Standardı ve Genel Şartı</w:t>
            </w:r>
          </w:p>
        </w:tc>
        <w:tc>
          <w:tcPr>
            <w:tcW w:w="3260"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Mevcut Durum</w:t>
            </w:r>
          </w:p>
        </w:tc>
        <w:tc>
          <w:tcPr>
            <w:tcW w:w="851"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Eylem Kod No</w:t>
            </w:r>
          </w:p>
        </w:tc>
        <w:tc>
          <w:tcPr>
            <w:tcW w:w="2976"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Öngörülen Eylem veya Eylemler</w:t>
            </w:r>
          </w:p>
        </w:tc>
        <w:tc>
          <w:tcPr>
            <w:tcW w:w="1276"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Sorumlu Birim veya Çalışma grubu üyeleri</w:t>
            </w:r>
          </w:p>
        </w:tc>
        <w:tc>
          <w:tcPr>
            <w:tcW w:w="1134"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İşbirliği Yapılacak Birim</w:t>
            </w:r>
          </w:p>
        </w:tc>
        <w:tc>
          <w:tcPr>
            <w:tcW w:w="992"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Çıktı/ Sonuç</w:t>
            </w:r>
          </w:p>
        </w:tc>
        <w:tc>
          <w:tcPr>
            <w:tcW w:w="993"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Tamamlanma Tarihi</w:t>
            </w:r>
          </w:p>
        </w:tc>
        <w:tc>
          <w:tcPr>
            <w:tcW w:w="1275" w:type="dxa"/>
            <w:shd w:val="clear" w:color="auto" w:fill="4BACC6" w:themeFill="accent5"/>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Açıklama</w:t>
            </w:r>
          </w:p>
        </w:tc>
      </w:tr>
      <w:tr w:rsidR="00833E97" w:rsidRPr="003F5E5F" w:rsidTr="002E0C07">
        <w:trPr>
          <w:trHeight w:val="600"/>
        </w:trPr>
        <w:tc>
          <w:tcPr>
            <w:tcW w:w="852" w:type="dxa"/>
            <w:shd w:val="clear" w:color="auto" w:fill="92CDDC" w:themeFill="accent5" w:themeFillTint="99"/>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BİS13</w:t>
            </w:r>
          </w:p>
        </w:tc>
        <w:tc>
          <w:tcPr>
            <w:tcW w:w="14316" w:type="dxa"/>
            <w:gridSpan w:val="9"/>
            <w:shd w:val="clear" w:color="auto" w:fill="92CDDC" w:themeFill="accent5" w:themeFillTint="99"/>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Bilgi ve iletişim</w:t>
            </w:r>
            <w:r w:rsidRPr="003F5E5F">
              <w:rPr>
                <w:rFonts w:eastAsia="Times New Roman" w:cs="Times New Roman"/>
                <w:sz w:val="14"/>
                <w:szCs w:val="14"/>
                <w:lang w:val="tr-TR" w:eastAsia="tr-TR"/>
              </w:rPr>
              <w:t>: İdareler, birimlerinin ve çalışanlarının performansının izlenebilmesi, karar alma süreçlerinin sağlıklı bir şekilde işleyebilmesi ve hizmet sunumunda etkinlik ve memnuniyetin sağlanması amacıyla uygun bir bilgi ve iletişim sistemine sahip olmalıdır.</w:t>
            </w:r>
          </w:p>
        </w:tc>
      </w:tr>
      <w:tr w:rsidR="00833E97" w:rsidRPr="003F5E5F" w:rsidTr="00791D97">
        <w:trPr>
          <w:trHeight w:val="1085"/>
        </w:trPr>
        <w:tc>
          <w:tcPr>
            <w:tcW w:w="852"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13.1</w:t>
            </w:r>
            <w:proofErr w:type="gramEnd"/>
          </w:p>
        </w:tc>
        <w:tc>
          <w:tcPr>
            <w:tcW w:w="1559" w:type="dxa"/>
            <w:vMerge w:val="restart"/>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İdarelerde, yatay ve dikey iç iletişim ile dış iletişimi kapsayan etkili ve sürekli bir bilgi ve iletişim sistemi olmalıdır.</w:t>
            </w:r>
          </w:p>
        </w:tc>
        <w:tc>
          <w:tcPr>
            <w:tcW w:w="3260"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 İnternet Sitesi,</w:t>
            </w:r>
            <w:r w:rsidR="00791D97">
              <w:rPr>
                <w:rFonts w:eastAsia="Times New Roman" w:cs="Times New Roman"/>
                <w:sz w:val="14"/>
                <w:szCs w:val="14"/>
                <w:lang w:val="tr-TR" w:eastAsia="tr-TR"/>
              </w:rPr>
              <w:t xml:space="preserve"> </w:t>
            </w:r>
            <w:r w:rsidRPr="003F5E5F">
              <w:rPr>
                <w:rFonts w:eastAsia="Times New Roman" w:cs="Times New Roman"/>
                <w:sz w:val="14"/>
                <w:szCs w:val="14"/>
                <w:lang w:val="tr-TR" w:eastAsia="tr-TR"/>
              </w:rPr>
              <w:t xml:space="preserve">sosyal medya,  </w:t>
            </w:r>
            <w:r w:rsidRPr="003F5E5F">
              <w:rPr>
                <w:rFonts w:eastAsia="Times New Roman" w:cs="Times New Roman"/>
                <w:sz w:val="14"/>
                <w:szCs w:val="14"/>
                <w:lang w:val="tr-TR" w:eastAsia="tr-TR"/>
              </w:rPr>
              <w:br/>
              <w:t>telefon, faks ve e-posta sistemleri, toplantılar, seminerler, yazışmalar, vb. kullanılan iletişim yöntemleri Kalite El Kitabında tanımlanmış olup, uygulanmaktadır.</w:t>
            </w:r>
          </w:p>
        </w:tc>
        <w:tc>
          <w:tcPr>
            <w:tcW w:w="851" w:type="dxa"/>
            <w:shd w:val="clear" w:color="000000" w:fill="FFFFFF"/>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13.1.1</w:t>
            </w:r>
          </w:p>
        </w:tc>
        <w:tc>
          <w:tcPr>
            <w:tcW w:w="2976" w:type="dxa"/>
            <w:shd w:val="clear" w:color="000000" w:fill="FFFFFF"/>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Üniversitemizde iletişim yöntemleri gözden geçirilecek ve iletişim konusunda Medya ve İle</w:t>
            </w:r>
            <w:r w:rsidR="00791D97">
              <w:rPr>
                <w:rFonts w:eastAsia="Times New Roman" w:cs="Times New Roman"/>
                <w:sz w:val="14"/>
                <w:szCs w:val="14"/>
                <w:lang w:val="tr-TR" w:eastAsia="tr-TR"/>
              </w:rPr>
              <w:t>tişim Bölümünün danışmanlığında</w:t>
            </w:r>
            <w:r w:rsidRPr="003F5E5F">
              <w:rPr>
                <w:rFonts w:eastAsia="Times New Roman" w:cs="Times New Roman"/>
                <w:sz w:val="14"/>
                <w:szCs w:val="14"/>
                <w:lang w:val="tr-TR" w:eastAsia="tr-TR"/>
              </w:rPr>
              <w:t xml:space="preserve"> standartl</w:t>
            </w:r>
            <w:r w:rsidR="00C43CD4">
              <w:rPr>
                <w:rFonts w:eastAsia="Times New Roman" w:cs="Times New Roman"/>
                <w:sz w:val="14"/>
                <w:szCs w:val="14"/>
                <w:lang w:val="tr-TR" w:eastAsia="tr-TR"/>
              </w:rPr>
              <w:t xml:space="preserve">ar geliştirilecek ve </w:t>
            </w:r>
            <w:r w:rsidRPr="003F5E5F">
              <w:rPr>
                <w:rFonts w:eastAsia="Times New Roman" w:cs="Times New Roman"/>
                <w:sz w:val="14"/>
                <w:szCs w:val="14"/>
                <w:lang w:val="tr-TR" w:eastAsia="tr-TR"/>
              </w:rPr>
              <w:t>mevcut iletişim güçlendi</w:t>
            </w:r>
            <w:r w:rsidR="00791D97">
              <w:rPr>
                <w:rFonts w:eastAsia="Times New Roman" w:cs="Times New Roman"/>
                <w:sz w:val="14"/>
                <w:szCs w:val="14"/>
                <w:lang w:val="tr-TR" w:eastAsia="tr-TR"/>
              </w:rPr>
              <w:t xml:space="preserve">rilecektir. İletişim konusunda anket düzenlenerek </w:t>
            </w:r>
            <w:r w:rsidRPr="003F5E5F">
              <w:rPr>
                <w:rFonts w:eastAsia="Times New Roman" w:cs="Times New Roman"/>
                <w:sz w:val="14"/>
                <w:szCs w:val="14"/>
                <w:lang w:val="tr-TR" w:eastAsia="tr-TR"/>
              </w:rPr>
              <w:t xml:space="preserve">etkinliği ölçülecektir. </w:t>
            </w:r>
          </w:p>
        </w:tc>
        <w:tc>
          <w:tcPr>
            <w:tcW w:w="1276" w:type="dxa"/>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Bilgi ve İletişim Çalışma Grubu Üyeleri </w:t>
            </w:r>
          </w:p>
        </w:tc>
        <w:tc>
          <w:tcPr>
            <w:tcW w:w="1134" w:type="dxa"/>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SGDB-   Sosyal ve Beşeri Bilimler Fakültesi Medya ve İletişim Bölümü</w:t>
            </w:r>
          </w:p>
        </w:tc>
        <w:tc>
          <w:tcPr>
            <w:tcW w:w="992" w:type="dxa"/>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 Anket Raporu </w:t>
            </w:r>
          </w:p>
        </w:tc>
        <w:tc>
          <w:tcPr>
            <w:tcW w:w="993" w:type="dxa"/>
            <w:shd w:val="clear" w:color="000000" w:fill="FFFFFF"/>
            <w:noWrap/>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31.12.2015</w:t>
            </w:r>
          </w:p>
        </w:tc>
        <w:tc>
          <w:tcPr>
            <w:tcW w:w="1275" w:type="dxa"/>
            <w:vMerge w:val="restart"/>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sağlanmamaktadır. Bu nedenle ilgili eylem öngörülmüştür.</w:t>
            </w:r>
          </w:p>
        </w:tc>
      </w:tr>
      <w:tr w:rsidR="00791D97" w:rsidRPr="003F5E5F" w:rsidTr="00791D97">
        <w:trPr>
          <w:trHeight w:val="420"/>
        </w:trPr>
        <w:tc>
          <w:tcPr>
            <w:tcW w:w="852" w:type="dxa"/>
            <w:vMerge/>
            <w:vAlign w:val="center"/>
            <w:hideMark/>
          </w:tcPr>
          <w:p w:rsidR="00791D97" w:rsidRPr="003F5E5F" w:rsidRDefault="00791D97" w:rsidP="00E74082">
            <w:pPr>
              <w:rPr>
                <w:rFonts w:eastAsia="Times New Roman" w:cs="Times New Roman"/>
                <w:b/>
                <w:bCs/>
                <w:sz w:val="14"/>
                <w:szCs w:val="14"/>
                <w:lang w:val="tr-TR" w:eastAsia="tr-TR"/>
              </w:rPr>
            </w:pPr>
          </w:p>
        </w:tc>
        <w:tc>
          <w:tcPr>
            <w:tcW w:w="1559" w:type="dxa"/>
            <w:vMerge/>
            <w:vAlign w:val="center"/>
            <w:hideMark/>
          </w:tcPr>
          <w:p w:rsidR="00791D97" w:rsidRPr="003F5E5F" w:rsidRDefault="00791D97" w:rsidP="00E74082">
            <w:pPr>
              <w:rPr>
                <w:rFonts w:eastAsia="Times New Roman" w:cs="Times New Roman"/>
                <w:sz w:val="14"/>
                <w:szCs w:val="14"/>
                <w:lang w:val="tr-TR" w:eastAsia="tr-TR"/>
              </w:rPr>
            </w:pPr>
          </w:p>
        </w:tc>
        <w:tc>
          <w:tcPr>
            <w:tcW w:w="3260" w:type="dxa"/>
            <w:shd w:val="clear" w:color="auto" w:fill="auto"/>
            <w:vAlign w:val="center"/>
            <w:hideMark/>
          </w:tcPr>
          <w:p w:rsidR="00791D97" w:rsidRPr="003F5E5F" w:rsidRDefault="00791D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Üniversitemizi</w:t>
            </w:r>
            <w:r>
              <w:rPr>
                <w:rFonts w:eastAsia="Times New Roman" w:cs="Times New Roman"/>
                <w:sz w:val="14"/>
                <w:szCs w:val="14"/>
                <w:lang w:val="tr-TR" w:eastAsia="tr-TR"/>
              </w:rPr>
              <w:t xml:space="preserve">n telefon rehberi oluşturulmuş </w:t>
            </w:r>
            <w:r w:rsidRPr="003F5E5F">
              <w:rPr>
                <w:rFonts w:eastAsia="Times New Roman" w:cs="Times New Roman"/>
                <w:sz w:val="14"/>
                <w:szCs w:val="14"/>
                <w:lang w:val="tr-TR" w:eastAsia="tr-TR"/>
              </w:rPr>
              <w:t>ve üniversite web sayfasında yayımlanmıştır.</w:t>
            </w:r>
          </w:p>
        </w:tc>
        <w:tc>
          <w:tcPr>
            <w:tcW w:w="851" w:type="dxa"/>
            <w:vMerge w:val="restart"/>
            <w:shd w:val="clear" w:color="000000" w:fill="FFFFFF"/>
            <w:vAlign w:val="center"/>
            <w:hideMark/>
          </w:tcPr>
          <w:p w:rsidR="00791D97" w:rsidRPr="003F5E5F" w:rsidRDefault="00791D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13.1.2</w:t>
            </w:r>
          </w:p>
          <w:p w:rsidR="00791D97" w:rsidRPr="003F5E5F" w:rsidRDefault="00791D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791D97" w:rsidRPr="003F5E5F" w:rsidRDefault="00791D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Üniversitemiz birimlerinin web düzenlemeleri güncellenerek geliştirilecek, web sayfası olmayan birimlerin web düzenlemesi yapmaları sağlanacaktır.</w:t>
            </w:r>
          </w:p>
          <w:p w:rsidR="00791D97" w:rsidRPr="003F5E5F" w:rsidRDefault="00791D97" w:rsidP="00E74082">
            <w:pPr>
              <w:jc w:val="center"/>
              <w:rPr>
                <w:rFonts w:eastAsia="Times New Roman" w:cs="Times New Roman"/>
                <w:sz w:val="14"/>
                <w:szCs w:val="14"/>
                <w:lang w:val="tr-TR" w:eastAsia="tr-TR"/>
              </w:rPr>
            </w:pPr>
            <w:r w:rsidRPr="003F5E5F">
              <w:rPr>
                <w:rFonts w:ascii="Arial" w:eastAsia="Times New Roman" w:hAnsi="Arial" w:cs="Arial"/>
                <w:sz w:val="14"/>
                <w:szCs w:val="14"/>
                <w:lang w:val="tr-TR" w:eastAsia="tr-TR"/>
              </w:rPr>
              <w:t> </w:t>
            </w:r>
          </w:p>
        </w:tc>
        <w:tc>
          <w:tcPr>
            <w:tcW w:w="1276" w:type="dxa"/>
            <w:vMerge w:val="restart"/>
            <w:shd w:val="clear" w:color="000000" w:fill="FFFFFF"/>
            <w:vAlign w:val="center"/>
            <w:hideMark/>
          </w:tcPr>
          <w:p w:rsidR="00791D97" w:rsidRPr="003F5E5F" w:rsidRDefault="00791D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Bilgi ve İletişim Çalışma Grubu Üyeleri </w:t>
            </w:r>
          </w:p>
          <w:p w:rsidR="00791D97" w:rsidRPr="003F5E5F" w:rsidRDefault="00791D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000000" w:fill="FFFFFF"/>
            <w:vAlign w:val="center"/>
            <w:hideMark/>
          </w:tcPr>
          <w:p w:rsidR="00791D97" w:rsidRPr="003F5E5F" w:rsidRDefault="00791D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SGDB-                   Tüm Birimler </w:t>
            </w:r>
          </w:p>
          <w:p w:rsidR="00791D97" w:rsidRPr="003F5E5F" w:rsidRDefault="00791D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000000" w:fill="FFFFFF"/>
            <w:vAlign w:val="center"/>
            <w:hideMark/>
          </w:tcPr>
          <w:p w:rsidR="00791D97" w:rsidRPr="003F5E5F" w:rsidRDefault="00791D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Güncel ve Düzenlenmiş Web Sayfası </w:t>
            </w:r>
          </w:p>
          <w:p w:rsidR="00791D97" w:rsidRPr="003F5E5F" w:rsidRDefault="00791D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000000" w:fill="FFFFFF"/>
            <w:noWrap/>
            <w:vAlign w:val="center"/>
            <w:hideMark/>
          </w:tcPr>
          <w:p w:rsidR="00791D97" w:rsidRPr="003F5E5F" w:rsidRDefault="00791D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31.12.2015</w:t>
            </w:r>
          </w:p>
          <w:p w:rsidR="00791D97" w:rsidRPr="003F5E5F" w:rsidRDefault="00791D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ign w:val="center"/>
            <w:hideMark/>
          </w:tcPr>
          <w:p w:rsidR="00791D97" w:rsidRPr="003F5E5F" w:rsidRDefault="00791D97" w:rsidP="00E74082">
            <w:pPr>
              <w:rPr>
                <w:rFonts w:eastAsia="Times New Roman" w:cs="Times New Roman"/>
                <w:sz w:val="14"/>
                <w:szCs w:val="14"/>
                <w:lang w:val="tr-TR" w:eastAsia="tr-TR"/>
              </w:rPr>
            </w:pPr>
          </w:p>
        </w:tc>
      </w:tr>
      <w:tr w:rsidR="00791D97" w:rsidRPr="003F5E5F" w:rsidTr="00791D97">
        <w:trPr>
          <w:trHeight w:val="825"/>
        </w:trPr>
        <w:tc>
          <w:tcPr>
            <w:tcW w:w="852" w:type="dxa"/>
            <w:vMerge/>
            <w:vAlign w:val="center"/>
            <w:hideMark/>
          </w:tcPr>
          <w:p w:rsidR="00791D97" w:rsidRPr="003F5E5F" w:rsidRDefault="00791D97" w:rsidP="00E74082">
            <w:pPr>
              <w:rPr>
                <w:rFonts w:eastAsia="Times New Roman" w:cs="Times New Roman"/>
                <w:b/>
                <w:bCs/>
                <w:sz w:val="14"/>
                <w:szCs w:val="14"/>
                <w:lang w:val="tr-TR" w:eastAsia="tr-TR"/>
              </w:rPr>
            </w:pPr>
          </w:p>
        </w:tc>
        <w:tc>
          <w:tcPr>
            <w:tcW w:w="1559" w:type="dxa"/>
            <w:vMerge/>
            <w:vAlign w:val="center"/>
            <w:hideMark/>
          </w:tcPr>
          <w:p w:rsidR="00791D97" w:rsidRPr="003F5E5F" w:rsidRDefault="00791D97" w:rsidP="00E74082">
            <w:pPr>
              <w:rPr>
                <w:rFonts w:eastAsia="Times New Roman" w:cs="Times New Roman"/>
                <w:sz w:val="14"/>
                <w:szCs w:val="14"/>
                <w:lang w:val="tr-TR" w:eastAsia="tr-TR"/>
              </w:rPr>
            </w:pPr>
          </w:p>
        </w:tc>
        <w:tc>
          <w:tcPr>
            <w:tcW w:w="3260" w:type="dxa"/>
            <w:shd w:val="clear" w:color="auto" w:fill="auto"/>
            <w:vAlign w:val="center"/>
            <w:hideMark/>
          </w:tcPr>
          <w:p w:rsidR="00791D97" w:rsidRPr="003F5E5F" w:rsidRDefault="00791D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Üniversitemiz üst yönetimi, bi</w:t>
            </w:r>
            <w:r>
              <w:rPr>
                <w:rFonts w:eastAsia="Times New Roman" w:cs="Times New Roman"/>
                <w:sz w:val="14"/>
                <w:szCs w:val="14"/>
                <w:lang w:val="tr-TR" w:eastAsia="tr-TR"/>
              </w:rPr>
              <w:t xml:space="preserve">rimlerde birim içi toplantılar toplantılar yapılarak </w:t>
            </w:r>
            <w:r w:rsidRPr="003F5E5F">
              <w:rPr>
                <w:rFonts w:eastAsia="Times New Roman" w:cs="Times New Roman"/>
                <w:sz w:val="14"/>
                <w:szCs w:val="14"/>
                <w:lang w:val="tr-TR" w:eastAsia="tr-TR"/>
              </w:rPr>
              <w:t>yatay ve dikey iletişim sağlanmaktadır.</w:t>
            </w:r>
            <w:r>
              <w:rPr>
                <w:rFonts w:eastAsia="Times New Roman" w:cs="Times New Roman"/>
                <w:sz w:val="14"/>
                <w:szCs w:val="14"/>
                <w:lang w:val="tr-TR" w:eastAsia="tr-TR"/>
              </w:rPr>
              <w:t xml:space="preserve"> </w:t>
            </w:r>
            <w:r w:rsidRPr="003F5E5F">
              <w:rPr>
                <w:rFonts w:eastAsia="Times New Roman" w:cs="Times New Roman"/>
                <w:sz w:val="14"/>
                <w:szCs w:val="14"/>
                <w:lang w:val="tr-TR" w:eastAsia="tr-TR"/>
              </w:rPr>
              <w:t>Yapılan toplantılar Kalite Yönetim Sistemi gereği kayıt altına alınabilmektedir.</w:t>
            </w:r>
          </w:p>
        </w:tc>
        <w:tc>
          <w:tcPr>
            <w:tcW w:w="851" w:type="dxa"/>
            <w:vMerge/>
            <w:shd w:val="clear" w:color="auto" w:fill="auto"/>
            <w:vAlign w:val="center"/>
            <w:hideMark/>
          </w:tcPr>
          <w:p w:rsidR="00791D97" w:rsidRPr="003F5E5F" w:rsidRDefault="00791D97" w:rsidP="00E74082">
            <w:pPr>
              <w:jc w:val="center"/>
              <w:rPr>
                <w:rFonts w:eastAsia="Times New Roman" w:cs="Times New Roman"/>
                <w:b/>
                <w:bCs/>
                <w:sz w:val="14"/>
                <w:szCs w:val="14"/>
                <w:lang w:val="tr-TR" w:eastAsia="tr-TR"/>
              </w:rPr>
            </w:pPr>
          </w:p>
        </w:tc>
        <w:tc>
          <w:tcPr>
            <w:tcW w:w="2976" w:type="dxa"/>
            <w:vMerge/>
            <w:shd w:val="clear" w:color="auto" w:fill="auto"/>
            <w:noWrap/>
            <w:vAlign w:val="bottom"/>
            <w:hideMark/>
          </w:tcPr>
          <w:p w:rsidR="00791D97" w:rsidRPr="003F5E5F" w:rsidRDefault="00791D97" w:rsidP="00E74082">
            <w:pPr>
              <w:jc w:val="center"/>
              <w:rPr>
                <w:rFonts w:ascii="Arial" w:eastAsia="Times New Roman" w:hAnsi="Arial" w:cs="Arial"/>
                <w:sz w:val="14"/>
                <w:szCs w:val="14"/>
                <w:lang w:val="tr-TR" w:eastAsia="tr-TR"/>
              </w:rPr>
            </w:pPr>
          </w:p>
        </w:tc>
        <w:tc>
          <w:tcPr>
            <w:tcW w:w="1276" w:type="dxa"/>
            <w:vMerge/>
            <w:shd w:val="clear" w:color="auto" w:fill="auto"/>
            <w:vAlign w:val="center"/>
            <w:hideMark/>
          </w:tcPr>
          <w:p w:rsidR="00791D97" w:rsidRPr="003F5E5F" w:rsidRDefault="00791D97"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791D97" w:rsidRPr="003F5E5F" w:rsidRDefault="00791D97" w:rsidP="00E74082">
            <w:pPr>
              <w:jc w:val="center"/>
              <w:rPr>
                <w:rFonts w:eastAsia="Times New Roman" w:cs="Times New Roman"/>
                <w:sz w:val="14"/>
                <w:szCs w:val="14"/>
                <w:lang w:val="tr-TR" w:eastAsia="tr-TR"/>
              </w:rPr>
            </w:pPr>
          </w:p>
        </w:tc>
        <w:tc>
          <w:tcPr>
            <w:tcW w:w="992" w:type="dxa"/>
            <w:vMerge/>
            <w:shd w:val="clear" w:color="auto" w:fill="auto"/>
            <w:vAlign w:val="center"/>
            <w:hideMark/>
          </w:tcPr>
          <w:p w:rsidR="00791D97" w:rsidRPr="003F5E5F" w:rsidRDefault="00791D97" w:rsidP="00E74082">
            <w:pPr>
              <w:jc w:val="center"/>
              <w:rPr>
                <w:rFonts w:eastAsia="Times New Roman" w:cs="Times New Roman"/>
                <w:sz w:val="14"/>
                <w:szCs w:val="14"/>
                <w:lang w:val="tr-TR" w:eastAsia="tr-TR"/>
              </w:rPr>
            </w:pPr>
          </w:p>
        </w:tc>
        <w:tc>
          <w:tcPr>
            <w:tcW w:w="993" w:type="dxa"/>
            <w:vMerge/>
            <w:shd w:val="clear" w:color="auto" w:fill="auto"/>
            <w:vAlign w:val="center"/>
            <w:hideMark/>
          </w:tcPr>
          <w:p w:rsidR="00791D97" w:rsidRPr="003F5E5F" w:rsidRDefault="00791D97" w:rsidP="00E74082">
            <w:pPr>
              <w:jc w:val="center"/>
              <w:rPr>
                <w:rFonts w:eastAsia="Times New Roman" w:cs="Times New Roman"/>
                <w:sz w:val="14"/>
                <w:szCs w:val="14"/>
                <w:lang w:val="tr-TR" w:eastAsia="tr-TR"/>
              </w:rPr>
            </w:pPr>
          </w:p>
        </w:tc>
        <w:tc>
          <w:tcPr>
            <w:tcW w:w="1275" w:type="dxa"/>
            <w:vMerge/>
            <w:vAlign w:val="center"/>
            <w:hideMark/>
          </w:tcPr>
          <w:p w:rsidR="00791D97" w:rsidRPr="003F5E5F" w:rsidRDefault="00791D97" w:rsidP="00E74082">
            <w:pPr>
              <w:rPr>
                <w:rFonts w:eastAsia="Times New Roman" w:cs="Times New Roman"/>
                <w:sz w:val="14"/>
                <w:szCs w:val="14"/>
                <w:lang w:val="tr-TR" w:eastAsia="tr-TR"/>
              </w:rPr>
            </w:pPr>
          </w:p>
        </w:tc>
      </w:tr>
      <w:tr w:rsidR="00791D97" w:rsidRPr="003F5E5F" w:rsidTr="00791D97">
        <w:trPr>
          <w:trHeight w:val="426"/>
        </w:trPr>
        <w:tc>
          <w:tcPr>
            <w:tcW w:w="852" w:type="dxa"/>
            <w:vMerge/>
            <w:vAlign w:val="center"/>
            <w:hideMark/>
          </w:tcPr>
          <w:p w:rsidR="00791D97" w:rsidRPr="003F5E5F" w:rsidRDefault="00791D97" w:rsidP="00E74082">
            <w:pPr>
              <w:rPr>
                <w:rFonts w:eastAsia="Times New Roman" w:cs="Times New Roman"/>
                <w:b/>
                <w:bCs/>
                <w:sz w:val="14"/>
                <w:szCs w:val="14"/>
                <w:lang w:val="tr-TR" w:eastAsia="tr-TR"/>
              </w:rPr>
            </w:pPr>
          </w:p>
        </w:tc>
        <w:tc>
          <w:tcPr>
            <w:tcW w:w="1559" w:type="dxa"/>
            <w:vMerge/>
            <w:vAlign w:val="center"/>
            <w:hideMark/>
          </w:tcPr>
          <w:p w:rsidR="00791D97" w:rsidRPr="003F5E5F" w:rsidRDefault="00791D97" w:rsidP="00E74082">
            <w:pPr>
              <w:rPr>
                <w:rFonts w:eastAsia="Times New Roman" w:cs="Times New Roman"/>
                <w:sz w:val="14"/>
                <w:szCs w:val="14"/>
                <w:lang w:val="tr-TR" w:eastAsia="tr-TR"/>
              </w:rPr>
            </w:pPr>
          </w:p>
        </w:tc>
        <w:tc>
          <w:tcPr>
            <w:tcW w:w="3260" w:type="dxa"/>
            <w:shd w:val="clear" w:color="auto" w:fill="auto"/>
            <w:vAlign w:val="center"/>
            <w:hideMark/>
          </w:tcPr>
          <w:p w:rsidR="00791D97" w:rsidRPr="003F5E5F" w:rsidRDefault="00791D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 içinde duyurular tüm öğrenci ve personele kurum mail adreslerinden iletilmektedir.</w:t>
            </w:r>
          </w:p>
        </w:tc>
        <w:tc>
          <w:tcPr>
            <w:tcW w:w="851" w:type="dxa"/>
            <w:vMerge/>
            <w:vAlign w:val="center"/>
            <w:hideMark/>
          </w:tcPr>
          <w:p w:rsidR="00791D97" w:rsidRPr="003F5E5F" w:rsidRDefault="00791D97" w:rsidP="00E74082">
            <w:pPr>
              <w:rPr>
                <w:rFonts w:eastAsia="Times New Roman" w:cs="Times New Roman"/>
                <w:b/>
                <w:bCs/>
                <w:sz w:val="14"/>
                <w:szCs w:val="14"/>
                <w:lang w:val="tr-TR" w:eastAsia="tr-TR"/>
              </w:rPr>
            </w:pPr>
          </w:p>
        </w:tc>
        <w:tc>
          <w:tcPr>
            <w:tcW w:w="2976" w:type="dxa"/>
            <w:vMerge/>
            <w:vAlign w:val="center"/>
            <w:hideMark/>
          </w:tcPr>
          <w:p w:rsidR="00791D97" w:rsidRPr="003F5E5F" w:rsidRDefault="00791D97" w:rsidP="00E74082">
            <w:pPr>
              <w:rPr>
                <w:rFonts w:ascii="Arial" w:eastAsia="Times New Roman" w:hAnsi="Arial" w:cs="Arial"/>
                <w:sz w:val="14"/>
                <w:szCs w:val="14"/>
                <w:lang w:val="tr-TR" w:eastAsia="tr-TR"/>
              </w:rPr>
            </w:pPr>
          </w:p>
        </w:tc>
        <w:tc>
          <w:tcPr>
            <w:tcW w:w="1276" w:type="dxa"/>
            <w:vMerge/>
            <w:vAlign w:val="center"/>
            <w:hideMark/>
          </w:tcPr>
          <w:p w:rsidR="00791D97" w:rsidRPr="003F5E5F" w:rsidRDefault="00791D97" w:rsidP="00E74082">
            <w:pPr>
              <w:rPr>
                <w:rFonts w:eastAsia="Times New Roman" w:cs="Times New Roman"/>
                <w:sz w:val="14"/>
                <w:szCs w:val="14"/>
                <w:lang w:val="tr-TR" w:eastAsia="tr-TR"/>
              </w:rPr>
            </w:pPr>
          </w:p>
        </w:tc>
        <w:tc>
          <w:tcPr>
            <w:tcW w:w="1134" w:type="dxa"/>
            <w:vMerge/>
            <w:vAlign w:val="center"/>
            <w:hideMark/>
          </w:tcPr>
          <w:p w:rsidR="00791D97" w:rsidRPr="003F5E5F" w:rsidRDefault="00791D97" w:rsidP="00E74082">
            <w:pPr>
              <w:rPr>
                <w:rFonts w:eastAsia="Times New Roman" w:cs="Times New Roman"/>
                <w:sz w:val="14"/>
                <w:szCs w:val="14"/>
                <w:lang w:val="tr-TR" w:eastAsia="tr-TR"/>
              </w:rPr>
            </w:pPr>
          </w:p>
        </w:tc>
        <w:tc>
          <w:tcPr>
            <w:tcW w:w="992" w:type="dxa"/>
            <w:vMerge/>
            <w:vAlign w:val="center"/>
            <w:hideMark/>
          </w:tcPr>
          <w:p w:rsidR="00791D97" w:rsidRPr="003F5E5F" w:rsidRDefault="00791D97" w:rsidP="00E74082">
            <w:pPr>
              <w:rPr>
                <w:rFonts w:eastAsia="Times New Roman" w:cs="Times New Roman"/>
                <w:sz w:val="14"/>
                <w:szCs w:val="14"/>
                <w:lang w:val="tr-TR" w:eastAsia="tr-TR"/>
              </w:rPr>
            </w:pPr>
          </w:p>
        </w:tc>
        <w:tc>
          <w:tcPr>
            <w:tcW w:w="993" w:type="dxa"/>
            <w:vMerge/>
            <w:vAlign w:val="center"/>
            <w:hideMark/>
          </w:tcPr>
          <w:p w:rsidR="00791D97" w:rsidRPr="003F5E5F" w:rsidRDefault="00791D97" w:rsidP="00E74082">
            <w:pPr>
              <w:rPr>
                <w:rFonts w:eastAsia="Times New Roman" w:cs="Times New Roman"/>
                <w:sz w:val="14"/>
                <w:szCs w:val="14"/>
                <w:lang w:val="tr-TR" w:eastAsia="tr-TR"/>
              </w:rPr>
            </w:pPr>
          </w:p>
        </w:tc>
        <w:tc>
          <w:tcPr>
            <w:tcW w:w="1275" w:type="dxa"/>
            <w:vMerge/>
            <w:vAlign w:val="center"/>
            <w:hideMark/>
          </w:tcPr>
          <w:p w:rsidR="00791D97" w:rsidRPr="003F5E5F" w:rsidRDefault="00791D97" w:rsidP="00E74082">
            <w:pPr>
              <w:rPr>
                <w:rFonts w:eastAsia="Times New Roman" w:cs="Times New Roman"/>
                <w:sz w:val="14"/>
                <w:szCs w:val="14"/>
                <w:lang w:val="tr-TR" w:eastAsia="tr-TR"/>
              </w:rPr>
            </w:pPr>
          </w:p>
        </w:tc>
      </w:tr>
      <w:tr w:rsidR="00833E97" w:rsidRPr="003F5E5F" w:rsidTr="00791D97">
        <w:trPr>
          <w:trHeight w:val="1128"/>
        </w:trPr>
        <w:tc>
          <w:tcPr>
            <w:tcW w:w="852"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13.2</w:t>
            </w:r>
            <w:proofErr w:type="gramEnd"/>
          </w:p>
        </w:tc>
        <w:tc>
          <w:tcPr>
            <w:tcW w:w="1559" w:type="dxa"/>
            <w:vMerge w:val="restart"/>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Yöneticiler ve personel, görevlerini yerine getirebilmeleri için gerekli ve yeterli bilgiye zamanında ulaşabilmelidir.</w:t>
            </w:r>
          </w:p>
        </w:tc>
        <w:tc>
          <w:tcPr>
            <w:tcW w:w="3260" w:type="dxa"/>
            <w:shd w:val="clear" w:color="auto" w:fill="auto"/>
            <w:vAlign w:val="center"/>
            <w:hideMark/>
          </w:tcPr>
          <w:p w:rsidR="00791D97"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Üniversite Bilgi Yönetim Sistemi, </w:t>
            </w:r>
          </w:p>
          <w:p w:rsidR="00791D97"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Kalite Yönetim Sistemi, </w:t>
            </w:r>
          </w:p>
          <w:p w:rsidR="00791D97"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Say2000i, e-Bütçe, KBS,</w:t>
            </w:r>
          </w:p>
          <w:p w:rsidR="00791D97"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 Birim ve İdare Faaliyet Raporu,</w:t>
            </w:r>
          </w:p>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 ve Birim web sayfası,  telefon, faks ve e-posta sistemleri,</w:t>
            </w:r>
          </w:p>
        </w:tc>
        <w:tc>
          <w:tcPr>
            <w:tcW w:w="851"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13.2.1</w:t>
            </w:r>
          </w:p>
        </w:tc>
        <w:tc>
          <w:tcPr>
            <w:tcW w:w="2976" w:type="dxa"/>
            <w:vMerge w:val="restart"/>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"Yönetim Bilgi Sistemi" kapsamında yapılan modüllerin birbiriyle entegrasyonu sağlanacaktır. Enteg</w:t>
            </w:r>
            <w:r w:rsidR="00791D97">
              <w:rPr>
                <w:rFonts w:eastAsia="Times New Roman" w:cs="Times New Roman"/>
                <w:sz w:val="14"/>
                <w:szCs w:val="14"/>
                <w:lang w:val="tr-TR" w:eastAsia="tr-TR"/>
              </w:rPr>
              <w:t>rasyon sonucunda tüm birimlerin</w:t>
            </w:r>
            <w:r w:rsidRPr="003F5E5F">
              <w:rPr>
                <w:rFonts w:eastAsia="Times New Roman" w:cs="Times New Roman"/>
                <w:sz w:val="14"/>
                <w:szCs w:val="14"/>
                <w:lang w:val="tr-TR" w:eastAsia="tr-TR"/>
              </w:rPr>
              <w:t xml:space="preserve"> ihtiyaç duyacağı bilgilere ulaşması sağlanacaktır.</w:t>
            </w:r>
          </w:p>
        </w:tc>
        <w:tc>
          <w:tcPr>
            <w:tcW w:w="1276" w:type="dxa"/>
            <w:vMerge w:val="restart"/>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Bilgi ve İletişim Çalışma Grubu Üyeleri </w:t>
            </w:r>
          </w:p>
        </w:tc>
        <w:tc>
          <w:tcPr>
            <w:tcW w:w="1134" w:type="dxa"/>
            <w:vMerge w:val="restart"/>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SGDB-Bilgi İşlem Daire Başkanlığı </w:t>
            </w:r>
          </w:p>
        </w:tc>
        <w:tc>
          <w:tcPr>
            <w:tcW w:w="992"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Yazılım- Rapor </w:t>
            </w:r>
          </w:p>
        </w:tc>
        <w:tc>
          <w:tcPr>
            <w:tcW w:w="993" w:type="dxa"/>
            <w:vMerge w:val="restart"/>
            <w:shd w:val="clear" w:color="000000" w:fill="FFFFFF"/>
            <w:noWrap/>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31.12.2015</w:t>
            </w:r>
          </w:p>
        </w:tc>
        <w:tc>
          <w:tcPr>
            <w:tcW w:w="1275"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sağlanmamaktadır. Bu nedenle ilgili eylem öngörülmüştür.</w:t>
            </w:r>
          </w:p>
        </w:tc>
      </w:tr>
      <w:tr w:rsidR="00833E97" w:rsidRPr="003F5E5F" w:rsidTr="00791D97">
        <w:trPr>
          <w:trHeight w:val="691"/>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Yönetimin ihtiyaç duyduğu gerekli bilgileri ve raporları üretebilecek ve analiz yapma </w:t>
            </w:r>
            <w:r w:rsidR="00791D97" w:rsidRPr="003F5E5F">
              <w:rPr>
                <w:rFonts w:eastAsia="Times New Roman" w:cs="Times New Roman"/>
                <w:sz w:val="14"/>
                <w:szCs w:val="14"/>
                <w:lang w:val="tr-TR" w:eastAsia="tr-TR"/>
              </w:rPr>
              <w:t>imkânı</w:t>
            </w:r>
            <w:r w:rsidRPr="003F5E5F">
              <w:rPr>
                <w:rFonts w:eastAsia="Times New Roman" w:cs="Times New Roman"/>
                <w:sz w:val="14"/>
                <w:szCs w:val="14"/>
                <w:lang w:val="tr-TR" w:eastAsia="tr-TR"/>
              </w:rPr>
              <w:t xml:space="preserve"> sunacak</w:t>
            </w:r>
            <w:r w:rsidRPr="003F5E5F">
              <w:rPr>
                <w:rFonts w:eastAsia="Times New Roman" w:cs="Times New Roman"/>
                <w:sz w:val="14"/>
                <w:szCs w:val="14"/>
                <w:lang w:val="tr-TR" w:eastAsia="tr-TR"/>
              </w:rPr>
              <w:br/>
              <w:t xml:space="preserve">şekilde "Yönetim Bilgi Sistemi" oluşturulması çalışmaları yürütülmektedir. </w:t>
            </w:r>
          </w:p>
        </w:tc>
        <w:tc>
          <w:tcPr>
            <w:tcW w:w="851"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3F5E5F" w:rsidRDefault="00833E97" w:rsidP="00E74082">
            <w:pPr>
              <w:rPr>
                <w:rFonts w:eastAsia="Times New Roman" w:cs="Times New Roman"/>
                <w:sz w:val="14"/>
                <w:szCs w:val="14"/>
                <w:lang w:val="tr-TR" w:eastAsia="tr-TR"/>
              </w:rPr>
            </w:pPr>
          </w:p>
        </w:tc>
        <w:tc>
          <w:tcPr>
            <w:tcW w:w="1276" w:type="dxa"/>
            <w:vMerge/>
            <w:vAlign w:val="center"/>
            <w:hideMark/>
          </w:tcPr>
          <w:p w:rsidR="00833E97" w:rsidRPr="003F5E5F" w:rsidRDefault="00833E97" w:rsidP="00E74082">
            <w:pPr>
              <w:rPr>
                <w:rFonts w:eastAsia="Times New Roman" w:cs="Times New Roman"/>
                <w:sz w:val="14"/>
                <w:szCs w:val="14"/>
                <w:lang w:val="tr-TR" w:eastAsia="tr-TR"/>
              </w:rPr>
            </w:pPr>
          </w:p>
        </w:tc>
        <w:tc>
          <w:tcPr>
            <w:tcW w:w="1134" w:type="dxa"/>
            <w:vMerge/>
            <w:vAlign w:val="center"/>
            <w:hideMark/>
          </w:tcPr>
          <w:p w:rsidR="00833E97" w:rsidRPr="003F5E5F" w:rsidRDefault="00833E97" w:rsidP="00E74082">
            <w:pPr>
              <w:rPr>
                <w:rFonts w:eastAsia="Times New Roman" w:cs="Times New Roman"/>
                <w:sz w:val="14"/>
                <w:szCs w:val="14"/>
                <w:lang w:val="tr-TR" w:eastAsia="tr-TR"/>
              </w:rPr>
            </w:pPr>
          </w:p>
        </w:tc>
        <w:tc>
          <w:tcPr>
            <w:tcW w:w="992" w:type="dxa"/>
            <w:vMerge/>
            <w:vAlign w:val="center"/>
            <w:hideMark/>
          </w:tcPr>
          <w:p w:rsidR="00833E97" w:rsidRPr="003F5E5F" w:rsidRDefault="00833E97" w:rsidP="00E74082">
            <w:pPr>
              <w:rPr>
                <w:rFonts w:eastAsia="Times New Roman" w:cs="Times New Roman"/>
                <w:sz w:val="14"/>
                <w:szCs w:val="14"/>
                <w:lang w:val="tr-TR" w:eastAsia="tr-TR"/>
              </w:rPr>
            </w:pPr>
          </w:p>
        </w:tc>
        <w:tc>
          <w:tcPr>
            <w:tcW w:w="993" w:type="dxa"/>
            <w:vMerge/>
            <w:vAlign w:val="center"/>
            <w:hideMark/>
          </w:tcPr>
          <w:p w:rsidR="00833E97" w:rsidRPr="003F5E5F" w:rsidRDefault="00833E97" w:rsidP="00E74082">
            <w:pPr>
              <w:rPr>
                <w:rFonts w:eastAsia="Times New Roman" w:cs="Times New Roman"/>
                <w:sz w:val="14"/>
                <w:szCs w:val="14"/>
                <w:lang w:val="tr-TR" w:eastAsia="tr-TR"/>
              </w:rPr>
            </w:pP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r w:rsidR="00833E97" w:rsidRPr="003F5E5F" w:rsidTr="00791D97">
        <w:trPr>
          <w:trHeight w:val="995"/>
        </w:trPr>
        <w:tc>
          <w:tcPr>
            <w:tcW w:w="852"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13.3</w:t>
            </w:r>
            <w:proofErr w:type="gramEnd"/>
          </w:p>
        </w:tc>
        <w:tc>
          <w:tcPr>
            <w:tcW w:w="1559" w:type="dxa"/>
            <w:vMerge w:val="restart"/>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Bilgiler doğru, güvenilir, tam, kullanışlı ve anlaşılabilir olmalıdır.</w:t>
            </w:r>
          </w:p>
        </w:tc>
        <w:tc>
          <w:tcPr>
            <w:tcW w:w="3260"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Kamu İdarelerince Hazırlanacak Faaliyet</w:t>
            </w:r>
            <w:r w:rsidRPr="003F5E5F">
              <w:rPr>
                <w:rFonts w:eastAsia="Times New Roman" w:cs="Times New Roman"/>
                <w:sz w:val="14"/>
                <w:szCs w:val="14"/>
                <w:lang w:val="tr-TR" w:eastAsia="tr-TR"/>
              </w:rPr>
              <w:br/>
              <w:t>Raporları Hakkında Yönetmelik, Birim ve İdare Faaliyet Raporu, İç Kontrol Güvence Beyanı,                                         Kamu İdarelerinin Kesin Hesaplarının Düzenlenmesine İlişkin Usul ve Esaslar Hakkında Yönetmelik,                                      Kesin Hesap Kanunu</w:t>
            </w:r>
          </w:p>
        </w:tc>
        <w:tc>
          <w:tcPr>
            <w:tcW w:w="851"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13.3.1</w:t>
            </w:r>
          </w:p>
        </w:tc>
        <w:tc>
          <w:tcPr>
            <w:tcW w:w="2976" w:type="dxa"/>
            <w:vMerge w:val="restart"/>
            <w:shd w:val="clear" w:color="auto" w:fill="auto"/>
            <w:vAlign w:val="center"/>
            <w:hideMark/>
          </w:tcPr>
          <w:p w:rsidR="00833E97" w:rsidRPr="003F5E5F" w:rsidRDefault="00791D97" w:rsidP="00C43CD4">
            <w:pPr>
              <w:rPr>
                <w:rFonts w:eastAsia="Times New Roman" w:cs="Times New Roman"/>
                <w:sz w:val="14"/>
                <w:szCs w:val="14"/>
                <w:lang w:val="tr-TR" w:eastAsia="tr-TR"/>
              </w:rPr>
            </w:pPr>
            <w:r>
              <w:rPr>
                <w:rFonts w:eastAsia="Times New Roman" w:cs="Times New Roman"/>
                <w:sz w:val="14"/>
                <w:szCs w:val="14"/>
                <w:lang w:val="tr-TR" w:eastAsia="tr-TR"/>
              </w:rPr>
              <w:t xml:space="preserve">Kullanılan Yönetim Bilgi </w:t>
            </w:r>
            <w:r w:rsidR="00833E97" w:rsidRPr="003F5E5F">
              <w:rPr>
                <w:rFonts w:eastAsia="Times New Roman" w:cs="Times New Roman"/>
                <w:sz w:val="14"/>
                <w:szCs w:val="14"/>
                <w:lang w:val="tr-TR" w:eastAsia="tr-TR"/>
              </w:rPr>
              <w:t xml:space="preserve">Sistemi modüllerine veri girişinin doğru ve güncel olmasını birimler sağlayacaktır. </w:t>
            </w:r>
          </w:p>
        </w:tc>
        <w:tc>
          <w:tcPr>
            <w:tcW w:w="1276" w:type="dxa"/>
            <w:vMerge w:val="restart"/>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Bilgi ve İletişim Çalışma Grubu Üyeleri </w:t>
            </w:r>
          </w:p>
        </w:tc>
        <w:tc>
          <w:tcPr>
            <w:tcW w:w="1134" w:type="dxa"/>
            <w:vMerge w:val="restart"/>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SGDB-Tüm Birimler </w:t>
            </w:r>
          </w:p>
        </w:tc>
        <w:tc>
          <w:tcPr>
            <w:tcW w:w="992"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Güncel Veri </w:t>
            </w:r>
          </w:p>
        </w:tc>
        <w:tc>
          <w:tcPr>
            <w:tcW w:w="993" w:type="dxa"/>
            <w:vMerge w:val="restart"/>
            <w:shd w:val="clear" w:color="000000" w:fill="FFFFFF"/>
            <w:noWrap/>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31.12.2015</w:t>
            </w:r>
          </w:p>
        </w:tc>
        <w:tc>
          <w:tcPr>
            <w:tcW w:w="1275"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sağlanmamaktadır. Bu nedenle ilgili eylem öngörülmüştür.</w:t>
            </w:r>
          </w:p>
        </w:tc>
      </w:tr>
      <w:tr w:rsidR="00833E97" w:rsidRPr="003F5E5F" w:rsidTr="00791D97">
        <w:trPr>
          <w:trHeight w:val="660"/>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shd w:val="clear" w:color="auto" w:fill="auto"/>
            <w:vAlign w:val="center"/>
            <w:hideMark/>
          </w:tcPr>
          <w:p w:rsidR="00833E97" w:rsidRPr="003F5E5F" w:rsidRDefault="00791D97" w:rsidP="00E74082">
            <w:pPr>
              <w:rPr>
                <w:rFonts w:eastAsia="Times New Roman" w:cs="Times New Roman"/>
                <w:sz w:val="14"/>
                <w:szCs w:val="14"/>
                <w:lang w:val="tr-TR" w:eastAsia="tr-TR"/>
              </w:rPr>
            </w:pPr>
            <w:r>
              <w:rPr>
                <w:rFonts w:eastAsia="Times New Roman" w:cs="Times New Roman"/>
                <w:sz w:val="14"/>
                <w:szCs w:val="14"/>
                <w:lang w:val="tr-TR" w:eastAsia="tr-TR"/>
              </w:rPr>
              <w:t xml:space="preserve">e Bütçe, KBS, say200'i, </w:t>
            </w:r>
            <w:r w:rsidR="00833E97" w:rsidRPr="003F5E5F">
              <w:rPr>
                <w:rFonts w:eastAsia="Times New Roman" w:cs="Times New Roman"/>
                <w:sz w:val="14"/>
                <w:szCs w:val="14"/>
                <w:lang w:val="tr-TR" w:eastAsia="tr-TR"/>
              </w:rPr>
              <w:t>Maaş</w:t>
            </w:r>
            <w:r>
              <w:rPr>
                <w:rFonts w:eastAsia="Times New Roman" w:cs="Times New Roman"/>
                <w:sz w:val="14"/>
                <w:szCs w:val="14"/>
                <w:lang w:val="tr-TR" w:eastAsia="tr-TR"/>
              </w:rPr>
              <w:t xml:space="preserve"> Otomasyon Sistemi</w:t>
            </w:r>
            <w:r w:rsidR="00833E97" w:rsidRPr="003F5E5F">
              <w:rPr>
                <w:rFonts w:eastAsia="Times New Roman" w:cs="Times New Roman"/>
                <w:sz w:val="14"/>
                <w:szCs w:val="14"/>
                <w:lang w:val="tr-TR" w:eastAsia="tr-TR"/>
              </w:rPr>
              <w:t xml:space="preserve"> </w:t>
            </w:r>
            <w:r>
              <w:rPr>
                <w:rFonts w:eastAsia="Times New Roman" w:cs="Times New Roman"/>
                <w:sz w:val="14"/>
                <w:szCs w:val="14"/>
                <w:lang w:val="tr-TR" w:eastAsia="tr-TR"/>
              </w:rPr>
              <w:t>-</w:t>
            </w:r>
            <w:r w:rsidR="00833E97" w:rsidRPr="003F5E5F">
              <w:rPr>
                <w:rFonts w:eastAsia="Times New Roman" w:cs="Times New Roman"/>
                <w:sz w:val="14"/>
                <w:szCs w:val="14"/>
                <w:lang w:val="tr-TR" w:eastAsia="tr-TR"/>
              </w:rPr>
              <w:t xml:space="preserve"> ile Üniversite Yönetim Bilgi Sistemi kullanılmaktadır.</w:t>
            </w:r>
          </w:p>
        </w:tc>
        <w:tc>
          <w:tcPr>
            <w:tcW w:w="851"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3F5E5F" w:rsidRDefault="00833E97" w:rsidP="00E74082">
            <w:pPr>
              <w:rPr>
                <w:rFonts w:eastAsia="Times New Roman" w:cs="Times New Roman"/>
                <w:sz w:val="14"/>
                <w:szCs w:val="14"/>
                <w:lang w:val="tr-TR" w:eastAsia="tr-TR"/>
              </w:rPr>
            </w:pPr>
          </w:p>
        </w:tc>
        <w:tc>
          <w:tcPr>
            <w:tcW w:w="1276" w:type="dxa"/>
            <w:vMerge/>
            <w:vAlign w:val="center"/>
            <w:hideMark/>
          </w:tcPr>
          <w:p w:rsidR="00833E97" w:rsidRPr="003F5E5F" w:rsidRDefault="00833E97" w:rsidP="00E74082">
            <w:pPr>
              <w:rPr>
                <w:rFonts w:eastAsia="Times New Roman" w:cs="Times New Roman"/>
                <w:sz w:val="14"/>
                <w:szCs w:val="14"/>
                <w:lang w:val="tr-TR" w:eastAsia="tr-TR"/>
              </w:rPr>
            </w:pPr>
          </w:p>
        </w:tc>
        <w:tc>
          <w:tcPr>
            <w:tcW w:w="1134" w:type="dxa"/>
            <w:vMerge/>
            <w:vAlign w:val="center"/>
            <w:hideMark/>
          </w:tcPr>
          <w:p w:rsidR="00833E97" w:rsidRPr="003F5E5F" w:rsidRDefault="00833E97" w:rsidP="00E74082">
            <w:pPr>
              <w:rPr>
                <w:rFonts w:eastAsia="Times New Roman" w:cs="Times New Roman"/>
                <w:sz w:val="14"/>
                <w:szCs w:val="14"/>
                <w:lang w:val="tr-TR" w:eastAsia="tr-TR"/>
              </w:rPr>
            </w:pPr>
          </w:p>
        </w:tc>
        <w:tc>
          <w:tcPr>
            <w:tcW w:w="992" w:type="dxa"/>
            <w:vMerge/>
            <w:vAlign w:val="center"/>
            <w:hideMark/>
          </w:tcPr>
          <w:p w:rsidR="00833E97" w:rsidRPr="003F5E5F" w:rsidRDefault="00833E97" w:rsidP="00E74082">
            <w:pPr>
              <w:rPr>
                <w:rFonts w:eastAsia="Times New Roman" w:cs="Times New Roman"/>
                <w:sz w:val="14"/>
                <w:szCs w:val="14"/>
                <w:lang w:val="tr-TR" w:eastAsia="tr-TR"/>
              </w:rPr>
            </w:pPr>
          </w:p>
        </w:tc>
        <w:tc>
          <w:tcPr>
            <w:tcW w:w="993" w:type="dxa"/>
            <w:vMerge/>
            <w:vAlign w:val="center"/>
            <w:hideMark/>
          </w:tcPr>
          <w:p w:rsidR="00833E97" w:rsidRPr="003F5E5F" w:rsidRDefault="00833E97" w:rsidP="00E74082">
            <w:pPr>
              <w:rPr>
                <w:rFonts w:eastAsia="Times New Roman" w:cs="Times New Roman"/>
                <w:sz w:val="14"/>
                <w:szCs w:val="14"/>
                <w:lang w:val="tr-TR" w:eastAsia="tr-TR"/>
              </w:rPr>
            </w:pP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r w:rsidR="00C43CD4" w:rsidRPr="003F5E5F" w:rsidTr="00791D97">
        <w:trPr>
          <w:trHeight w:val="822"/>
        </w:trPr>
        <w:tc>
          <w:tcPr>
            <w:tcW w:w="852" w:type="dxa"/>
            <w:vMerge w:val="restart"/>
            <w:shd w:val="clear" w:color="auto" w:fill="auto"/>
            <w:vAlign w:val="center"/>
            <w:hideMark/>
          </w:tcPr>
          <w:p w:rsidR="00C43CD4" w:rsidRPr="003F5E5F" w:rsidRDefault="00C43CD4"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lastRenderedPageBreak/>
              <w:t xml:space="preserve">BİS </w:t>
            </w:r>
            <w:proofErr w:type="gramStart"/>
            <w:r w:rsidRPr="003F5E5F">
              <w:rPr>
                <w:rFonts w:eastAsia="Times New Roman" w:cs="Times New Roman"/>
                <w:b/>
                <w:bCs/>
                <w:sz w:val="14"/>
                <w:szCs w:val="14"/>
                <w:lang w:val="tr-TR" w:eastAsia="tr-TR"/>
              </w:rPr>
              <w:t>13.4</w:t>
            </w:r>
            <w:proofErr w:type="gramEnd"/>
          </w:p>
        </w:tc>
        <w:tc>
          <w:tcPr>
            <w:tcW w:w="1559"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Yöneticiler ve ilgili personel, performans programı ve bütçenin uygulanması ile kaynak kullanımına ilişkin diğer bilgilere zamanında erişebilmelidir.</w:t>
            </w:r>
          </w:p>
        </w:tc>
        <w:tc>
          <w:tcPr>
            <w:tcW w:w="3260" w:type="dxa"/>
            <w:shd w:val="clear" w:color="auto" w:fill="auto"/>
            <w:vAlign w:val="center"/>
            <w:hideMark/>
          </w:tcPr>
          <w:p w:rsidR="00C43CD4" w:rsidRPr="003F5E5F" w:rsidRDefault="00C43CD4" w:rsidP="00791D97">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Bu konuda e </w:t>
            </w:r>
            <w:r>
              <w:rPr>
                <w:rFonts w:eastAsia="Times New Roman" w:cs="Times New Roman"/>
                <w:sz w:val="14"/>
                <w:szCs w:val="14"/>
                <w:lang w:val="tr-TR" w:eastAsia="tr-TR"/>
              </w:rPr>
              <w:t xml:space="preserve">-Bütçe, KBS-HYS </w:t>
            </w:r>
            <w:r w:rsidRPr="003F5E5F">
              <w:rPr>
                <w:rFonts w:eastAsia="Times New Roman" w:cs="Times New Roman"/>
                <w:sz w:val="14"/>
                <w:szCs w:val="14"/>
                <w:lang w:val="tr-TR" w:eastAsia="tr-TR"/>
              </w:rPr>
              <w:t>uygulamasıyla gerek performans programı gerekse bütçe uygulaması ve kayna</w:t>
            </w:r>
            <w:r>
              <w:rPr>
                <w:rFonts w:eastAsia="Times New Roman" w:cs="Times New Roman"/>
                <w:sz w:val="14"/>
                <w:szCs w:val="14"/>
                <w:lang w:val="tr-TR" w:eastAsia="tr-TR"/>
              </w:rPr>
              <w:t>k kullanımına ilişkin bilgilere</w:t>
            </w:r>
            <w:r w:rsidRPr="003F5E5F">
              <w:rPr>
                <w:rFonts w:eastAsia="Times New Roman" w:cs="Times New Roman"/>
                <w:sz w:val="14"/>
                <w:szCs w:val="14"/>
                <w:lang w:val="tr-TR" w:eastAsia="tr-TR"/>
              </w:rPr>
              <w:t xml:space="preserve"> yetkileriyle orantılı olarak kullanıcı şifresi ile erişilebilmektedir.</w:t>
            </w:r>
          </w:p>
        </w:tc>
        <w:tc>
          <w:tcPr>
            <w:tcW w:w="851" w:type="dxa"/>
            <w:vMerge w:val="restart"/>
            <w:shd w:val="clear" w:color="auto" w:fill="auto"/>
            <w:vAlign w:val="center"/>
            <w:hideMark/>
          </w:tcPr>
          <w:p w:rsidR="00C43CD4" w:rsidRPr="003F5E5F" w:rsidRDefault="00C43CD4"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C43CD4" w:rsidRPr="003F5E5F" w:rsidRDefault="00C43CD4"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6"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    Bu nedenle herhangi</w:t>
            </w:r>
            <w:r>
              <w:rPr>
                <w:rFonts w:eastAsia="Times New Roman" w:cs="Times New Roman"/>
                <w:sz w:val="14"/>
                <w:szCs w:val="14"/>
                <w:lang w:val="tr-TR" w:eastAsia="tr-TR"/>
              </w:rPr>
              <w:t xml:space="preserve"> bir </w:t>
            </w:r>
            <w:r w:rsidRPr="003F5E5F">
              <w:rPr>
                <w:rFonts w:eastAsia="Times New Roman" w:cs="Times New Roman"/>
                <w:sz w:val="14"/>
                <w:szCs w:val="14"/>
                <w:lang w:val="tr-TR" w:eastAsia="tr-TR"/>
              </w:rPr>
              <w:t xml:space="preserve">eylem öngörülmemiştir. </w:t>
            </w:r>
          </w:p>
        </w:tc>
      </w:tr>
      <w:tr w:rsidR="00C43CD4" w:rsidRPr="003F5E5F" w:rsidTr="00C43CD4">
        <w:trPr>
          <w:trHeight w:val="551"/>
        </w:trPr>
        <w:tc>
          <w:tcPr>
            <w:tcW w:w="852" w:type="dxa"/>
            <w:vMerge/>
            <w:vAlign w:val="center"/>
            <w:hideMark/>
          </w:tcPr>
          <w:p w:rsidR="00C43CD4" w:rsidRPr="003F5E5F" w:rsidRDefault="00C43CD4" w:rsidP="00E74082">
            <w:pPr>
              <w:rPr>
                <w:rFonts w:eastAsia="Times New Roman" w:cs="Times New Roman"/>
                <w:b/>
                <w:bCs/>
                <w:sz w:val="14"/>
                <w:szCs w:val="14"/>
                <w:lang w:val="tr-TR" w:eastAsia="tr-TR"/>
              </w:rPr>
            </w:pPr>
          </w:p>
        </w:tc>
        <w:tc>
          <w:tcPr>
            <w:tcW w:w="1559" w:type="dxa"/>
            <w:vMerge/>
            <w:vAlign w:val="center"/>
            <w:hideMark/>
          </w:tcPr>
          <w:p w:rsidR="00C43CD4" w:rsidRPr="003F5E5F" w:rsidRDefault="00C43CD4" w:rsidP="00E74082">
            <w:pPr>
              <w:rPr>
                <w:rFonts w:eastAsia="Times New Roman" w:cs="Times New Roman"/>
                <w:sz w:val="14"/>
                <w:szCs w:val="14"/>
                <w:lang w:val="tr-TR" w:eastAsia="tr-TR"/>
              </w:rPr>
            </w:pPr>
          </w:p>
        </w:tc>
        <w:tc>
          <w:tcPr>
            <w:tcW w:w="3260" w:type="dxa"/>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5018 Sayılı Kamu Mali Yönetimi ve Kontrol Kanunu gereğince performans programı ve bütçe tüm birimlere duyurulmaktadır.</w:t>
            </w:r>
          </w:p>
        </w:tc>
        <w:tc>
          <w:tcPr>
            <w:tcW w:w="851" w:type="dxa"/>
            <w:vMerge/>
            <w:shd w:val="clear" w:color="auto" w:fill="auto"/>
            <w:vAlign w:val="center"/>
            <w:hideMark/>
          </w:tcPr>
          <w:p w:rsidR="00C43CD4" w:rsidRPr="003F5E5F" w:rsidRDefault="00C43CD4" w:rsidP="00E74082">
            <w:pPr>
              <w:rPr>
                <w:rFonts w:eastAsia="Times New Roman" w:cs="Times New Roman"/>
                <w:b/>
                <w:bCs/>
                <w:sz w:val="14"/>
                <w:szCs w:val="14"/>
                <w:lang w:val="tr-TR" w:eastAsia="tr-TR"/>
              </w:rPr>
            </w:pPr>
          </w:p>
        </w:tc>
        <w:tc>
          <w:tcPr>
            <w:tcW w:w="2976"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1276"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1134"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992"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993"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1275" w:type="dxa"/>
            <w:vMerge/>
            <w:vAlign w:val="center"/>
            <w:hideMark/>
          </w:tcPr>
          <w:p w:rsidR="00C43CD4" w:rsidRPr="003F5E5F" w:rsidRDefault="00C43CD4" w:rsidP="00E74082">
            <w:pPr>
              <w:rPr>
                <w:rFonts w:eastAsia="Times New Roman" w:cs="Times New Roman"/>
                <w:sz w:val="14"/>
                <w:szCs w:val="14"/>
                <w:lang w:val="tr-TR" w:eastAsia="tr-TR"/>
              </w:rPr>
            </w:pPr>
          </w:p>
        </w:tc>
      </w:tr>
      <w:tr w:rsidR="00833E97" w:rsidRPr="003F5E5F" w:rsidTr="00C43CD4">
        <w:trPr>
          <w:trHeight w:val="1125"/>
        </w:trPr>
        <w:tc>
          <w:tcPr>
            <w:tcW w:w="852" w:type="dxa"/>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13.5</w:t>
            </w:r>
            <w:proofErr w:type="gramEnd"/>
          </w:p>
        </w:tc>
        <w:tc>
          <w:tcPr>
            <w:tcW w:w="1559" w:type="dxa"/>
            <w:shd w:val="clear" w:color="auto" w:fill="auto"/>
            <w:noWrap/>
            <w:vAlign w:val="center"/>
            <w:hideMark/>
          </w:tcPr>
          <w:p w:rsidR="00833E97" w:rsidRPr="003F5E5F" w:rsidRDefault="00833E97" w:rsidP="00C63E5F">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Yönetim bilgi sistemi, yönetimin ihtiyaç duyduğu gerekli bilgileri ve raporları üretebilecek ve analiz yapma </w:t>
            </w:r>
            <w:r w:rsidR="00791D97" w:rsidRPr="003F5E5F">
              <w:rPr>
                <w:rFonts w:eastAsia="Times New Roman" w:cs="Times New Roman"/>
                <w:sz w:val="14"/>
                <w:szCs w:val="14"/>
                <w:lang w:val="tr-TR" w:eastAsia="tr-TR"/>
              </w:rPr>
              <w:t>imkânı</w:t>
            </w:r>
            <w:r w:rsidRPr="003F5E5F">
              <w:rPr>
                <w:rFonts w:eastAsia="Times New Roman" w:cs="Times New Roman"/>
                <w:sz w:val="14"/>
                <w:szCs w:val="14"/>
                <w:lang w:val="tr-TR" w:eastAsia="tr-TR"/>
              </w:rPr>
              <w:t xml:space="preserve"> sunacak şekilde tasarlanmalıdır.</w:t>
            </w:r>
          </w:p>
        </w:tc>
        <w:tc>
          <w:tcPr>
            <w:tcW w:w="3260"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Üniversitemizin proje yürütücüsü olduğu Kalkınma Bakanlı</w:t>
            </w:r>
            <w:r w:rsidR="00791D97">
              <w:rPr>
                <w:rFonts w:eastAsia="Times New Roman" w:cs="Times New Roman"/>
                <w:sz w:val="14"/>
                <w:szCs w:val="14"/>
                <w:lang w:val="tr-TR" w:eastAsia="tr-TR"/>
              </w:rPr>
              <w:t xml:space="preserve">ğı'nın desteklediği Üniversite </w:t>
            </w:r>
            <w:r w:rsidRPr="003F5E5F">
              <w:rPr>
                <w:rFonts w:eastAsia="Times New Roman" w:cs="Times New Roman"/>
                <w:sz w:val="14"/>
                <w:szCs w:val="14"/>
                <w:lang w:val="tr-TR" w:eastAsia="tr-TR"/>
              </w:rPr>
              <w:t>Bilgi Yönetim Sistemi Projesi kapsamındaki tüm modüller   (Personel</w:t>
            </w:r>
            <w:r w:rsidR="00C43CD4" w:rsidRPr="003F5E5F">
              <w:rPr>
                <w:rFonts w:eastAsia="Times New Roman" w:cs="Times New Roman"/>
                <w:sz w:val="14"/>
                <w:szCs w:val="14"/>
                <w:lang w:val="tr-TR" w:eastAsia="tr-TR"/>
              </w:rPr>
              <w:t xml:space="preserve">, Öğrenci, </w:t>
            </w:r>
            <w:r w:rsidRPr="003F5E5F">
              <w:rPr>
                <w:rFonts w:eastAsia="Times New Roman" w:cs="Times New Roman"/>
                <w:sz w:val="14"/>
                <w:szCs w:val="14"/>
                <w:lang w:val="tr-TR" w:eastAsia="tr-TR"/>
              </w:rPr>
              <w:t>EBYS</w:t>
            </w:r>
            <w:r w:rsidR="00C43CD4" w:rsidRPr="003F5E5F">
              <w:rPr>
                <w:rFonts w:eastAsia="Times New Roman" w:cs="Times New Roman"/>
                <w:sz w:val="14"/>
                <w:szCs w:val="14"/>
                <w:lang w:val="tr-TR" w:eastAsia="tr-TR"/>
              </w:rPr>
              <w:t>, Malzeme Yönetimi, Satın</w:t>
            </w:r>
            <w:r w:rsidR="00C43CD4">
              <w:rPr>
                <w:rFonts w:eastAsia="Times New Roman" w:cs="Times New Roman"/>
                <w:sz w:val="14"/>
                <w:szCs w:val="14"/>
                <w:lang w:val="tr-TR" w:eastAsia="tr-TR"/>
              </w:rPr>
              <w:t xml:space="preserve"> Alma, Proje Yönetimi v</w:t>
            </w:r>
            <w:r w:rsidR="00C43CD4" w:rsidRPr="003F5E5F">
              <w:rPr>
                <w:rFonts w:eastAsia="Times New Roman" w:cs="Times New Roman"/>
                <w:sz w:val="14"/>
                <w:szCs w:val="14"/>
                <w:lang w:val="tr-TR" w:eastAsia="tr-TR"/>
              </w:rPr>
              <w:t>b.</w:t>
            </w:r>
            <w:r w:rsidRPr="003F5E5F">
              <w:rPr>
                <w:rFonts w:eastAsia="Times New Roman" w:cs="Times New Roman"/>
                <w:sz w:val="14"/>
                <w:szCs w:val="14"/>
                <w:lang w:val="tr-TR" w:eastAsia="tr-TR"/>
              </w:rPr>
              <w:t>) üniversitemiz tarafından yazılarak tasarlanmakta ve geliştirilmektedir.</w:t>
            </w:r>
          </w:p>
        </w:tc>
        <w:tc>
          <w:tcPr>
            <w:tcW w:w="851" w:type="dxa"/>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shd w:val="clear" w:color="auto" w:fill="auto"/>
            <w:noWrap/>
            <w:vAlign w:val="bottom"/>
            <w:hideMark/>
          </w:tcPr>
          <w:p w:rsidR="00833E97" w:rsidRPr="003F5E5F" w:rsidRDefault="00833E97" w:rsidP="00E74082">
            <w:pPr>
              <w:rPr>
                <w:rFonts w:ascii="Arial" w:eastAsia="Times New Roman" w:hAnsi="Arial" w:cs="Arial"/>
                <w:sz w:val="14"/>
                <w:szCs w:val="14"/>
                <w:lang w:val="tr-TR" w:eastAsia="tr-TR"/>
              </w:rPr>
            </w:pPr>
          </w:p>
        </w:tc>
        <w:tc>
          <w:tcPr>
            <w:tcW w:w="1276"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    Bu nedenle herhangi</w:t>
            </w:r>
            <w:r w:rsidR="00791D97">
              <w:rPr>
                <w:rFonts w:eastAsia="Times New Roman" w:cs="Times New Roman"/>
                <w:sz w:val="14"/>
                <w:szCs w:val="14"/>
                <w:lang w:val="tr-TR" w:eastAsia="tr-TR"/>
              </w:rPr>
              <w:t xml:space="preserve"> </w:t>
            </w:r>
            <w:r w:rsidR="00C43CD4">
              <w:rPr>
                <w:rFonts w:eastAsia="Times New Roman" w:cs="Times New Roman"/>
                <w:sz w:val="14"/>
                <w:szCs w:val="14"/>
                <w:lang w:val="tr-TR" w:eastAsia="tr-TR"/>
              </w:rPr>
              <w:t xml:space="preserve">bir </w:t>
            </w:r>
            <w:r w:rsidRPr="003F5E5F">
              <w:rPr>
                <w:rFonts w:eastAsia="Times New Roman" w:cs="Times New Roman"/>
                <w:sz w:val="14"/>
                <w:szCs w:val="14"/>
                <w:lang w:val="tr-TR" w:eastAsia="tr-TR"/>
              </w:rPr>
              <w:t xml:space="preserve">eylem öngörülmemiştir. </w:t>
            </w:r>
          </w:p>
        </w:tc>
      </w:tr>
      <w:tr w:rsidR="00833E97" w:rsidRPr="003F5E5F" w:rsidTr="00C43CD4">
        <w:trPr>
          <w:trHeight w:val="1255"/>
        </w:trPr>
        <w:tc>
          <w:tcPr>
            <w:tcW w:w="852" w:type="dxa"/>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13.6</w:t>
            </w:r>
            <w:proofErr w:type="gramEnd"/>
          </w:p>
        </w:tc>
        <w:tc>
          <w:tcPr>
            <w:tcW w:w="1559"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Yöneticiler, idarenin misyon, vizyon ve amaçları çerçevesinde beklentilerini görev ve sorumlulukları kapsamında personele bildirmelidir.</w:t>
            </w:r>
          </w:p>
        </w:tc>
        <w:tc>
          <w:tcPr>
            <w:tcW w:w="3260" w:type="dxa"/>
            <w:shd w:val="clear" w:color="auto" w:fill="auto"/>
            <w:vAlign w:val="center"/>
            <w:hideMark/>
          </w:tcPr>
          <w:p w:rsidR="00833E97" w:rsidRPr="003F5E5F" w:rsidRDefault="00791D97" w:rsidP="00E74082">
            <w:pPr>
              <w:rPr>
                <w:rFonts w:eastAsia="Times New Roman" w:cs="Times New Roman"/>
                <w:sz w:val="14"/>
                <w:szCs w:val="14"/>
                <w:lang w:val="tr-TR" w:eastAsia="tr-TR"/>
              </w:rPr>
            </w:pPr>
            <w:r>
              <w:rPr>
                <w:rFonts w:eastAsia="Times New Roman" w:cs="Times New Roman"/>
                <w:sz w:val="14"/>
                <w:szCs w:val="14"/>
                <w:lang w:val="tr-TR" w:eastAsia="tr-TR"/>
              </w:rPr>
              <w:t>Üniversitemiz</w:t>
            </w:r>
            <w:r w:rsidR="00833E97" w:rsidRPr="003F5E5F">
              <w:rPr>
                <w:rFonts w:eastAsia="Times New Roman" w:cs="Times New Roman"/>
                <w:sz w:val="14"/>
                <w:szCs w:val="14"/>
                <w:lang w:val="tr-TR" w:eastAsia="tr-TR"/>
              </w:rPr>
              <w:t xml:space="preserve"> Stratejik Planı ve Kalite Yönetim Sistemi kapsamında misyon, vizyon ve amaçlar tüm birimlerin ve per</w:t>
            </w:r>
            <w:r w:rsidR="00C43CD4">
              <w:rPr>
                <w:rFonts w:eastAsia="Times New Roman" w:cs="Times New Roman"/>
                <w:sz w:val="14"/>
                <w:szCs w:val="14"/>
                <w:lang w:val="tr-TR" w:eastAsia="tr-TR"/>
              </w:rPr>
              <w:t xml:space="preserve">sonelin katılımı ile </w:t>
            </w:r>
            <w:r w:rsidR="00833E97" w:rsidRPr="003F5E5F">
              <w:rPr>
                <w:rFonts w:eastAsia="Times New Roman" w:cs="Times New Roman"/>
                <w:sz w:val="14"/>
                <w:szCs w:val="14"/>
                <w:lang w:val="tr-TR" w:eastAsia="tr-TR"/>
              </w:rPr>
              <w:t>hazırlanmıştır.</w:t>
            </w:r>
          </w:p>
        </w:tc>
        <w:tc>
          <w:tcPr>
            <w:tcW w:w="851" w:type="dxa"/>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shd w:val="clear" w:color="auto" w:fill="auto"/>
            <w:noWrap/>
            <w:vAlign w:val="bottom"/>
            <w:hideMark/>
          </w:tcPr>
          <w:p w:rsidR="00833E97" w:rsidRPr="003F5E5F" w:rsidRDefault="00833E97" w:rsidP="00E74082">
            <w:pPr>
              <w:rPr>
                <w:rFonts w:ascii="Arial" w:eastAsia="Times New Roman" w:hAnsi="Arial" w:cs="Arial"/>
                <w:sz w:val="14"/>
                <w:szCs w:val="14"/>
                <w:lang w:val="tr-TR" w:eastAsia="tr-TR"/>
              </w:rPr>
            </w:pPr>
            <w:r w:rsidRPr="003F5E5F">
              <w:rPr>
                <w:rFonts w:ascii="Arial" w:eastAsia="Times New Roman" w:hAnsi="Arial" w:cs="Arial"/>
                <w:sz w:val="14"/>
                <w:szCs w:val="14"/>
                <w:lang w:val="tr-TR" w:eastAsia="tr-TR"/>
              </w:rPr>
              <w:t> </w:t>
            </w:r>
          </w:p>
        </w:tc>
        <w:tc>
          <w:tcPr>
            <w:tcW w:w="1276"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    Bu nedenle herhangi</w:t>
            </w:r>
            <w:r w:rsidR="00C43CD4">
              <w:rPr>
                <w:rFonts w:eastAsia="Times New Roman" w:cs="Times New Roman"/>
                <w:sz w:val="14"/>
                <w:szCs w:val="14"/>
                <w:lang w:val="tr-TR" w:eastAsia="tr-TR"/>
              </w:rPr>
              <w:t xml:space="preserve"> bir </w:t>
            </w:r>
            <w:r w:rsidRPr="003F5E5F">
              <w:rPr>
                <w:rFonts w:eastAsia="Times New Roman" w:cs="Times New Roman"/>
                <w:sz w:val="14"/>
                <w:szCs w:val="14"/>
                <w:lang w:val="tr-TR" w:eastAsia="tr-TR"/>
              </w:rPr>
              <w:t xml:space="preserve">eylem öngörülmemiştir. </w:t>
            </w:r>
          </w:p>
        </w:tc>
      </w:tr>
      <w:tr w:rsidR="00833E97" w:rsidRPr="003F5E5F" w:rsidTr="00C43CD4">
        <w:trPr>
          <w:trHeight w:val="565"/>
        </w:trPr>
        <w:tc>
          <w:tcPr>
            <w:tcW w:w="852"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13.7</w:t>
            </w:r>
            <w:proofErr w:type="gramEnd"/>
          </w:p>
        </w:tc>
        <w:tc>
          <w:tcPr>
            <w:tcW w:w="1559" w:type="dxa"/>
            <w:vMerge w:val="restart"/>
            <w:shd w:val="clear" w:color="auto" w:fill="auto"/>
            <w:vAlign w:val="center"/>
            <w:hideMark/>
          </w:tcPr>
          <w:p w:rsidR="00833E97" w:rsidRPr="003F5E5F" w:rsidRDefault="00833E97" w:rsidP="00C43CD4">
            <w:pPr>
              <w:rPr>
                <w:rFonts w:eastAsia="Times New Roman" w:cs="Times New Roman"/>
                <w:sz w:val="14"/>
                <w:szCs w:val="14"/>
                <w:lang w:val="tr-TR" w:eastAsia="tr-TR"/>
              </w:rPr>
            </w:pPr>
            <w:r w:rsidRPr="003F5E5F">
              <w:rPr>
                <w:rFonts w:eastAsia="Times New Roman" w:cs="Times New Roman"/>
                <w:sz w:val="14"/>
                <w:szCs w:val="14"/>
                <w:lang w:val="tr-TR" w:eastAsia="tr-TR"/>
              </w:rPr>
              <w:t>İdarenin yatay ve di</w:t>
            </w:r>
            <w:r w:rsidR="00C43CD4">
              <w:rPr>
                <w:rFonts w:eastAsia="Times New Roman" w:cs="Times New Roman"/>
                <w:sz w:val="14"/>
                <w:szCs w:val="14"/>
                <w:lang w:val="tr-TR" w:eastAsia="tr-TR"/>
              </w:rPr>
              <w:t xml:space="preserve">key iletişim sistemi personelin </w:t>
            </w:r>
            <w:r w:rsidRPr="003F5E5F">
              <w:rPr>
                <w:rFonts w:eastAsia="Times New Roman" w:cs="Times New Roman"/>
                <w:sz w:val="14"/>
                <w:szCs w:val="14"/>
                <w:lang w:val="tr-TR" w:eastAsia="tr-TR"/>
              </w:rPr>
              <w:t>değerlendirme, öneri ve sorunlarını iletebilmelerini sağlamalıdır.</w:t>
            </w:r>
          </w:p>
        </w:tc>
        <w:tc>
          <w:tcPr>
            <w:tcW w:w="3260" w:type="dxa"/>
            <w:shd w:val="clear" w:color="auto" w:fill="auto"/>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4982 Sayılı Kanun,                                                                   3071 Sayılı Kanun,</w:t>
            </w:r>
            <w:r w:rsidRPr="003F5E5F">
              <w:rPr>
                <w:rFonts w:eastAsia="Times New Roman" w:cs="Times New Roman"/>
                <w:sz w:val="14"/>
                <w:szCs w:val="14"/>
                <w:lang w:val="tr-TR" w:eastAsia="tr-TR"/>
              </w:rPr>
              <w:br/>
              <w:t xml:space="preserve">Devlet Memurlarının </w:t>
            </w:r>
            <w:r w:rsidR="00C43CD4" w:rsidRPr="003F5E5F">
              <w:rPr>
                <w:rFonts w:eastAsia="Times New Roman" w:cs="Times New Roman"/>
                <w:sz w:val="14"/>
                <w:szCs w:val="14"/>
                <w:lang w:val="tr-TR" w:eastAsia="tr-TR"/>
              </w:rPr>
              <w:t>Şikâyet</w:t>
            </w:r>
            <w:r w:rsidRPr="003F5E5F">
              <w:rPr>
                <w:rFonts w:eastAsia="Times New Roman" w:cs="Times New Roman"/>
                <w:sz w:val="14"/>
                <w:szCs w:val="14"/>
                <w:lang w:val="tr-TR" w:eastAsia="tr-TR"/>
              </w:rPr>
              <w:t xml:space="preserve"> ve Müracaatları Hakkında Yönetmelik</w:t>
            </w:r>
          </w:p>
        </w:tc>
        <w:tc>
          <w:tcPr>
            <w:tcW w:w="851"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6"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C43CD4"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 Bu nedenle herhangi</w:t>
            </w:r>
          </w:p>
          <w:p w:rsidR="00833E97" w:rsidRPr="003F5E5F" w:rsidRDefault="00833E97" w:rsidP="00E74082">
            <w:pPr>
              <w:jc w:val="center"/>
              <w:rPr>
                <w:rFonts w:eastAsia="Times New Roman" w:cs="Times New Roman"/>
                <w:sz w:val="14"/>
                <w:szCs w:val="14"/>
                <w:lang w:val="tr-TR" w:eastAsia="tr-TR"/>
              </w:rPr>
            </w:pPr>
            <w:proofErr w:type="gramStart"/>
            <w:r w:rsidRPr="003F5E5F">
              <w:rPr>
                <w:rFonts w:eastAsia="Times New Roman" w:cs="Times New Roman"/>
                <w:sz w:val="14"/>
                <w:szCs w:val="14"/>
                <w:lang w:val="tr-TR" w:eastAsia="tr-TR"/>
              </w:rPr>
              <w:t>bir  eylem</w:t>
            </w:r>
            <w:proofErr w:type="gramEnd"/>
            <w:r w:rsidRPr="003F5E5F">
              <w:rPr>
                <w:rFonts w:eastAsia="Times New Roman" w:cs="Times New Roman"/>
                <w:sz w:val="14"/>
                <w:szCs w:val="14"/>
                <w:lang w:val="tr-TR" w:eastAsia="tr-TR"/>
              </w:rPr>
              <w:t xml:space="preserve"> öngörülmemiştir.</w:t>
            </w:r>
          </w:p>
        </w:tc>
      </w:tr>
      <w:tr w:rsidR="00833E97" w:rsidRPr="003F5E5F" w:rsidTr="00C63E5F">
        <w:trPr>
          <w:trHeight w:val="474"/>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shd w:val="clear" w:color="auto" w:fill="auto"/>
            <w:hideMark/>
          </w:tcPr>
          <w:p w:rsidR="00833E97" w:rsidRPr="003F5E5F" w:rsidRDefault="00C43CD4" w:rsidP="00E74082">
            <w:pPr>
              <w:rPr>
                <w:rFonts w:eastAsia="Times New Roman" w:cs="Times New Roman"/>
                <w:sz w:val="14"/>
                <w:szCs w:val="14"/>
                <w:lang w:val="tr-TR" w:eastAsia="tr-TR"/>
              </w:rPr>
            </w:pPr>
            <w:r>
              <w:rPr>
                <w:rFonts w:eastAsia="Times New Roman" w:cs="Times New Roman"/>
                <w:sz w:val="14"/>
                <w:szCs w:val="14"/>
                <w:lang w:val="tr-TR" w:eastAsia="tr-TR"/>
              </w:rPr>
              <w:t xml:space="preserve">Üniversitemizde </w:t>
            </w:r>
            <w:r w:rsidR="00833E97" w:rsidRPr="003F5E5F">
              <w:rPr>
                <w:rFonts w:eastAsia="Times New Roman" w:cs="Times New Roman"/>
                <w:sz w:val="14"/>
                <w:szCs w:val="14"/>
                <w:lang w:val="tr-TR" w:eastAsia="tr-TR"/>
              </w:rPr>
              <w:t>yatay ve dikey iletişimi sağlayan toplantılar yapılmaktadır.</w:t>
            </w:r>
          </w:p>
        </w:tc>
        <w:tc>
          <w:tcPr>
            <w:tcW w:w="851"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3F5E5F" w:rsidRDefault="00833E97" w:rsidP="00E74082">
            <w:pPr>
              <w:rPr>
                <w:rFonts w:eastAsia="Times New Roman" w:cs="Times New Roman"/>
                <w:sz w:val="14"/>
                <w:szCs w:val="14"/>
                <w:lang w:val="tr-TR" w:eastAsia="tr-TR"/>
              </w:rPr>
            </w:pPr>
          </w:p>
        </w:tc>
        <w:tc>
          <w:tcPr>
            <w:tcW w:w="1276" w:type="dxa"/>
            <w:vMerge/>
            <w:vAlign w:val="center"/>
            <w:hideMark/>
          </w:tcPr>
          <w:p w:rsidR="00833E97" w:rsidRPr="003F5E5F" w:rsidRDefault="00833E97" w:rsidP="00E74082">
            <w:pPr>
              <w:rPr>
                <w:rFonts w:eastAsia="Times New Roman" w:cs="Times New Roman"/>
                <w:sz w:val="14"/>
                <w:szCs w:val="14"/>
                <w:lang w:val="tr-TR" w:eastAsia="tr-TR"/>
              </w:rPr>
            </w:pPr>
          </w:p>
        </w:tc>
        <w:tc>
          <w:tcPr>
            <w:tcW w:w="1134" w:type="dxa"/>
            <w:vMerge/>
            <w:vAlign w:val="center"/>
            <w:hideMark/>
          </w:tcPr>
          <w:p w:rsidR="00833E97" w:rsidRPr="003F5E5F" w:rsidRDefault="00833E97" w:rsidP="00E74082">
            <w:pPr>
              <w:rPr>
                <w:rFonts w:eastAsia="Times New Roman" w:cs="Times New Roman"/>
                <w:sz w:val="14"/>
                <w:szCs w:val="14"/>
                <w:lang w:val="tr-TR" w:eastAsia="tr-TR"/>
              </w:rPr>
            </w:pPr>
          </w:p>
        </w:tc>
        <w:tc>
          <w:tcPr>
            <w:tcW w:w="992" w:type="dxa"/>
            <w:vMerge/>
            <w:vAlign w:val="center"/>
            <w:hideMark/>
          </w:tcPr>
          <w:p w:rsidR="00833E97" w:rsidRPr="003F5E5F" w:rsidRDefault="00833E97" w:rsidP="00E74082">
            <w:pPr>
              <w:rPr>
                <w:rFonts w:eastAsia="Times New Roman" w:cs="Times New Roman"/>
                <w:sz w:val="14"/>
                <w:szCs w:val="14"/>
                <w:lang w:val="tr-TR" w:eastAsia="tr-TR"/>
              </w:rPr>
            </w:pPr>
          </w:p>
        </w:tc>
        <w:tc>
          <w:tcPr>
            <w:tcW w:w="993" w:type="dxa"/>
            <w:vMerge/>
            <w:vAlign w:val="center"/>
            <w:hideMark/>
          </w:tcPr>
          <w:p w:rsidR="00833E97" w:rsidRPr="003F5E5F" w:rsidRDefault="00833E97" w:rsidP="00E74082">
            <w:pPr>
              <w:rPr>
                <w:rFonts w:eastAsia="Times New Roman" w:cs="Times New Roman"/>
                <w:sz w:val="14"/>
                <w:szCs w:val="14"/>
                <w:lang w:val="tr-TR" w:eastAsia="tr-TR"/>
              </w:rPr>
            </w:pP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r w:rsidR="00833E97" w:rsidRPr="003F5E5F" w:rsidTr="00C43CD4">
        <w:trPr>
          <w:trHeight w:val="977"/>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shd w:val="clear" w:color="auto" w:fill="auto"/>
            <w:hideMark/>
          </w:tcPr>
          <w:p w:rsidR="00C43CD4" w:rsidRDefault="00C43CD4" w:rsidP="00E74082">
            <w:pPr>
              <w:rPr>
                <w:rFonts w:eastAsia="Times New Roman" w:cs="Times New Roman"/>
                <w:sz w:val="14"/>
                <w:szCs w:val="14"/>
                <w:lang w:val="tr-TR" w:eastAsia="tr-TR"/>
              </w:rPr>
            </w:pPr>
            <w:r>
              <w:rPr>
                <w:rFonts w:eastAsia="Times New Roman" w:cs="Times New Roman"/>
                <w:sz w:val="14"/>
                <w:szCs w:val="14"/>
                <w:lang w:val="tr-TR" w:eastAsia="tr-TR"/>
              </w:rPr>
              <w:t xml:space="preserve">Kalite Yönetim Sistemi kapsamında tüm </w:t>
            </w:r>
            <w:r w:rsidR="00833E97" w:rsidRPr="003F5E5F">
              <w:rPr>
                <w:rFonts w:eastAsia="Times New Roman" w:cs="Times New Roman"/>
                <w:sz w:val="14"/>
                <w:szCs w:val="14"/>
                <w:lang w:val="tr-TR" w:eastAsia="tr-TR"/>
              </w:rPr>
              <w:t>personelimizin görüş öneri ve sorunlarını iletebilecekleri Dilek ve Öneri Kutuları açık alanlara yerleştirilmiştir.</w:t>
            </w:r>
          </w:p>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Üniversitemiz ana sayfasında elektronik ortamda dilek ve önerilerin iletilebileceği e dilek ve öneri linki açılmıştır. </w:t>
            </w:r>
          </w:p>
        </w:tc>
        <w:tc>
          <w:tcPr>
            <w:tcW w:w="851"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3F5E5F" w:rsidRDefault="00833E97" w:rsidP="00E74082">
            <w:pPr>
              <w:rPr>
                <w:rFonts w:eastAsia="Times New Roman" w:cs="Times New Roman"/>
                <w:sz w:val="14"/>
                <w:szCs w:val="14"/>
                <w:lang w:val="tr-TR" w:eastAsia="tr-TR"/>
              </w:rPr>
            </w:pPr>
          </w:p>
        </w:tc>
        <w:tc>
          <w:tcPr>
            <w:tcW w:w="1276" w:type="dxa"/>
            <w:vMerge/>
            <w:vAlign w:val="center"/>
            <w:hideMark/>
          </w:tcPr>
          <w:p w:rsidR="00833E97" w:rsidRPr="003F5E5F" w:rsidRDefault="00833E97" w:rsidP="00E74082">
            <w:pPr>
              <w:rPr>
                <w:rFonts w:eastAsia="Times New Roman" w:cs="Times New Roman"/>
                <w:sz w:val="14"/>
                <w:szCs w:val="14"/>
                <w:lang w:val="tr-TR" w:eastAsia="tr-TR"/>
              </w:rPr>
            </w:pPr>
          </w:p>
        </w:tc>
        <w:tc>
          <w:tcPr>
            <w:tcW w:w="1134" w:type="dxa"/>
            <w:vMerge/>
            <w:vAlign w:val="center"/>
            <w:hideMark/>
          </w:tcPr>
          <w:p w:rsidR="00833E97" w:rsidRPr="003F5E5F" w:rsidRDefault="00833E97" w:rsidP="00E74082">
            <w:pPr>
              <w:rPr>
                <w:rFonts w:eastAsia="Times New Roman" w:cs="Times New Roman"/>
                <w:sz w:val="14"/>
                <w:szCs w:val="14"/>
                <w:lang w:val="tr-TR" w:eastAsia="tr-TR"/>
              </w:rPr>
            </w:pPr>
          </w:p>
        </w:tc>
        <w:tc>
          <w:tcPr>
            <w:tcW w:w="992" w:type="dxa"/>
            <w:vMerge/>
            <w:vAlign w:val="center"/>
            <w:hideMark/>
          </w:tcPr>
          <w:p w:rsidR="00833E97" w:rsidRPr="003F5E5F" w:rsidRDefault="00833E97" w:rsidP="00E74082">
            <w:pPr>
              <w:rPr>
                <w:rFonts w:eastAsia="Times New Roman" w:cs="Times New Roman"/>
                <w:sz w:val="14"/>
                <w:szCs w:val="14"/>
                <w:lang w:val="tr-TR" w:eastAsia="tr-TR"/>
              </w:rPr>
            </w:pPr>
          </w:p>
        </w:tc>
        <w:tc>
          <w:tcPr>
            <w:tcW w:w="993" w:type="dxa"/>
            <w:vMerge/>
            <w:vAlign w:val="center"/>
            <w:hideMark/>
          </w:tcPr>
          <w:p w:rsidR="00833E97" w:rsidRPr="003F5E5F" w:rsidRDefault="00833E97" w:rsidP="00E74082">
            <w:pPr>
              <w:rPr>
                <w:rFonts w:eastAsia="Times New Roman" w:cs="Times New Roman"/>
                <w:sz w:val="14"/>
                <w:szCs w:val="14"/>
                <w:lang w:val="tr-TR" w:eastAsia="tr-TR"/>
              </w:rPr>
            </w:pP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r w:rsidR="00833E97" w:rsidRPr="003F5E5F" w:rsidTr="002E0C07">
        <w:trPr>
          <w:trHeight w:val="410"/>
        </w:trPr>
        <w:tc>
          <w:tcPr>
            <w:tcW w:w="852" w:type="dxa"/>
            <w:shd w:val="clear" w:color="auto" w:fill="92CDDC" w:themeFill="accent5" w:themeFillTint="99"/>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BİS14</w:t>
            </w:r>
          </w:p>
        </w:tc>
        <w:tc>
          <w:tcPr>
            <w:tcW w:w="14316" w:type="dxa"/>
            <w:gridSpan w:val="9"/>
            <w:shd w:val="clear" w:color="auto" w:fill="92CDDC" w:themeFill="accent5" w:themeFillTint="99"/>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Raporlama: </w:t>
            </w:r>
            <w:r w:rsidRPr="003F5E5F">
              <w:rPr>
                <w:rFonts w:eastAsia="Times New Roman" w:cs="Times New Roman"/>
                <w:sz w:val="14"/>
                <w:szCs w:val="14"/>
                <w:lang w:val="tr-TR" w:eastAsia="tr-TR"/>
              </w:rPr>
              <w:t>İdarenin amaç, hedef, gösterge ve faaliyetleri ile sonuçları, saydamlık ve hesap verebilirlik ilkeleri doğrultusunda raporlanmalıdır.</w:t>
            </w:r>
          </w:p>
        </w:tc>
      </w:tr>
      <w:tr w:rsidR="00C43CD4" w:rsidRPr="003F5E5F" w:rsidTr="00C43CD4">
        <w:trPr>
          <w:trHeight w:val="855"/>
        </w:trPr>
        <w:tc>
          <w:tcPr>
            <w:tcW w:w="852" w:type="dxa"/>
            <w:vMerge w:val="restart"/>
            <w:shd w:val="clear" w:color="auto" w:fill="auto"/>
            <w:vAlign w:val="center"/>
            <w:hideMark/>
          </w:tcPr>
          <w:p w:rsidR="00C43CD4" w:rsidRPr="003F5E5F" w:rsidRDefault="00C43CD4"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14.1</w:t>
            </w:r>
            <w:proofErr w:type="gramEnd"/>
          </w:p>
        </w:tc>
        <w:tc>
          <w:tcPr>
            <w:tcW w:w="1559"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İdareler, her yıl, amaçları, hedefleri, stratejileri, varlıkları, yükümlülükleri ve performans programlarını kamuoyuna açıklamalıdır.</w:t>
            </w:r>
          </w:p>
        </w:tc>
        <w:tc>
          <w:tcPr>
            <w:tcW w:w="3260" w:type="dxa"/>
            <w:shd w:val="clear" w:color="000000" w:fill="FFFFFF"/>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5018 Sayılı</w:t>
            </w:r>
            <w:r>
              <w:rPr>
                <w:rFonts w:eastAsia="Times New Roman" w:cs="Times New Roman"/>
                <w:sz w:val="14"/>
                <w:szCs w:val="14"/>
                <w:lang w:val="tr-TR" w:eastAsia="tr-TR"/>
              </w:rPr>
              <w:t xml:space="preserve"> Kamu Mali Yönetimi ve Kontrol </w:t>
            </w:r>
            <w:r w:rsidRPr="003F5E5F">
              <w:rPr>
                <w:rFonts w:eastAsia="Times New Roman" w:cs="Times New Roman"/>
                <w:sz w:val="14"/>
                <w:szCs w:val="14"/>
                <w:lang w:val="tr-TR" w:eastAsia="tr-TR"/>
              </w:rPr>
              <w:t>Kanunu (md.10), Stratejik Plan,</w:t>
            </w:r>
            <w:r w:rsidRPr="003F5E5F">
              <w:rPr>
                <w:rFonts w:eastAsia="Times New Roman" w:cs="Times New Roman"/>
                <w:sz w:val="14"/>
                <w:szCs w:val="14"/>
                <w:lang w:val="tr-TR" w:eastAsia="tr-TR"/>
              </w:rPr>
              <w:br/>
              <w:t>Performans Programı, Birim ve İdare Faaliyet Raporu, Kurumsal Mali Durum ve Beklentiler Raporu</w:t>
            </w:r>
          </w:p>
        </w:tc>
        <w:tc>
          <w:tcPr>
            <w:tcW w:w="851" w:type="dxa"/>
            <w:vMerge w:val="restart"/>
            <w:shd w:val="clear" w:color="000000" w:fill="FFFFFF"/>
            <w:vAlign w:val="center"/>
            <w:hideMark/>
          </w:tcPr>
          <w:p w:rsidR="00C43CD4" w:rsidRPr="003F5E5F" w:rsidRDefault="00C43CD4"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C43CD4" w:rsidRPr="003F5E5F" w:rsidRDefault="00C43CD4"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000000" w:fill="FFFFFF"/>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6" w:type="dxa"/>
            <w:vMerge w:val="restart"/>
            <w:shd w:val="clear" w:color="000000" w:fill="FFFFFF"/>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000000" w:fill="FFFFFF"/>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000000" w:fill="FFFFFF"/>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000000" w:fill="FFFFFF"/>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000000" w:fill="FFFFFF"/>
            <w:vAlign w:val="center"/>
            <w:hideMark/>
          </w:tcPr>
          <w:p w:rsidR="00C43CD4" w:rsidRDefault="00C43CD4" w:rsidP="00C43CD4">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w:t>
            </w:r>
          </w:p>
          <w:p w:rsidR="00C43CD4" w:rsidRDefault="00C43CD4" w:rsidP="00C43CD4">
            <w:pPr>
              <w:jc w:val="center"/>
              <w:rPr>
                <w:rFonts w:eastAsia="Times New Roman" w:cs="Times New Roman"/>
                <w:sz w:val="14"/>
                <w:szCs w:val="14"/>
                <w:lang w:val="tr-TR" w:eastAsia="tr-TR"/>
              </w:rPr>
            </w:pPr>
            <w:r w:rsidRPr="003F5E5F">
              <w:rPr>
                <w:rFonts w:eastAsia="Times New Roman" w:cs="Times New Roman"/>
                <w:sz w:val="14"/>
                <w:szCs w:val="14"/>
                <w:lang w:val="tr-TR" w:eastAsia="tr-TR"/>
              </w:rPr>
              <w:t>Bu nedenle herhangi</w:t>
            </w:r>
          </w:p>
          <w:p w:rsidR="00C43CD4" w:rsidRDefault="00C43CD4" w:rsidP="00C43CD4">
            <w:pPr>
              <w:jc w:val="center"/>
              <w:rPr>
                <w:rFonts w:eastAsia="Times New Roman" w:cs="Times New Roman"/>
                <w:sz w:val="14"/>
                <w:szCs w:val="14"/>
                <w:lang w:val="tr-TR" w:eastAsia="tr-TR"/>
              </w:rPr>
            </w:pPr>
            <w:r w:rsidRPr="003F5E5F">
              <w:rPr>
                <w:rFonts w:eastAsia="Times New Roman" w:cs="Times New Roman"/>
                <w:sz w:val="14"/>
                <w:szCs w:val="14"/>
                <w:lang w:val="tr-TR" w:eastAsia="tr-TR"/>
              </w:rPr>
              <w:t>bir</w:t>
            </w:r>
          </w:p>
          <w:p w:rsidR="00C43CD4" w:rsidRDefault="00C43CD4" w:rsidP="00C43CD4">
            <w:pPr>
              <w:jc w:val="center"/>
              <w:rPr>
                <w:rFonts w:eastAsia="Times New Roman" w:cs="Times New Roman"/>
                <w:sz w:val="14"/>
                <w:szCs w:val="14"/>
                <w:lang w:val="tr-TR" w:eastAsia="tr-TR"/>
              </w:rPr>
            </w:pPr>
            <w:r w:rsidRPr="003F5E5F">
              <w:rPr>
                <w:rFonts w:eastAsia="Times New Roman" w:cs="Times New Roman"/>
                <w:sz w:val="14"/>
                <w:szCs w:val="14"/>
                <w:lang w:val="tr-TR" w:eastAsia="tr-TR"/>
              </w:rPr>
              <w:t>eylem öngörülmemiştir.</w:t>
            </w:r>
          </w:p>
          <w:p w:rsidR="00C43CD4" w:rsidRDefault="00C43CD4" w:rsidP="00C43CD4">
            <w:pPr>
              <w:jc w:val="center"/>
              <w:rPr>
                <w:rFonts w:eastAsia="Times New Roman" w:cs="Times New Roman"/>
                <w:sz w:val="14"/>
                <w:szCs w:val="14"/>
                <w:lang w:val="tr-TR" w:eastAsia="tr-TR"/>
              </w:rPr>
            </w:pPr>
          </w:p>
          <w:p w:rsidR="00C43CD4" w:rsidRPr="003F5E5F" w:rsidRDefault="00C43CD4" w:rsidP="00C43CD4">
            <w:pPr>
              <w:rPr>
                <w:rFonts w:eastAsia="Times New Roman" w:cs="Times New Roman"/>
                <w:sz w:val="14"/>
                <w:szCs w:val="14"/>
                <w:lang w:val="tr-TR" w:eastAsia="tr-TR"/>
              </w:rPr>
            </w:pPr>
          </w:p>
        </w:tc>
      </w:tr>
      <w:tr w:rsidR="00C43CD4" w:rsidRPr="003F5E5F" w:rsidTr="00C43CD4">
        <w:trPr>
          <w:trHeight w:val="1139"/>
        </w:trPr>
        <w:tc>
          <w:tcPr>
            <w:tcW w:w="852" w:type="dxa"/>
            <w:vMerge/>
            <w:vAlign w:val="center"/>
            <w:hideMark/>
          </w:tcPr>
          <w:p w:rsidR="00C43CD4" w:rsidRPr="003F5E5F" w:rsidRDefault="00C43CD4" w:rsidP="00E74082">
            <w:pPr>
              <w:rPr>
                <w:rFonts w:eastAsia="Times New Roman" w:cs="Times New Roman"/>
                <w:b/>
                <w:bCs/>
                <w:sz w:val="14"/>
                <w:szCs w:val="14"/>
                <w:lang w:val="tr-TR" w:eastAsia="tr-TR"/>
              </w:rPr>
            </w:pPr>
          </w:p>
        </w:tc>
        <w:tc>
          <w:tcPr>
            <w:tcW w:w="1559" w:type="dxa"/>
            <w:vMerge/>
            <w:vAlign w:val="center"/>
            <w:hideMark/>
          </w:tcPr>
          <w:p w:rsidR="00C43CD4" w:rsidRPr="003F5E5F" w:rsidRDefault="00C43CD4" w:rsidP="00E74082">
            <w:pPr>
              <w:rPr>
                <w:rFonts w:eastAsia="Times New Roman" w:cs="Times New Roman"/>
                <w:sz w:val="14"/>
                <w:szCs w:val="14"/>
                <w:lang w:val="tr-TR" w:eastAsia="tr-TR"/>
              </w:rPr>
            </w:pPr>
          </w:p>
        </w:tc>
        <w:tc>
          <w:tcPr>
            <w:tcW w:w="3260" w:type="dxa"/>
            <w:shd w:val="clear" w:color="auto" w:fill="auto"/>
            <w:vAlign w:val="center"/>
            <w:hideMark/>
          </w:tcPr>
          <w:p w:rsidR="00C43CD4"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5018 Sayılı Kamu Mali Yönetimi ve Kontrol Kanunu gereğince her yıl performans </w:t>
            </w:r>
            <w:r>
              <w:rPr>
                <w:rFonts w:eastAsia="Times New Roman" w:cs="Times New Roman"/>
                <w:sz w:val="14"/>
                <w:szCs w:val="14"/>
                <w:lang w:val="tr-TR" w:eastAsia="tr-TR"/>
              </w:rPr>
              <w:t xml:space="preserve">programları, faaliyet raporu </w:t>
            </w:r>
            <w:r w:rsidRPr="003F5E5F">
              <w:rPr>
                <w:rFonts w:eastAsia="Times New Roman" w:cs="Times New Roman"/>
                <w:sz w:val="14"/>
                <w:szCs w:val="14"/>
                <w:lang w:val="tr-TR" w:eastAsia="tr-TR"/>
              </w:rPr>
              <w:t xml:space="preserve">kamuoyuna açıklanmaktadır.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Üniversitemiz Stratejik Planı ve Bütçe Performans Programı oluşturulmuş ve web sayfasında tüm kamuoyuna duyurulmuştur</w:t>
            </w:r>
          </w:p>
        </w:tc>
        <w:tc>
          <w:tcPr>
            <w:tcW w:w="851" w:type="dxa"/>
            <w:vMerge/>
            <w:shd w:val="clear" w:color="auto" w:fill="auto"/>
            <w:vAlign w:val="center"/>
            <w:hideMark/>
          </w:tcPr>
          <w:p w:rsidR="00C43CD4" w:rsidRPr="003F5E5F" w:rsidRDefault="00C43CD4" w:rsidP="00E74082">
            <w:pPr>
              <w:rPr>
                <w:rFonts w:eastAsia="Times New Roman" w:cs="Times New Roman"/>
                <w:b/>
                <w:bCs/>
                <w:sz w:val="14"/>
                <w:szCs w:val="14"/>
                <w:lang w:val="tr-TR" w:eastAsia="tr-TR"/>
              </w:rPr>
            </w:pPr>
          </w:p>
        </w:tc>
        <w:tc>
          <w:tcPr>
            <w:tcW w:w="2976" w:type="dxa"/>
            <w:vMerge/>
            <w:shd w:val="clear" w:color="auto" w:fill="auto"/>
            <w:noWrap/>
            <w:vAlign w:val="bottom"/>
            <w:hideMark/>
          </w:tcPr>
          <w:p w:rsidR="00C43CD4" w:rsidRPr="003F5E5F" w:rsidRDefault="00C43CD4" w:rsidP="00E74082">
            <w:pPr>
              <w:rPr>
                <w:rFonts w:eastAsia="Times New Roman" w:cs="Times New Roman"/>
                <w:sz w:val="14"/>
                <w:szCs w:val="14"/>
                <w:lang w:val="tr-TR" w:eastAsia="tr-TR"/>
              </w:rPr>
            </w:pPr>
          </w:p>
        </w:tc>
        <w:tc>
          <w:tcPr>
            <w:tcW w:w="1276"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1134"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992"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993"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1275" w:type="dxa"/>
            <w:vMerge/>
            <w:vAlign w:val="center"/>
            <w:hideMark/>
          </w:tcPr>
          <w:p w:rsidR="00C43CD4" w:rsidRPr="003F5E5F" w:rsidRDefault="00C43CD4" w:rsidP="00E74082">
            <w:pPr>
              <w:rPr>
                <w:rFonts w:eastAsia="Times New Roman" w:cs="Times New Roman"/>
                <w:sz w:val="14"/>
                <w:szCs w:val="14"/>
                <w:lang w:val="tr-TR" w:eastAsia="tr-TR"/>
              </w:rPr>
            </w:pPr>
          </w:p>
        </w:tc>
      </w:tr>
      <w:tr w:rsidR="00C43CD4" w:rsidRPr="003F5E5F" w:rsidTr="00C43CD4">
        <w:trPr>
          <w:trHeight w:val="964"/>
        </w:trPr>
        <w:tc>
          <w:tcPr>
            <w:tcW w:w="852" w:type="dxa"/>
            <w:vMerge w:val="restart"/>
            <w:shd w:val="clear" w:color="auto" w:fill="auto"/>
            <w:vAlign w:val="center"/>
            <w:hideMark/>
          </w:tcPr>
          <w:p w:rsidR="00C43CD4" w:rsidRPr="003F5E5F" w:rsidRDefault="00C43CD4"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lastRenderedPageBreak/>
              <w:t xml:space="preserve">BİS </w:t>
            </w:r>
            <w:proofErr w:type="gramStart"/>
            <w:r w:rsidRPr="003F5E5F">
              <w:rPr>
                <w:rFonts w:eastAsia="Times New Roman" w:cs="Times New Roman"/>
                <w:b/>
                <w:bCs/>
                <w:sz w:val="14"/>
                <w:szCs w:val="14"/>
                <w:lang w:val="tr-TR" w:eastAsia="tr-TR"/>
              </w:rPr>
              <w:t>14.2</w:t>
            </w:r>
            <w:proofErr w:type="gramEnd"/>
          </w:p>
        </w:tc>
        <w:tc>
          <w:tcPr>
            <w:tcW w:w="1559"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İdareler, bütçelerinin ilk altı aylık uygulama sonuçları, ikinci altı aya ilişkin beklentiler ve hedefler ile faaliyetlerini kamuoyuna açıklamalıdır.</w:t>
            </w:r>
          </w:p>
        </w:tc>
        <w:tc>
          <w:tcPr>
            <w:tcW w:w="3260" w:type="dxa"/>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5018 Sayılı Kamu Mali Yönetimi ve </w:t>
            </w:r>
            <w:proofErr w:type="gramStart"/>
            <w:r w:rsidRPr="003F5E5F">
              <w:rPr>
                <w:rFonts w:eastAsia="Times New Roman" w:cs="Times New Roman"/>
                <w:sz w:val="14"/>
                <w:szCs w:val="14"/>
                <w:lang w:val="tr-TR" w:eastAsia="tr-TR"/>
              </w:rPr>
              <w:t>Kontrol  Kanunu</w:t>
            </w:r>
            <w:proofErr w:type="gramEnd"/>
            <w:r w:rsidRPr="003F5E5F">
              <w:rPr>
                <w:rFonts w:eastAsia="Times New Roman" w:cs="Times New Roman"/>
                <w:sz w:val="14"/>
                <w:szCs w:val="14"/>
                <w:lang w:val="tr-TR" w:eastAsia="tr-TR"/>
              </w:rPr>
              <w:t xml:space="preserve"> (md.30), Birim ve İdare Faaliyet Raporu,                                                 Kamu İdarelerinin Kesin Hesaplarının Düzenlenmesine İlişkin Usul ve Esaslar Hakkında Yönetmelik,</w:t>
            </w:r>
          </w:p>
        </w:tc>
        <w:tc>
          <w:tcPr>
            <w:tcW w:w="851" w:type="dxa"/>
            <w:vMerge w:val="restart"/>
            <w:shd w:val="clear" w:color="auto" w:fill="auto"/>
            <w:vAlign w:val="center"/>
            <w:hideMark/>
          </w:tcPr>
          <w:p w:rsidR="00C43CD4" w:rsidRPr="003F5E5F" w:rsidRDefault="00C43CD4"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C43CD4" w:rsidRPr="003F5E5F" w:rsidRDefault="00C43CD4"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noWrap/>
            <w:vAlign w:val="bottom"/>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6"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000000" w:fill="FFFFFF"/>
            <w:vAlign w:val="center"/>
            <w:hideMark/>
          </w:tcPr>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    Bu nedenle herhangi</w:t>
            </w:r>
            <w:r>
              <w:rPr>
                <w:rFonts w:eastAsia="Times New Roman" w:cs="Times New Roman"/>
                <w:sz w:val="14"/>
                <w:szCs w:val="14"/>
                <w:lang w:val="tr-TR" w:eastAsia="tr-TR"/>
              </w:rPr>
              <w:t xml:space="preserve"> </w:t>
            </w:r>
            <w:proofErr w:type="gramStart"/>
            <w:r w:rsidRPr="003F5E5F">
              <w:rPr>
                <w:rFonts w:eastAsia="Times New Roman" w:cs="Times New Roman"/>
                <w:sz w:val="14"/>
                <w:szCs w:val="14"/>
                <w:lang w:val="tr-TR" w:eastAsia="tr-TR"/>
              </w:rPr>
              <w:t>bir  eylem</w:t>
            </w:r>
            <w:proofErr w:type="gramEnd"/>
            <w:r w:rsidRPr="003F5E5F">
              <w:rPr>
                <w:rFonts w:eastAsia="Times New Roman" w:cs="Times New Roman"/>
                <w:sz w:val="14"/>
                <w:szCs w:val="14"/>
                <w:lang w:val="tr-TR" w:eastAsia="tr-TR"/>
              </w:rPr>
              <w:t xml:space="preserve"> öngörülmemiştir.</w:t>
            </w:r>
          </w:p>
        </w:tc>
      </w:tr>
      <w:tr w:rsidR="00C43CD4" w:rsidRPr="003F5E5F" w:rsidTr="00C63E5F">
        <w:trPr>
          <w:trHeight w:val="553"/>
        </w:trPr>
        <w:tc>
          <w:tcPr>
            <w:tcW w:w="852" w:type="dxa"/>
            <w:vMerge/>
            <w:vAlign w:val="center"/>
            <w:hideMark/>
          </w:tcPr>
          <w:p w:rsidR="00C43CD4" w:rsidRPr="003F5E5F" w:rsidRDefault="00C43CD4" w:rsidP="00E74082">
            <w:pPr>
              <w:rPr>
                <w:rFonts w:eastAsia="Times New Roman" w:cs="Times New Roman"/>
                <w:b/>
                <w:bCs/>
                <w:sz w:val="14"/>
                <w:szCs w:val="14"/>
                <w:lang w:val="tr-TR" w:eastAsia="tr-TR"/>
              </w:rPr>
            </w:pPr>
          </w:p>
        </w:tc>
        <w:tc>
          <w:tcPr>
            <w:tcW w:w="1559" w:type="dxa"/>
            <w:vMerge/>
            <w:vAlign w:val="center"/>
            <w:hideMark/>
          </w:tcPr>
          <w:p w:rsidR="00C43CD4" w:rsidRPr="003F5E5F" w:rsidRDefault="00C43CD4" w:rsidP="00E74082">
            <w:pPr>
              <w:rPr>
                <w:rFonts w:eastAsia="Times New Roman" w:cs="Times New Roman"/>
                <w:sz w:val="14"/>
                <w:szCs w:val="14"/>
                <w:lang w:val="tr-TR" w:eastAsia="tr-TR"/>
              </w:rPr>
            </w:pPr>
          </w:p>
        </w:tc>
        <w:tc>
          <w:tcPr>
            <w:tcW w:w="3260" w:type="dxa"/>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5018 sayılı Kamu Mali Yönetimi ve Kontrol Kanunu gereğince her yıl Temmuz ayında Mali Durum ve Beklentiler Raporu kamuoyuna açıklanmaktadır.</w:t>
            </w:r>
          </w:p>
        </w:tc>
        <w:tc>
          <w:tcPr>
            <w:tcW w:w="851" w:type="dxa"/>
            <w:vMerge/>
            <w:shd w:val="clear" w:color="auto" w:fill="auto"/>
            <w:vAlign w:val="center"/>
            <w:hideMark/>
          </w:tcPr>
          <w:p w:rsidR="00C43CD4" w:rsidRPr="003F5E5F" w:rsidRDefault="00C43CD4" w:rsidP="00E74082">
            <w:pPr>
              <w:rPr>
                <w:rFonts w:eastAsia="Times New Roman" w:cs="Times New Roman"/>
                <w:b/>
                <w:bCs/>
                <w:sz w:val="14"/>
                <w:szCs w:val="14"/>
                <w:lang w:val="tr-TR" w:eastAsia="tr-TR"/>
              </w:rPr>
            </w:pPr>
          </w:p>
        </w:tc>
        <w:tc>
          <w:tcPr>
            <w:tcW w:w="2976" w:type="dxa"/>
            <w:vMerge/>
            <w:shd w:val="clear" w:color="auto" w:fill="auto"/>
            <w:noWrap/>
            <w:vAlign w:val="bottom"/>
            <w:hideMark/>
          </w:tcPr>
          <w:p w:rsidR="00C43CD4" w:rsidRPr="003F5E5F" w:rsidRDefault="00C43CD4" w:rsidP="00E74082">
            <w:pPr>
              <w:rPr>
                <w:rFonts w:eastAsia="Times New Roman" w:cs="Times New Roman"/>
                <w:sz w:val="14"/>
                <w:szCs w:val="14"/>
                <w:lang w:val="tr-TR" w:eastAsia="tr-TR"/>
              </w:rPr>
            </w:pPr>
          </w:p>
        </w:tc>
        <w:tc>
          <w:tcPr>
            <w:tcW w:w="1276"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1134"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992"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993"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1275" w:type="dxa"/>
            <w:vMerge/>
            <w:vAlign w:val="center"/>
            <w:hideMark/>
          </w:tcPr>
          <w:p w:rsidR="00C43CD4" w:rsidRPr="003F5E5F" w:rsidRDefault="00C43CD4" w:rsidP="00E74082">
            <w:pPr>
              <w:rPr>
                <w:rFonts w:eastAsia="Times New Roman" w:cs="Times New Roman"/>
                <w:sz w:val="14"/>
                <w:szCs w:val="14"/>
                <w:lang w:val="tr-TR" w:eastAsia="tr-TR"/>
              </w:rPr>
            </w:pPr>
          </w:p>
        </w:tc>
      </w:tr>
      <w:tr w:rsidR="00833E97" w:rsidRPr="003F5E5F" w:rsidTr="00C43CD4">
        <w:trPr>
          <w:trHeight w:val="973"/>
        </w:trPr>
        <w:tc>
          <w:tcPr>
            <w:tcW w:w="852" w:type="dxa"/>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14.3</w:t>
            </w:r>
            <w:proofErr w:type="gramEnd"/>
          </w:p>
        </w:tc>
        <w:tc>
          <w:tcPr>
            <w:tcW w:w="1559" w:type="dxa"/>
            <w:shd w:val="clear" w:color="auto" w:fill="auto"/>
            <w:vAlign w:val="center"/>
            <w:hideMark/>
          </w:tcPr>
          <w:p w:rsidR="00833E97" w:rsidRPr="003F5E5F" w:rsidRDefault="00833E97" w:rsidP="00C63E5F">
            <w:pPr>
              <w:rPr>
                <w:rFonts w:eastAsia="Times New Roman" w:cs="Times New Roman"/>
                <w:sz w:val="14"/>
                <w:szCs w:val="14"/>
                <w:lang w:val="tr-TR" w:eastAsia="tr-TR"/>
              </w:rPr>
            </w:pPr>
            <w:r w:rsidRPr="003F5E5F">
              <w:rPr>
                <w:rFonts w:eastAsia="Times New Roman" w:cs="Times New Roman"/>
                <w:sz w:val="14"/>
                <w:szCs w:val="14"/>
                <w:lang w:val="tr-TR" w:eastAsia="tr-TR"/>
              </w:rPr>
              <w:t>Faaliyet sonuçları ve değerlendirmeler idare faaliyet raporunda gösterilmeli ve duyurulmalıdır.</w:t>
            </w:r>
          </w:p>
        </w:tc>
        <w:tc>
          <w:tcPr>
            <w:tcW w:w="3260"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Birim ve İdare Faaliyet Raporu                                                                                  5018 Sayılı Kamu Mali Yönetimi ve Kontrol Kanunu gereğince her yıl şubat ayı sonunda İdare Faaliyet Raporu kamuoyuna açıklanmaktadır.</w:t>
            </w:r>
          </w:p>
        </w:tc>
        <w:tc>
          <w:tcPr>
            <w:tcW w:w="851" w:type="dxa"/>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6"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w:t>
            </w:r>
            <w:r w:rsidR="00C43CD4">
              <w:rPr>
                <w:rFonts w:eastAsia="Times New Roman" w:cs="Times New Roman"/>
                <w:sz w:val="14"/>
                <w:szCs w:val="14"/>
                <w:lang w:val="tr-TR" w:eastAsia="tr-TR"/>
              </w:rPr>
              <w:t xml:space="preserve">dır.    Bu nedenle herhangi bir </w:t>
            </w:r>
            <w:r w:rsidRPr="003F5E5F">
              <w:rPr>
                <w:rFonts w:eastAsia="Times New Roman" w:cs="Times New Roman"/>
                <w:sz w:val="14"/>
                <w:szCs w:val="14"/>
                <w:lang w:val="tr-TR" w:eastAsia="tr-TR"/>
              </w:rPr>
              <w:t>eylem öngörülmemiştir.</w:t>
            </w:r>
          </w:p>
        </w:tc>
      </w:tr>
      <w:tr w:rsidR="00C43CD4" w:rsidRPr="003F5E5F" w:rsidTr="00C43CD4">
        <w:trPr>
          <w:trHeight w:val="1412"/>
        </w:trPr>
        <w:tc>
          <w:tcPr>
            <w:tcW w:w="852" w:type="dxa"/>
            <w:vMerge w:val="restart"/>
            <w:shd w:val="clear" w:color="auto" w:fill="auto"/>
            <w:vAlign w:val="center"/>
            <w:hideMark/>
          </w:tcPr>
          <w:p w:rsidR="00C43CD4" w:rsidRPr="003F5E5F" w:rsidRDefault="00C43CD4"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14.4</w:t>
            </w:r>
            <w:proofErr w:type="gramEnd"/>
          </w:p>
        </w:tc>
        <w:tc>
          <w:tcPr>
            <w:tcW w:w="1559"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Faaliyetlerin gözetimi amacıyla idare içinde yatay ve dikey raporlama ağı yazılı olarak belirlenmeli, birim ve personel, görevleri ve faaliyetleriyle ilgili hazırlanması gereken raporlar hakkında bilgilendirilmelidir.</w:t>
            </w:r>
          </w:p>
        </w:tc>
        <w:tc>
          <w:tcPr>
            <w:tcW w:w="3260" w:type="dxa"/>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5018 5018 Sayılı Kamu Mali Yönetimi ve Kontrol Kanunu,  Strateji Geliştirme Birimlerinin Çalışma Usul ve Esasları Hakkında Yönetmelik,                                                                        İç Kontrol ve Ön Mali Kontrole İlişkin Usul ve Esaslar,</w:t>
            </w:r>
            <w:r w:rsidRPr="003F5E5F">
              <w:rPr>
                <w:rFonts w:eastAsia="Times New Roman" w:cs="Times New Roman"/>
                <w:sz w:val="14"/>
                <w:szCs w:val="14"/>
                <w:lang w:val="tr-TR" w:eastAsia="tr-TR"/>
              </w:rPr>
              <w:br/>
              <w:t>Kamu İdarelerince Hazırlanacak Faaliyet Raporları Hakkında Yönetmelik (md 10),                                                             İmza Yetkileri ve</w:t>
            </w:r>
            <w:r>
              <w:rPr>
                <w:rFonts w:eastAsia="Times New Roman" w:cs="Times New Roman"/>
                <w:sz w:val="14"/>
                <w:szCs w:val="14"/>
                <w:lang w:val="tr-TR" w:eastAsia="tr-TR"/>
              </w:rPr>
              <w:t xml:space="preserve"> </w:t>
            </w:r>
            <w:r w:rsidRPr="003F5E5F">
              <w:rPr>
                <w:rFonts w:eastAsia="Times New Roman" w:cs="Times New Roman"/>
                <w:sz w:val="14"/>
                <w:szCs w:val="14"/>
                <w:lang w:val="tr-TR" w:eastAsia="tr-TR"/>
              </w:rPr>
              <w:t>Resmi Yazışma Kuralları Yönergesi</w:t>
            </w:r>
          </w:p>
        </w:tc>
        <w:tc>
          <w:tcPr>
            <w:tcW w:w="851" w:type="dxa"/>
            <w:vMerge w:val="restart"/>
            <w:shd w:val="clear" w:color="auto" w:fill="auto"/>
            <w:vAlign w:val="center"/>
            <w:hideMark/>
          </w:tcPr>
          <w:p w:rsidR="00C43CD4" w:rsidRPr="003F5E5F" w:rsidRDefault="00C43CD4"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C43CD4" w:rsidRPr="003F5E5F" w:rsidRDefault="00C43CD4"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6" w:type="dxa"/>
            <w:vMerge w:val="restart"/>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    Bu nedenle herhangi</w:t>
            </w:r>
            <w:r>
              <w:rPr>
                <w:rFonts w:eastAsia="Times New Roman" w:cs="Times New Roman"/>
                <w:sz w:val="14"/>
                <w:szCs w:val="14"/>
                <w:lang w:val="tr-TR" w:eastAsia="tr-TR"/>
              </w:rPr>
              <w:t xml:space="preserve"> </w:t>
            </w:r>
            <w:proofErr w:type="gramStart"/>
            <w:r w:rsidRPr="003F5E5F">
              <w:rPr>
                <w:rFonts w:eastAsia="Times New Roman" w:cs="Times New Roman"/>
                <w:sz w:val="14"/>
                <w:szCs w:val="14"/>
                <w:lang w:val="tr-TR" w:eastAsia="tr-TR"/>
              </w:rPr>
              <w:t>bir  eylem</w:t>
            </w:r>
            <w:proofErr w:type="gramEnd"/>
            <w:r w:rsidRPr="003F5E5F">
              <w:rPr>
                <w:rFonts w:eastAsia="Times New Roman" w:cs="Times New Roman"/>
                <w:sz w:val="14"/>
                <w:szCs w:val="14"/>
                <w:lang w:val="tr-TR" w:eastAsia="tr-TR"/>
              </w:rPr>
              <w:t xml:space="preserve"> öngörülmemiştir.</w:t>
            </w:r>
          </w:p>
        </w:tc>
      </w:tr>
      <w:tr w:rsidR="00C43CD4" w:rsidRPr="003F5E5F" w:rsidTr="00C43CD4">
        <w:trPr>
          <w:trHeight w:val="411"/>
        </w:trPr>
        <w:tc>
          <w:tcPr>
            <w:tcW w:w="852" w:type="dxa"/>
            <w:vMerge/>
            <w:vAlign w:val="center"/>
            <w:hideMark/>
          </w:tcPr>
          <w:p w:rsidR="00C43CD4" w:rsidRPr="003F5E5F" w:rsidRDefault="00C43CD4" w:rsidP="00E74082">
            <w:pPr>
              <w:rPr>
                <w:rFonts w:eastAsia="Times New Roman" w:cs="Times New Roman"/>
                <w:b/>
                <w:bCs/>
                <w:sz w:val="14"/>
                <w:szCs w:val="14"/>
                <w:lang w:val="tr-TR" w:eastAsia="tr-TR"/>
              </w:rPr>
            </w:pPr>
          </w:p>
        </w:tc>
        <w:tc>
          <w:tcPr>
            <w:tcW w:w="1559" w:type="dxa"/>
            <w:vMerge/>
            <w:vAlign w:val="center"/>
            <w:hideMark/>
          </w:tcPr>
          <w:p w:rsidR="00C43CD4" w:rsidRPr="003F5E5F" w:rsidRDefault="00C43CD4" w:rsidP="00E74082">
            <w:pPr>
              <w:rPr>
                <w:rFonts w:eastAsia="Times New Roman" w:cs="Times New Roman"/>
                <w:sz w:val="14"/>
                <w:szCs w:val="14"/>
                <w:lang w:val="tr-TR" w:eastAsia="tr-TR"/>
              </w:rPr>
            </w:pPr>
          </w:p>
        </w:tc>
        <w:tc>
          <w:tcPr>
            <w:tcW w:w="3260" w:type="dxa"/>
            <w:shd w:val="clear" w:color="auto" w:fill="auto"/>
            <w:vAlign w:val="center"/>
            <w:hideMark/>
          </w:tcPr>
          <w:p w:rsidR="00C43CD4" w:rsidRPr="003F5E5F" w:rsidRDefault="00C43CD4"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Yıllık iş planları hazırlanmıştır. </w:t>
            </w:r>
          </w:p>
        </w:tc>
        <w:tc>
          <w:tcPr>
            <w:tcW w:w="851" w:type="dxa"/>
            <w:vMerge/>
            <w:shd w:val="clear" w:color="auto" w:fill="auto"/>
            <w:vAlign w:val="center"/>
            <w:hideMark/>
          </w:tcPr>
          <w:p w:rsidR="00C43CD4" w:rsidRPr="003F5E5F" w:rsidRDefault="00C43CD4" w:rsidP="00E74082">
            <w:pPr>
              <w:jc w:val="center"/>
              <w:rPr>
                <w:rFonts w:eastAsia="Times New Roman" w:cs="Times New Roman"/>
                <w:b/>
                <w:bCs/>
                <w:sz w:val="14"/>
                <w:szCs w:val="14"/>
                <w:lang w:val="tr-TR" w:eastAsia="tr-TR"/>
              </w:rPr>
            </w:pPr>
          </w:p>
        </w:tc>
        <w:tc>
          <w:tcPr>
            <w:tcW w:w="2976" w:type="dxa"/>
            <w:vMerge/>
            <w:shd w:val="clear" w:color="auto" w:fill="auto"/>
            <w:vAlign w:val="center"/>
            <w:hideMark/>
          </w:tcPr>
          <w:p w:rsidR="00C43CD4" w:rsidRPr="003F5E5F" w:rsidRDefault="00C43CD4" w:rsidP="00E74082">
            <w:pPr>
              <w:rPr>
                <w:rFonts w:eastAsia="Times New Roman" w:cs="Times New Roman"/>
                <w:sz w:val="14"/>
                <w:szCs w:val="14"/>
                <w:lang w:val="tr-TR" w:eastAsia="tr-TR"/>
              </w:rPr>
            </w:pPr>
          </w:p>
        </w:tc>
        <w:tc>
          <w:tcPr>
            <w:tcW w:w="1276" w:type="dxa"/>
            <w:vMerge/>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p>
        </w:tc>
        <w:tc>
          <w:tcPr>
            <w:tcW w:w="992" w:type="dxa"/>
            <w:vMerge/>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p>
        </w:tc>
        <w:tc>
          <w:tcPr>
            <w:tcW w:w="993" w:type="dxa"/>
            <w:vMerge/>
            <w:shd w:val="clear" w:color="auto" w:fill="auto"/>
            <w:vAlign w:val="center"/>
            <w:hideMark/>
          </w:tcPr>
          <w:p w:rsidR="00C43CD4" w:rsidRPr="003F5E5F" w:rsidRDefault="00C43CD4" w:rsidP="00E74082">
            <w:pPr>
              <w:jc w:val="center"/>
              <w:rPr>
                <w:rFonts w:eastAsia="Times New Roman" w:cs="Times New Roman"/>
                <w:sz w:val="14"/>
                <w:szCs w:val="14"/>
                <w:lang w:val="tr-TR" w:eastAsia="tr-TR"/>
              </w:rPr>
            </w:pPr>
          </w:p>
        </w:tc>
        <w:tc>
          <w:tcPr>
            <w:tcW w:w="1275" w:type="dxa"/>
            <w:vMerge/>
            <w:vAlign w:val="center"/>
            <w:hideMark/>
          </w:tcPr>
          <w:p w:rsidR="00C43CD4" w:rsidRPr="003F5E5F" w:rsidRDefault="00C43CD4" w:rsidP="00E74082">
            <w:pPr>
              <w:rPr>
                <w:rFonts w:eastAsia="Times New Roman" w:cs="Times New Roman"/>
                <w:sz w:val="14"/>
                <w:szCs w:val="14"/>
                <w:lang w:val="tr-TR" w:eastAsia="tr-TR"/>
              </w:rPr>
            </w:pPr>
          </w:p>
        </w:tc>
      </w:tr>
      <w:tr w:rsidR="00833E97" w:rsidRPr="003F5E5F" w:rsidTr="002E0C07">
        <w:trPr>
          <w:trHeight w:val="645"/>
        </w:trPr>
        <w:tc>
          <w:tcPr>
            <w:tcW w:w="852" w:type="dxa"/>
            <w:shd w:val="clear" w:color="auto" w:fill="92CDDC" w:themeFill="accent5" w:themeFillTint="99"/>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BİS15</w:t>
            </w:r>
          </w:p>
        </w:tc>
        <w:tc>
          <w:tcPr>
            <w:tcW w:w="14316" w:type="dxa"/>
            <w:gridSpan w:val="9"/>
            <w:shd w:val="clear" w:color="auto" w:fill="92CDDC" w:themeFill="accent5" w:themeFillTint="99"/>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Kayıt ve dosyalama sistemi: </w:t>
            </w:r>
            <w:r w:rsidRPr="003F5E5F">
              <w:rPr>
                <w:rFonts w:eastAsia="Times New Roman" w:cs="Times New Roman"/>
                <w:sz w:val="14"/>
                <w:szCs w:val="14"/>
                <w:lang w:val="tr-TR" w:eastAsia="tr-TR"/>
              </w:rPr>
              <w:t>İdareler, gelen ve giden her türlü evrak dahil iş ve işlemlerin kaydedildiği, sınıflandırıldığı ve dosyalandığı kapsamlı ve güncel bir sisteme sahip olmalıdır.</w:t>
            </w:r>
          </w:p>
        </w:tc>
      </w:tr>
      <w:tr w:rsidR="00F35CD7" w:rsidRPr="003F5E5F" w:rsidTr="00C63E5F">
        <w:trPr>
          <w:trHeight w:val="1035"/>
        </w:trPr>
        <w:tc>
          <w:tcPr>
            <w:tcW w:w="852" w:type="dxa"/>
            <w:vMerge w:val="restart"/>
            <w:shd w:val="clear" w:color="auto" w:fill="auto"/>
            <w:vAlign w:val="center"/>
            <w:hideMark/>
          </w:tcPr>
          <w:p w:rsidR="00F35CD7" w:rsidRPr="003F5E5F" w:rsidRDefault="00F35CD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15.1</w:t>
            </w:r>
            <w:proofErr w:type="gramEnd"/>
          </w:p>
        </w:tc>
        <w:tc>
          <w:tcPr>
            <w:tcW w:w="1559"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Kayıt ve dosyalama sistemi, elektronik ortamdakiler dahil, gelen ve giden evrak ile idare içi haberleşmeyi kapsamalıdır.</w:t>
            </w:r>
          </w:p>
        </w:tc>
        <w:tc>
          <w:tcPr>
            <w:tcW w:w="3260" w:type="dxa"/>
            <w:shd w:val="clear" w:color="auto" w:fill="auto"/>
            <w:vAlign w:val="center"/>
            <w:hideMark/>
          </w:tcPr>
          <w:p w:rsidR="00F35CD7"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D</w:t>
            </w:r>
            <w:r w:rsidR="00C63E5F">
              <w:rPr>
                <w:rFonts w:eastAsia="Times New Roman" w:cs="Times New Roman"/>
                <w:sz w:val="14"/>
                <w:szCs w:val="14"/>
                <w:lang w:val="tr-TR" w:eastAsia="tr-TR"/>
              </w:rPr>
              <w:t xml:space="preserve">evlet Arşiv Hizmetleri Hakkında </w:t>
            </w:r>
            <w:r w:rsidRPr="003F5E5F">
              <w:rPr>
                <w:rFonts w:eastAsia="Times New Roman" w:cs="Times New Roman"/>
                <w:sz w:val="14"/>
                <w:szCs w:val="14"/>
                <w:lang w:val="tr-TR" w:eastAsia="tr-TR"/>
              </w:rPr>
              <w:t>Yönetmelik,</w:t>
            </w:r>
          </w:p>
          <w:p w:rsidR="00F35CD7"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Başbakanlık Devlet Arşivleri</w:t>
            </w:r>
            <w:r w:rsidRPr="003F5E5F">
              <w:rPr>
                <w:rFonts w:eastAsia="Times New Roman" w:cs="Times New Roman"/>
                <w:sz w:val="14"/>
                <w:szCs w:val="14"/>
                <w:lang w:val="tr-TR" w:eastAsia="tr-TR"/>
              </w:rPr>
              <w:br/>
              <w:t>Ge</w:t>
            </w:r>
            <w:r w:rsidR="00C63E5F">
              <w:rPr>
                <w:rFonts w:eastAsia="Times New Roman" w:cs="Times New Roman"/>
                <w:sz w:val="14"/>
                <w:szCs w:val="14"/>
                <w:lang w:val="tr-TR" w:eastAsia="tr-TR"/>
              </w:rPr>
              <w:t xml:space="preserve">nel Müdürlüğünün Standart Dosya </w:t>
            </w:r>
            <w:r w:rsidRPr="003F5E5F">
              <w:rPr>
                <w:rFonts w:eastAsia="Times New Roman" w:cs="Times New Roman"/>
                <w:sz w:val="14"/>
                <w:szCs w:val="14"/>
                <w:lang w:val="tr-TR" w:eastAsia="tr-TR"/>
              </w:rPr>
              <w:t xml:space="preserve">Planı,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 Bilgi Yönetim Sistemi -EBYS,</w:t>
            </w:r>
          </w:p>
        </w:tc>
        <w:tc>
          <w:tcPr>
            <w:tcW w:w="851" w:type="dxa"/>
            <w:vMerge w:val="restart"/>
            <w:shd w:val="clear" w:color="auto" w:fill="auto"/>
            <w:vAlign w:val="center"/>
            <w:hideMark/>
          </w:tcPr>
          <w:p w:rsidR="00F35CD7" w:rsidRPr="003F5E5F" w:rsidRDefault="00F35CD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F35CD7" w:rsidRPr="003F5E5F" w:rsidRDefault="00F35CD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6"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F35CD7"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Yeterli güvence sağlanmaktadır.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   Bu nedenle herhangi</w:t>
            </w:r>
            <w:r>
              <w:rPr>
                <w:rFonts w:eastAsia="Times New Roman" w:cs="Times New Roman"/>
                <w:sz w:val="14"/>
                <w:szCs w:val="14"/>
                <w:lang w:val="tr-TR" w:eastAsia="tr-TR"/>
              </w:rPr>
              <w:t xml:space="preserve"> bir </w:t>
            </w:r>
            <w:r w:rsidRPr="003F5E5F">
              <w:rPr>
                <w:rFonts w:eastAsia="Times New Roman" w:cs="Times New Roman"/>
                <w:sz w:val="14"/>
                <w:szCs w:val="14"/>
                <w:lang w:val="tr-TR" w:eastAsia="tr-TR"/>
              </w:rPr>
              <w:t>eylem öngörülmemiştir.</w:t>
            </w:r>
          </w:p>
        </w:tc>
      </w:tr>
      <w:tr w:rsidR="00F35CD7" w:rsidRPr="003F5E5F" w:rsidTr="00C43CD4">
        <w:trPr>
          <w:trHeight w:val="755"/>
        </w:trPr>
        <w:tc>
          <w:tcPr>
            <w:tcW w:w="852" w:type="dxa"/>
            <w:vMerge/>
            <w:vAlign w:val="center"/>
            <w:hideMark/>
          </w:tcPr>
          <w:p w:rsidR="00F35CD7" w:rsidRPr="003F5E5F" w:rsidRDefault="00F35CD7" w:rsidP="00E74082">
            <w:pPr>
              <w:rPr>
                <w:rFonts w:eastAsia="Times New Roman" w:cs="Times New Roman"/>
                <w:b/>
                <w:bCs/>
                <w:sz w:val="14"/>
                <w:szCs w:val="14"/>
                <w:lang w:val="tr-TR" w:eastAsia="tr-TR"/>
              </w:rPr>
            </w:pPr>
          </w:p>
        </w:tc>
        <w:tc>
          <w:tcPr>
            <w:tcW w:w="1559" w:type="dxa"/>
            <w:vMerge/>
            <w:vAlign w:val="center"/>
            <w:hideMark/>
          </w:tcPr>
          <w:p w:rsidR="00F35CD7" w:rsidRPr="003F5E5F" w:rsidRDefault="00F35CD7" w:rsidP="00E74082">
            <w:pPr>
              <w:rPr>
                <w:rFonts w:eastAsia="Times New Roman" w:cs="Times New Roman"/>
                <w:sz w:val="14"/>
                <w:szCs w:val="14"/>
                <w:lang w:val="tr-TR" w:eastAsia="tr-TR"/>
              </w:rPr>
            </w:pPr>
          </w:p>
        </w:tc>
        <w:tc>
          <w:tcPr>
            <w:tcW w:w="3260" w:type="dxa"/>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Kayıt ve dosyalama sistemi Standart Dosya Planı'na uygun olarak yapılmakta, elektronik ortamdakiler dahil, gelen ve giden evrak ile idare içi haberleşmeyi kapsamaktadır.</w:t>
            </w:r>
          </w:p>
        </w:tc>
        <w:tc>
          <w:tcPr>
            <w:tcW w:w="851" w:type="dxa"/>
            <w:vMerge/>
            <w:shd w:val="clear" w:color="auto" w:fill="auto"/>
            <w:vAlign w:val="center"/>
            <w:hideMark/>
          </w:tcPr>
          <w:p w:rsidR="00F35CD7" w:rsidRPr="003F5E5F" w:rsidRDefault="00F35CD7" w:rsidP="00E74082">
            <w:pPr>
              <w:rPr>
                <w:rFonts w:eastAsia="Times New Roman" w:cs="Times New Roman"/>
                <w:b/>
                <w:bCs/>
                <w:sz w:val="14"/>
                <w:szCs w:val="14"/>
                <w:lang w:val="tr-TR" w:eastAsia="tr-TR"/>
              </w:rPr>
            </w:pPr>
          </w:p>
        </w:tc>
        <w:tc>
          <w:tcPr>
            <w:tcW w:w="2976"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276"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134"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992"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993"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275" w:type="dxa"/>
            <w:vMerge/>
            <w:vAlign w:val="center"/>
            <w:hideMark/>
          </w:tcPr>
          <w:p w:rsidR="00F35CD7" w:rsidRPr="003F5E5F" w:rsidRDefault="00F35CD7" w:rsidP="00E74082">
            <w:pPr>
              <w:rPr>
                <w:rFonts w:eastAsia="Times New Roman" w:cs="Times New Roman"/>
                <w:sz w:val="14"/>
                <w:szCs w:val="14"/>
                <w:lang w:val="tr-TR" w:eastAsia="tr-TR"/>
              </w:rPr>
            </w:pPr>
          </w:p>
        </w:tc>
      </w:tr>
      <w:tr w:rsidR="00F35CD7" w:rsidRPr="003F5E5F" w:rsidTr="00C43CD4">
        <w:trPr>
          <w:trHeight w:val="1120"/>
        </w:trPr>
        <w:tc>
          <w:tcPr>
            <w:tcW w:w="852" w:type="dxa"/>
            <w:vMerge w:val="restart"/>
            <w:shd w:val="clear" w:color="auto" w:fill="auto"/>
            <w:vAlign w:val="center"/>
            <w:hideMark/>
          </w:tcPr>
          <w:p w:rsidR="00F35CD7" w:rsidRPr="003F5E5F" w:rsidRDefault="00F35CD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15.2</w:t>
            </w:r>
            <w:proofErr w:type="gramEnd"/>
          </w:p>
        </w:tc>
        <w:tc>
          <w:tcPr>
            <w:tcW w:w="1559"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Kayıt ve dosyalama sistemi kapsamlı ve güncel olmalı, yönetici ve personel tarafından ulaşılabilir ve izlenebilir olmalıdır.</w:t>
            </w:r>
          </w:p>
        </w:tc>
        <w:tc>
          <w:tcPr>
            <w:tcW w:w="3260" w:type="dxa"/>
            <w:shd w:val="clear" w:color="auto" w:fill="auto"/>
            <w:vAlign w:val="center"/>
            <w:hideMark/>
          </w:tcPr>
          <w:p w:rsidR="00F35CD7"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D</w:t>
            </w:r>
            <w:r w:rsidR="00C63E5F">
              <w:rPr>
                <w:rFonts w:eastAsia="Times New Roman" w:cs="Times New Roman"/>
                <w:sz w:val="14"/>
                <w:szCs w:val="14"/>
                <w:lang w:val="tr-TR" w:eastAsia="tr-TR"/>
              </w:rPr>
              <w:t xml:space="preserve">evlet Arşiv Hizmetleri Hakkında </w:t>
            </w:r>
            <w:r w:rsidRPr="003F5E5F">
              <w:rPr>
                <w:rFonts w:eastAsia="Times New Roman" w:cs="Times New Roman"/>
                <w:sz w:val="14"/>
                <w:szCs w:val="14"/>
                <w:lang w:val="tr-TR" w:eastAsia="tr-TR"/>
              </w:rPr>
              <w:t xml:space="preserve">Yönetmelik, </w:t>
            </w:r>
            <w:r>
              <w:rPr>
                <w:rFonts w:eastAsia="Times New Roman" w:cs="Times New Roman"/>
                <w:sz w:val="14"/>
                <w:szCs w:val="14"/>
                <w:lang w:val="tr-TR" w:eastAsia="tr-TR"/>
              </w:rPr>
              <w:t xml:space="preserve"> </w:t>
            </w:r>
          </w:p>
          <w:p w:rsidR="00F35CD7"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Başbakanlık Devlet Arşivleri</w:t>
            </w:r>
            <w:r w:rsidRPr="003F5E5F">
              <w:rPr>
                <w:rFonts w:eastAsia="Times New Roman" w:cs="Times New Roman"/>
                <w:sz w:val="14"/>
                <w:szCs w:val="14"/>
                <w:lang w:val="tr-TR" w:eastAsia="tr-TR"/>
              </w:rPr>
              <w:br/>
              <w:t>Genel Müdürlüğünün Standart Dosya</w:t>
            </w:r>
            <w:r w:rsidRPr="003F5E5F">
              <w:rPr>
                <w:rFonts w:eastAsia="Times New Roman" w:cs="Times New Roman"/>
                <w:sz w:val="14"/>
                <w:szCs w:val="14"/>
                <w:lang w:val="tr-TR" w:eastAsia="tr-TR"/>
              </w:rPr>
              <w:br/>
              <w:t>Planı, EBYS,</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Dokümanların Kontrolü Prosedürü,                     Kayıtların Kontrolü Prosedürü</w:t>
            </w:r>
          </w:p>
        </w:tc>
        <w:tc>
          <w:tcPr>
            <w:tcW w:w="851" w:type="dxa"/>
            <w:vMerge w:val="restart"/>
            <w:shd w:val="clear" w:color="auto" w:fill="auto"/>
            <w:vAlign w:val="center"/>
            <w:hideMark/>
          </w:tcPr>
          <w:p w:rsidR="00F35CD7" w:rsidRPr="003F5E5F" w:rsidRDefault="00F35CD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F35CD7" w:rsidRPr="003F5E5F" w:rsidRDefault="00F35CD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6"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F35CD7"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Yeterli güvence sağlanmaktadır.  </w:t>
            </w:r>
          </w:p>
          <w:p w:rsidR="00F35CD7"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  Bu nedenle herhangi</w:t>
            </w:r>
          </w:p>
          <w:p w:rsidR="00F35CD7" w:rsidRPr="003F5E5F" w:rsidRDefault="00F35CD7" w:rsidP="00E74082">
            <w:pPr>
              <w:jc w:val="center"/>
              <w:rPr>
                <w:rFonts w:eastAsia="Times New Roman" w:cs="Times New Roman"/>
                <w:sz w:val="14"/>
                <w:szCs w:val="14"/>
                <w:lang w:val="tr-TR" w:eastAsia="tr-TR"/>
              </w:rPr>
            </w:pPr>
            <w:proofErr w:type="gramStart"/>
            <w:r w:rsidRPr="003F5E5F">
              <w:rPr>
                <w:rFonts w:eastAsia="Times New Roman" w:cs="Times New Roman"/>
                <w:sz w:val="14"/>
                <w:szCs w:val="14"/>
                <w:lang w:val="tr-TR" w:eastAsia="tr-TR"/>
              </w:rPr>
              <w:t>bir  eylem</w:t>
            </w:r>
            <w:proofErr w:type="gramEnd"/>
            <w:r w:rsidRPr="003F5E5F">
              <w:rPr>
                <w:rFonts w:eastAsia="Times New Roman" w:cs="Times New Roman"/>
                <w:sz w:val="14"/>
                <w:szCs w:val="14"/>
                <w:lang w:val="tr-TR" w:eastAsia="tr-TR"/>
              </w:rPr>
              <w:t xml:space="preserve"> öngörülmemiştir.</w:t>
            </w:r>
          </w:p>
        </w:tc>
      </w:tr>
      <w:tr w:rsidR="00F35CD7" w:rsidRPr="003F5E5F" w:rsidTr="00C43CD4">
        <w:trPr>
          <w:trHeight w:val="690"/>
        </w:trPr>
        <w:tc>
          <w:tcPr>
            <w:tcW w:w="852" w:type="dxa"/>
            <w:vMerge/>
            <w:vAlign w:val="center"/>
            <w:hideMark/>
          </w:tcPr>
          <w:p w:rsidR="00F35CD7" w:rsidRPr="003F5E5F" w:rsidRDefault="00F35CD7" w:rsidP="00E74082">
            <w:pPr>
              <w:rPr>
                <w:rFonts w:eastAsia="Times New Roman" w:cs="Times New Roman"/>
                <w:b/>
                <w:bCs/>
                <w:sz w:val="14"/>
                <w:szCs w:val="14"/>
                <w:lang w:val="tr-TR" w:eastAsia="tr-TR"/>
              </w:rPr>
            </w:pPr>
          </w:p>
        </w:tc>
        <w:tc>
          <w:tcPr>
            <w:tcW w:w="1559" w:type="dxa"/>
            <w:vMerge/>
            <w:vAlign w:val="center"/>
            <w:hideMark/>
          </w:tcPr>
          <w:p w:rsidR="00F35CD7" w:rsidRPr="003F5E5F" w:rsidRDefault="00F35CD7" w:rsidP="00E74082">
            <w:pPr>
              <w:rPr>
                <w:rFonts w:eastAsia="Times New Roman" w:cs="Times New Roman"/>
                <w:sz w:val="14"/>
                <w:szCs w:val="14"/>
                <w:lang w:val="tr-TR" w:eastAsia="tr-TR"/>
              </w:rPr>
            </w:pPr>
          </w:p>
        </w:tc>
        <w:tc>
          <w:tcPr>
            <w:tcW w:w="3260" w:type="dxa"/>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EBYS'deki kayıt ve dosya</w:t>
            </w:r>
            <w:r>
              <w:rPr>
                <w:rFonts w:eastAsia="Times New Roman" w:cs="Times New Roman"/>
                <w:sz w:val="14"/>
                <w:szCs w:val="14"/>
                <w:lang w:val="tr-TR" w:eastAsia="tr-TR"/>
              </w:rPr>
              <w:t xml:space="preserve">lama sistemi </w:t>
            </w:r>
            <w:r w:rsidRPr="003F5E5F">
              <w:rPr>
                <w:rFonts w:eastAsia="Times New Roman" w:cs="Times New Roman"/>
                <w:sz w:val="14"/>
                <w:szCs w:val="14"/>
                <w:lang w:val="tr-TR" w:eastAsia="tr-TR"/>
              </w:rPr>
              <w:t xml:space="preserve">yönetici ve personel tarafından erişilip izlenebilmektedir.  </w:t>
            </w:r>
          </w:p>
        </w:tc>
        <w:tc>
          <w:tcPr>
            <w:tcW w:w="851" w:type="dxa"/>
            <w:vMerge/>
            <w:shd w:val="clear" w:color="auto" w:fill="auto"/>
            <w:vAlign w:val="center"/>
            <w:hideMark/>
          </w:tcPr>
          <w:p w:rsidR="00F35CD7" w:rsidRPr="003F5E5F" w:rsidRDefault="00F35CD7" w:rsidP="00E74082">
            <w:pPr>
              <w:jc w:val="center"/>
              <w:rPr>
                <w:rFonts w:eastAsia="Times New Roman" w:cs="Times New Roman"/>
                <w:b/>
                <w:bCs/>
                <w:sz w:val="14"/>
                <w:szCs w:val="14"/>
                <w:lang w:val="tr-TR" w:eastAsia="tr-TR"/>
              </w:rPr>
            </w:pPr>
          </w:p>
        </w:tc>
        <w:tc>
          <w:tcPr>
            <w:tcW w:w="2976"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276" w:type="dxa"/>
            <w:vMerge/>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p>
        </w:tc>
        <w:tc>
          <w:tcPr>
            <w:tcW w:w="1134" w:type="dxa"/>
            <w:vMerge/>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p>
        </w:tc>
        <w:tc>
          <w:tcPr>
            <w:tcW w:w="992" w:type="dxa"/>
            <w:vMerge/>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p>
        </w:tc>
        <w:tc>
          <w:tcPr>
            <w:tcW w:w="993" w:type="dxa"/>
            <w:vMerge/>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p>
        </w:tc>
        <w:tc>
          <w:tcPr>
            <w:tcW w:w="1275" w:type="dxa"/>
            <w:vMerge/>
            <w:vAlign w:val="center"/>
            <w:hideMark/>
          </w:tcPr>
          <w:p w:rsidR="00F35CD7" w:rsidRPr="003F5E5F" w:rsidRDefault="00F35CD7" w:rsidP="00E74082">
            <w:pPr>
              <w:rPr>
                <w:rFonts w:eastAsia="Times New Roman" w:cs="Times New Roman"/>
                <w:sz w:val="14"/>
                <w:szCs w:val="14"/>
                <w:lang w:val="tr-TR" w:eastAsia="tr-TR"/>
              </w:rPr>
            </w:pPr>
          </w:p>
        </w:tc>
      </w:tr>
      <w:tr w:rsidR="00F35CD7" w:rsidRPr="003F5E5F" w:rsidTr="00F35CD7">
        <w:trPr>
          <w:trHeight w:val="680"/>
        </w:trPr>
        <w:tc>
          <w:tcPr>
            <w:tcW w:w="852" w:type="dxa"/>
            <w:vMerge w:val="restart"/>
            <w:shd w:val="clear" w:color="auto" w:fill="auto"/>
            <w:vAlign w:val="center"/>
            <w:hideMark/>
          </w:tcPr>
          <w:p w:rsidR="00F35CD7" w:rsidRPr="003F5E5F" w:rsidRDefault="00F35CD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lastRenderedPageBreak/>
              <w:t xml:space="preserve">BİS </w:t>
            </w:r>
            <w:proofErr w:type="gramStart"/>
            <w:r w:rsidRPr="003F5E5F">
              <w:rPr>
                <w:rFonts w:eastAsia="Times New Roman" w:cs="Times New Roman"/>
                <w:b/>
                <w:bCs/>
                <w:sz w:val="14"/>
                <w:szCs w:val="14"/>
                <w:lang w:val="tr-TR" w:eastAsia="tr-TR"/>
              </w:rPr>
              <w:t>15.3</w:t>
            </w:r>
            <w:proofErr w:type="gramEnd"/>
          </w:p>
        </w:tc>
        <w:tc>
          <w:tcPr>
            <w:tcW w:w="1559" w:type="dxa"/>
            <w:vMerge w:val="restart"/>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Kayıt ve dosyalama sistemi, kişisel verilerin güvenliğini ve korunmasını sağlamalıdır.</w:t>
            </w:r>
          </w:p>
        </w:tc>
        <w:tc>
          <w:tcPr>
            <w:tcW w:w="3260" w:type="dxa"/>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Devlet Arşiv Hizmetleri Hakkında Yönetmelik,                  Başbakanlık Devlet Arşivleri Genel Müdürlüğünün Standart Dosya Planı,                                                                                   EBYS </w:t>
            </w:r>
          </w:p>
        </w:tc>
        <w:tc>
          <w:tcPr>
            <w:tcW w:w="851" w:type="dxa"/>
            <w:vMerge w:val="restart"/>
            <w:shd w:val="clear" w:color="auto" w:fill="auto"/>
            <w:vAlign w:val="center"/>
            <w:hideMark/>
          </w:tcPr>
          <w:p w:rsidR="00F35CD7" w:rsidRPr="003F5E5F" w:rsidRDefault="00F35CD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F35CD7" w:rsidRPr="003F5E5F" w:rsidRDefault="00F35CD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F35CD7" w:rsidRPr="003F5E5F" w:rsidRDefault="00F35CD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F35CD7" w:rsidRPr="003F5E5F" w:rsidRDefault="00F35CD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color w:val="FF0000"/>
                <w:sz w:val="14"/>
                <w:szCs w:val="14"/>
                <w:lang w:val="tr-TR" w:eastAsia="tr-TR"/>
              </w:rPr>
              <w:t> </w:t>
            </w:r>
          </w:p>
        </w:tc>
        <w:tc>
          <w:tcPr>
            <w:tcW w:w="1276"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F35CD7" w:rsidRDefault="00F35CD7" w:rsidP="00E74082">
            <w:pPr>
              <w:jc w:val="center"/>
              <w:rPr>
                <w:rFonts w:eastAsia="Times New Roman" w:cs="Times New Roman"/>
                <w:sz w:val="14"/>
                <w:szCs w:val="14"/>
                <w:lang w:val="tr-TR" w:eastAsia="tr-TR"/>
              </w:rPr>
            </w:pPr>
          </w:p>
          <w:p w:rsidR="00F35CD7"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w:t>
            </w:r>
          </w:p>
          <w:p w:rsidR="00F35CD7" w:rsidRDefault="00F35CD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 Bu nedenle herhangi</w:t>
            </w:r>
          </w:p>
          <w:p w:rsidR="00F35CD7" w:rsidRDefault="00F35CD7" w:rsidP="00E74082">
            <w:pPr>
              <w:jc w:val="center"/>
              <w:rPr>
                <w:rFonts w:eastAsia="Times New Roman" w:cs="Times New Roman"/>
                <w:sz w:val="14"/>
                <w:szCs w:val="14"/>
                <w:lang w:val="tr-TR" w:eastAsia="tr-TR"/>
              </w:rPr>
            </w:pPr>
            <w:proofErr w:type="gramStart"/>
            <w:r w:rsidRPr="003F5E5F">
              <w:rPr>
                <w:rFonts w:eastAsia="Times New Roman" w:cs="Times New Roman"/>
                <w:sz w:val="14"/>
                <w:szCs w:val="14"/>
                <w:lang w:val="tr-TR" w:eastAsia="tr-TR"/>
              </w:rPr>
              <w:t>bir  eylem</w:t>
            </w:r>
            <w:proofErr w:type="gramEnd"/>
            <w:r w:rsidRPr="003F5E5F">
              <w:rPr>
                <w:rFonts w:eastAsia="Times New Roman" w:cs="Times New Roman"/>
                <w:sz w:val="14"/>
                <w:szCs w:val="14"/>
                <w:lang w:val="tr-TR" w:eastAsia="tr-TR"/>
              </w:rPr>
              <w:t xml:space="preserve"> öngörülmemiştir.</w:t>
            </w:r>
          </w:p>
          <w:p w:rsidR="00F35CD7" w:rsidRPr="003F5E5F" w:rsidRDefault="00F35CD7" w:rsidP="00E74082">
            <w:pPr>
              <w:jc w:val="center"/>
              <w:rPr>
                <w:rFonts w:eastAsia="Times New Roman" w:cs="Times New Roman"/>
                <w:sz w:val="14"/>
                <w:szCs w:val="14"/>
                <w:lang w:val="tr-TR" w:eastAsia="tr-TR"/>
              </w:rPr>
            </w:pPr>
          </w:p>
        </w:tc>
      </w:tr>
      <w:tr w:rsidR="00F35CD7" w:rsidRPr="003F5E5F" w:rsidTr="00C63E5F">
        <w:trPr>
          <w:trHeight w:val="1115"/>
        </w:trPr>
        <w:tc>
          <w:tcPr>
            <w:tcW w:w="852" w:type="dxa"/>
            <w:vMerge/>
            <w:vAlign w:val="center"/>
            <w:hideMark/>
          </w:tcPr>
          <w:p w:rsidR="00F35CD7" w:rsidRPr="003F5E5F" w:rsidRDefault="00F35CD7" w:rsidP="00E74082">
            <w:pPr>
              <w:rPr>
                <w:rFonts w:eastAsia="Times New Roman" w:cs="Times New Roman"/>
                <w:b/>
                <w:bCs/>
                <w:sz w:val="14"/>
                <w:szCs w:val="14"/>
                <w:lang w:val="tr-TR" w:eastAsia="tr-TR"/>
              </w:rPr>
            </w:pPr>
          </w:p>
        </w:tc>
        <w:tc>
          <w:tcPr>
            <w:tcW w:w="1559" w:type="dxa"/>
            <w:vMerge/>
            <w:vAlign w:val="center"/>
            <w:hideMark/>
          </w:tcPr>
          <w:p w:rsidR="00F35CD7" w:rsidRPr="003F5E5F" w:rsidRDefault="00F35CD7" w:rsidP="00E74082">
            <w:pPr>
              <w:rPr>
                <w:rFonts w:eastAsia="Times New Roman" w:cs="Times New Roman"/>
                <w:sz w:val="14"/>
                <w:szCs w:val="14"/>
                <w:lang w:val="tr-TR" w:eastAsia="tr-TR"/>
              </w:rPr>
            </w:pPr>
          </w:p>
        </w:tc>
        <w:tc>
          <w:tcPr>
            <w:tcW w:w="3260" w:type="dxa"/>
            <w:shd w:val="clear" w:color="auto" w:fill="auto"/>
            <w:vAlign w:val="center"/>
            <w:hideMark/>
          </w:tcPr>
          <w:p w:rsidR="00F35CD7"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Üniversitemiz bünyesinde kullanılan otomasyon sistemlerinde kişisel şifreler ve kullanıcı hesapları mevcuttur.                                      </w:t>
            </w:r>
          </w:p>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Elektronik ortam verileri, “Üniversite Yönetim Bilgi Sistemi” üzerinden ana veri tabanına ulaşarak Bilgi İşlem Daire Başkanlığı tarafından ana server üzerinde yedeklenmektedir. </w:t>
            </w:r>
          </w:p>
        </w:tc>
        <w:tc>
          <w:tcPr>
            <w:tcW w:w="851" w:type="dxa"/>
            <w:vMerge/>
            <w:shd w:val="clear" w:color="auto" w:fill="auto"/>
            <w:vAlign w:val="center"/>
            <w:hideMark/>
          </w:tcPr>
          <w:p w:rsidR="00F35CD7" w:rsidRPr="003F5E5F" w:rsidRDefault="00F35CD7" w:rsidP="00E74082">
            <w:pPr>
              <w:rPr>
                <w:rFonts w:eastAsia="Times New Roman" w:cs="Times New Roman"/>
                <w:b/>
                <w:bCs/>
                <w:sz w:val="14"/>
                <w:szCs w:val="14"/>
                <w:lang w:val="tr-TR" w:eastAsia="tr-TR"/>
              </w:rPr>
            </w:pPr>
          </w:p>
        </w:tc>
        <w:tc>
          <w:tcPr>
            <w:tcW w:w="2976"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276"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134"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992"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993"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275" w:type="dxa"/>
            <w:vMerge/>
            <w:vAlign w:val="center"/>
            <w:hideMark/>
          </w:tcPr>
          <w:p w:rsidR="00F35CD7" w:rsidRPr="003F5E5F" w:rsidRDefault="00F35CD7" w:rsidP="00E74082">
            <w:pPr>
              <w:rPr>
                <w:rFonts w:eastAsia="Times New Roman" w:cs="Times New Roman"/>
                <w:sz w:val="14"/>
                <w:szCs w:val="14"/>
                <w:lang w:val="tr-TR" w:eastAsia="tr-TR"/>
              </w:rPr>
            </w:pPr>
          </w:p>
        </w:tc>
      </w:tr>
      <w:tr w:rsidR="00F35CD7" w:rsidRPr="003F5E5F" w:rsidTr="00F35CD7">
        <w:trPr>
          <w:trHeight w:val="565"/>
        </w:trPr>
        <w:tc>
          <w:tcPr>
            <w:tcW w:w="852" w:type="dxa"/>
            <w:vMerge/>
            <w:vAlign w:val="center"/>
            <w:hideMark/>
          </w:tcPr>
          <w:p w:rsidR="00F35CD7" w:rsidRPr="003F5E5F" w:rsidRDefault="00F35CD7" w:rsidP="00E74082">
            <w:pPr>
              <w:rPr>
                <w:rFonts w:eastAsia="Times New Roman" w:cs="Times New Roman"/>
                <w:b/>
                <w:bCs/>
                <w:sz w:val="14"/>
                <w:szCs w:val="14"/>
                <w:lang w:val="tr-TR" w:eastAsia="tr-TR"/>
              </w:rPr>
            </w:pPr>
          </w:p>
        </w:tc>
        <w:tc>
          <w:tcPr>
            <w:tcW w:w="1559" w:type="dxa"/>
            <w:vMerge/>
            <w:vAlign w:val="center"/>
            <w:hideMark/>
          </w:tcPr>
          <w:p w:rsidR="00F35CD7" w:rsidRPr="003F5E5F" w:rsidRDefault="00F35CD7" w:rsidP="00E74082">
            <w:pPr>
              <w:rPr>
                <w:rFonts w:eastAsia="Times New Roman" w:cs="Times New Roman"/>
                <w:sz w:val="14"/>
                <w:szCs w:val="14"/>
                <w:lang w:val="tr-TR" w:eastAsia="tr-TR"/>
              </w:rPr>
            </w:pPr>
          </w:p>
        </w:tc>
        <w:tc>
          <w:tcPr>
            <w:tcW w:w="3260" w:type="dxa"/>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Personel dosyaları kişisel bilgilerin güvenliği korunacak şekilde arşivlerde (çelik raflarda, kilitli ) muhafaza edilmektedir.</w:t>
            </w:r>
          </w:p>
        </w:tc>
        <w:tc>
          <w:tcPr>
            <w:tcW w:w="851" w:type="dxa"/>
            <w:vMerge/>
            <w:shd w:val="clear" w:color="auto" w:fill="auto"/>
            <w:vAlign w:val="center"/>
            <w:hideMark/>
          </w:tcPr>
          <w:p w:rsidR="00F35CD7" w:rsidRPr="003F5E5F" w:rsidRDefault="00F35CD7" w:rsidP="00E74082">
            <w:pPr>
              <w:rPr>
                <w:rFonts w:eastAsia="Times New Roman" w:cs="Times New Roman"/>
                <w:b/>
                <w:bCs/>
                <w:sz w:val="14"/>
                <w:szCs w:val="14"/>
                <w:lang w:val="tr-TR" w:eastAsia="tr-TR"/>
              </w:rPr>
            </w:pPr>
          </w:p>
        </w:tc>
        <w:tc>
          <w:tcPr>
            <w:tcW w:w="2976"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276"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134"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992"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993"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275" w:type="dxa"/>
            <w:vMerge/>
            <w:vAlign w:val="center"/>
            <w:hideMark/>
          </w:tcPr>
          <w:p w:rsidR="00F35CD7" w:rsidRPr="003F5E5F" w:rsidRDefault="00F35CD7" w:rsidP="00E74082">
            <w:pPr>
              <w:rPr>
                <w:rFonts w:eastAsia="Times New Roman" w:cs="Times New Roman"/>
                <w:sz w:val="14"/>
                <w:szCs w:val="14"/>
                <w:lang w:val="tr-TR" w:eastAsia="tr-TR"/>
              </w:rPr>
            </w:pPr>
          </w:p>
        </w:tc>
      </w:tr>
      <w:tr w:rsidR="00F35CD7" w:rsidRPr="003F5E5F" w:rsidTr="00F35CD7">
        <w:trPr>
          <w:trHeight w:val="548"/>
        </w:trPr>
        <w:tc>
          <w:tcPr>
            <w:tcW w:w="852" w:type="dxa"/>
            <w:vMerge/>
            <w:vAlign w:val="center"/>
            <w:hideMark/>
          </w:tcPr>
          <w:p w:rsidR="00F35CD7" w:rsidRPr="003F5E5F" w:rsidRDefault="00F35CD7" w:rsidP="00E74082">
            <w:pPr>
              <w:rPr>
                <w:rFonts w:eastAsia="Times New Roman" w:cs="Times New Roman"/>
                <w:b/>
                <w:bCs/>
                <w:sz w:val="14"/>
                <w:szCs w:val="14"/>
                <w:lang w:val="tr-TR" w:eastAsia="tr-TR"/>
              </w:rPr>
            </w:pPr>
          </w:p>
        </w:tc>
        <w:tc>
          <w:tcPr>
            <w:tcW w:w="1559" w:type="dxa"/>
            <w:vMerge/>
            <w:vAlign w:val="center"/>
            <w:hideMark/>
          </w:tcPr>
          <w:p w:rsidR="00F35CD7" w:rsidRPr="003F5E5F" w:rsidRDefault="00F35CD7" w:rsidP="00E74082">
            <w:pPr>
              <w:rPr>
                <w:rFonts w:eastAsia="Times New Roman" w:cs="Times New Roman"/>
                <w:sz w:val="14"/>
                <w:szCs w:val="14"/>
                <w:lang w:val="tr-TR" w:eastAsia="tr-TR"/>
              </w:rPr>
            </w:pPr>
          </w:p>
        </w:tc>
        <w:tc>
          <w:tcPr>
            <w:tcW w:w="3260" w:type="dxa"/>
            <w:shd w:val="clear" w:color="auto" w:fill="auto"/>
            <w:vAlign w:val="center"/>
            <w:hideMark/>
          </w:tcPr>
          <w:p w:rsidR="00F35CD7" w:rsidRPr="003F5E5F" w:rsidRDefault="00F35CD7" w:rsidP="00E74082">
            <w:pPr>
              <w:rPr>
                <w:rFonts w:eastAsia="Times New Roman" w:cs="Times New Roman"/>
                <w:sz w:val="14"/>
                <w:szCs w:val="14"/>
                <w:lang w:val="tr-TR" w:eastAsia="tr-TR"/>
              </w:rPr>
            </w:pPr>
            <w:r w:rsidRPr="003F5E5F">
              <w:rPr>
                <w:rFonts w:eastAsia="Times New Roman" w:cs="Times New Roman"/>
                <w:sz w:val="14"/>
                <w:szCs w:val="14"/>
                <w:lang w:val="tr-TR" w:eastAsia="tr-TR"/>
              </w:rPr>
              <w:t>Kalite Yönetim Sistemi çalışmaları kapsamında Veri Yedekleme Talimatı, Güvenlik Duvarı Talimatı hazırlanmıştır.</w:t>
            </w:r>
          </w:p>
        </w:tc>
        <w:tc>
          <w:tcPr>
            <w:tcW w:w="851" w:type="dxa"/>
            <w:vMerge/>
            <w:shd w:val="clear" w:color="auto" w:fill="auto"/>
            <w:vAlign w:val="center"/>
            <w:hideMark/>
          </w:tcPr>
          <w:p w:rsidR="00F35CD7" w:rsidRPr="003F5E5F" w:rsidRDefault="00F35CD7" w:rsidP="00E74082">
            <w:pPr>
              <w:rPr>
                <w:rFonts w:eastAsia="Times New Roman" w:cs="Times New Roman"/>
                <w:b/>
                <w:bCs/>
                <w:sz w:val="14"/>
                <w:szCs w:val="14"/>
                <w:lang w:val="tr-TR" w:eastAsia="tr-TR"/>
              </w:rPr>
            </w:pPr>
          </w:p>
        </w:tc>
        <w:tc>
          <w:tcPr>
            <w:tcW w:w="2976" w:type="dxa"/>
            <w:vMerge/>
            <w:shd w:val="clear" w:color="auto" w:fill="auto"/>
            <w:vAlign w:val="center"/>
            <w:hideMark/>
          </w:tcPr>
          <w:p w:rsidR="00F35CD7" w:rsidRPr="003F5E5F" w:rsidRDefault="00F35CD7" w:rsidP="00E74082">
            <w:pPr>
              <w:rPr>
                <w:rFonts w:eastAsia="Times New Roman" w:cs="Times New Roman"/>
                <w:color w:val="FF0000"/>
                <w:sz w:val="14"/>
                <w:szCs w:val="14"/>
                <w:lang w:val="tr-TR" w:eastAsia="tr-TR"/>
              </w:rPr>
            </w:pPr>
          </w:p>
        </w:tc>
        <w:tc>
          <w:tcPr>
            <w:tcW w:w="1276"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134"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992"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993" w:type="dxa"/>
            <w:vMerge/>
            <w:shd w:val="clear" w:color="auto" w:fill="auto"/>
            <w:vAlign w:val="center"/>
            <w:hideMark/>
          </w:tcPr>
          <w:p w:rsidR="00F35CD7" w:rsidRPr="003F5E5F" w:rsidRDefault="00F35CD7" w:rsidP="00E74082">
            <w:pPr>
              <w:rPr>
                <w:rFonts w:eastAsia="Times New Roman" w:cs="Times New Roman"/>
                <w:sz w:val="14"/>
                <w:szCs w:val="14"/>
                <w:lang w:val="tr-TR" w:eastAsia="tr-TR"/>
              </w:rPr>
            </w:pPr>
          </w:p>
        </w:tc>
        <w:tc>
          <w:tcPr>
            <w:tcW w:w="1275" w:type="dxa"/>
            <w:vMerge/>
            <w:vAlign w:val="center"/>
            <w:hideMark/>
          </w:tcPr>
          <w:p w:rsidR="00F35CD7" w:rsidRPr="003F5E5F" w:rsidRDefault="00F35CD7" w:rsidP="00E74082">
            <w:pPr>
              <w:rPr>
                <w:rFonts w:eastAsia="Times New Roman" w:cs="Times New Roman"/>
                <w:sz w:val="14"/>
                <w:szCs w:val="14"/>
                <w:lang w:val="tr-TR" w:eastAsia="tr-TR"/>
              </w:rPr>
            </w:pPr>
          </w:p>
        </w:tc>
      </w:tr>
      <w:tr w:rsidR="00C63E5F" w:rsidRPr="003F5E5F" w:rsidTr="00F35CD7">
        <w:trPr>
          <w:trHeight w:val="1830"/>
        </w:trPr>
        <w:tc>
          <w:tcPr>
            <w:tcW w:w="852" w:type="dxa"/>
            <w:vMerge w:val="restart"/>
            <w:shd w:val="clear" w:color="auto" w:fill="auto"/>
            <w:vAlign w:val="center"/>
            <w:hideMark/>
          </w:tcPr>
          <w:p w:rsidR="00C63E5F" w:rsidRPr="003F5E5F" w:rsidRDefault="00C63E5F"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15.4</w:t>
            </w:r>
            <w:proofErr w:type="gramEnd"/>
          </w:p>
        </w:tc>
        <w:tc>
          <w:tcPr>
            <w:tcW w:w="1559" w:type="dxa"/>
            <w:vMerge w:val="restart"/>
            <w:shd w:val="clear" w:color="auto" w:fill="auto"/>
            <w:vAlign w:val="center"/>
            <w:hideMark/>
          </w:tcPr>
          <w:p w:rsidR="00C63E5F" w:rsidRPr="003F5E5F" w:rsidRDefault="00C63E5F" w:rsidP="00C63E5F">
            <w:pPr>
              <w:rPr>
                <w:rFonts w:eastAsia="Times New Roman" w:cs="Times New Roman"/>
                <w:sz w:val="14"/>
                <w:szCs w:val="14"/>
                <w:lang w:val="tr-TR" w:eastAsia="tr-TR"/>
              </w:rPr>
            </w:pPr>
            <w:r w:rsidRPr="003F5E5F">
              <w:rPr>
                <w:rFonts w:eastAsia="Times New Roman" w:cs="Times New Roman"/>
                <w:sz w:val="14"/>
                <w:szCs w:val="14"/>
                <w:lang w:val="tr-TR" w:eastAsia="tr-TR"/>
              </w:rPr>
              <w:t>Kayıt ve dosyalama sistemi belirlenmiş standartlara uygun olmalıdır.</w:t>
            </w:r>
          </w:p>
        </w:tc>
        <w:tc>
          <w:tcPr>
            <w:tcW w:w="3260" w:type="dxa"/>
            <w:shd w:val="clear" w:color="auto" w:fill="auto"/>
            <w:vAlign w:val="center"/>
            <w:hideMark/>
          </w:tcPr>
          <w:p w:rsidR="00C63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Kayıt ve dosyalama, 5070 sayılı Elektronik İmza Kanunu,  Başbakanlık Devlet Arşivleri Genel Müdürlüğünün belirlenen standart dosya planına ve ilgili diğer mevzuat hükümler</w:t>
            </w:r>
            <w:r>
              <w:rPr>
                <w:rFonts w:eastAsia="Times New Roman" w:cs="Times New Roman"/>
                <w:sz w:val="14"/>
                <w:szCs w:val="14"/>
                <w:lang w:val="tr-TR" w:eastAsia="tr-TR"/>
              </w:rPr>
              <w:t>ine uyumlu olarak yapılmaktadır</w:t>
            </w:r>
            <w:r w:rsidRPr="003F5E5F">
              <w:rPr>
                <w:rFonts w:eastAsia="Times New Roman" w:cs="Times New Roman"/>
                <w:sz w:val="14"/>
                <w:szCs w:val="14"/>
                <w:lang w:val="tr-TR" w:eastAsia="tr-TR"/>
              </w:rPr>
              <w:t xml:space="preserve">.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 TS 13298 ve TS ISO/IEC 25051 standartlarına sahip olan ilk ve tek Devlet Üniversitesi olarak Elektronik Belge Yönetim Sistemini kullanmaya başlamıştır. Elektronik Belge Yönetim Sistemi TÜBİTAK Kamu Sertifikasyon Merkezi’nden güvenlik onayımız da alınmıştır.</w:t>
            </w:r>
          </w:p>
        </w:tc>
        <w:tc>
          <w:tcPr>
            <w:tcW w:w="851" w:type="dxa"/>
            <w:vMerge w:val="restart"/>
            <w:shd w:val="clear" w:color="auto" w:fill="auto"/>
            <w:vAlign w:val="center"/>
            <w:hideMark/>
          </w:tcPr>
          <w:p w:rsidR="00C63E5F" w:rsidRPr="003F5E5F" w:rsidRDefault="00C63E5F"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C63E5F" w:rsidRPr="003F5E5F" w:rsidRDefault="00C63E5F"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color w:val="000000"/>
                <w:sz w:val="14"/>
                <w:szCs w:val="14"/>
                <w:lang w:val="tr-TR" w:eastAsia="tr-TR"/>
              </w:rPr>
              <w:t> </w:t>
            </w:r>
          </w:p>
        </w:tc>
        <w:tc>
          <w:tcPr>
            <w:tcW w:w="1276"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C63E5F" w:rsidRDefault="00C63E5F"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Yeterli güvence sağlanmaktadır. </w:t>
            </w:r>
          </w:p>
          <w:p w:rsidR="00C63E5F" w:rsidRDefault="00C63E5F"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Bu nedenle herhangi</w:t>
            </w:r>
          </w:p>
          <w:p w:rsidR="00C63E5F" w:rsidRDefault="00C63E5F" w:rsidP="00E74082">
            <w:pPr>
              <w:jc w:val="center"/>
              <w:rPr>
                <w:rFonts w:eastAsia="Times New Roman" w:cs="Times New Roman"/>
                <w:sz w:val="14"/>
                <w:szCs w:val="14"/>
                <w:lang w:val="tr-TR" w:eastAsia="tr-TR"/>
              </w:rPr>
            </w:pPr>
            <w:r>
              <w:rPr>
                <w:rFonts w:eastAsia="Times New Roman" w:cs="Times New Roman"/>
                <w:sz w:val="14"/>
                <w:szCs w:val="14"/>
                <w:lang w:val="tr-TR" w:eastAsia="tr-TR"/>
              </w:rPr>
              <w:t xml:space="preserve">bir </w:t>
            </w:r>
            <w:r w:rsidRPr="003F5E5F">
              <w:rPr>
                <w:rFonts w:eastAsia="Times New Roman" w:cs="Times New Roman"/>
                <w:sz w:val="14"/>
                <w:szCs w:val="14"/>
                <w:lang w:val="tr-TR" w:eastAsia="tr-TR"/>
              </w:rPr>
              <w:t>eylem öngörülmemiştir.</w:t>
            </w:r>
          </w:p>
          <w:p w:rsidR="00C63E5F" w:rsidRPr="003F5E5F" w:rsidRDefault="00C63E5F" w:rsidP="00E74082">
            <w:pPr>
              <w:jc w:val="center"/>
              <w:rPr>
                <w:rFonts w:eastAsia="Times New Roman" w:cs="Times New Roman"/>
                <w:sz w:val="14"/>
                <w:szCs w:val="14"/>
                <w:lang w:val="tr-TR" w:eastAsia="tr-TR"/>
              </w:rPr>
            </w:pPr>
          </w:p>
        </w:tc>
      </w:tr>
      <w:tr w:rsidR="00C63E5F" w:rsidRPr="003F5E5F" w:rsidTr="00C63E5F">
        <w:trPr>
          <w:trHeight w:val="566"/>
        </w:trPr>
        <w:tc>
          <w:tcPr>
            <w:tcW w:w="852" w:type="dxa"/>
            <w:vMerge/>
            <w:vAlign w:val="center"/>
            <w:hideMark/>
          </w:tcPr>
          <w:p w:rsidR="00C63E5F" w:rsidRPr="003F5E5F" w:rsidRDefault="00C63E5F" w:rsidP="00E74082">
            <w:pPr>
              <w:rPr>
                <w:rFonts w:eastAsia="Times New Roman" w:cs="Times New Roman"/>
                <w:b/>
                <w:bCs/>
                <w:sz w:val="14"/>
                <w:szCs w:val="14"/>
                <w:lang w:val="tr-TR" w:eastAsia="tr-TR"/>
              </w:rPr>
            </w:pPr>
          </w:p>
        </w:tc>
        <w:tc>
          <w:tcPr>
            <w:tcW w:w="1559" w:type="dxa"/>
            <w:vMerge/>
            <w:vAlign w:val="center"/>
            <w:hideMark/>
          </w:tcPr>
          <w:p w:rsidR="00C63E5F" w:rsidRPr="003F5E5F" w:rsidRDefault="00C63E5F" w:rsidP="00E74082">
            <w:pPr>
              <w:rPr>
                <w:rFonts w:eastAsia="Times New Roman" w:cs="Times New Roman"/>
                <w:sz w:val="14"/>
                <w:szCs w:val="14"/>
                <w:lang w:val="tr-TR" w:eastAsia="tr-TR"/>
              </w:rPr>
            </w:pPr>
          </w:p>
        </w:tc>
        <w:tc>
          <w:tcPr>
            <w:tcW w:w="3260" w:type="dxa"/>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Dokümanla</w:t>
            </w:r>
            <w:r>
              <w:rPr>
                <w:rFonts w:eastAsia="Times New Roman" w:cs="Times New Roman"/>
                <w:sz w:val="14"/>
                <w:szCs w:val="14"/>
                <w:lang w:val="tr-TR" w:eastAsia="tr-TR"/>
              </w:rPr>
              <w:t xml:space="preserve">rın kaydı ve dosyalama sistemi </w:t>
            </w:r>
            <w:r w:rsidRPr="003F5E5F">
              <w:rPr>
                <w:rFonts w:eastAsia="Times New Roman" w:cs="Times New Roman"/>
                <w:sz w:val="14"/>
                <w:szCs w:val="14"/>
                <w:lang w:val="tr-TR" w:eastAsia="tr-TR"/>
              </w:rPr>
              <w:t>Kal</w:t>
            </w:r>
            <w:r>
              <w:rPr>
                <w:rFonts w:eastAsia="Times New Roman" w:cs="Times New Roman"/>
                <w:sz w:val="14"/>
                <w:szCs w:val="14"/>
                <w:lang w:val="tr-TR" w:eastAsia="tr-TR"/>
              </w:rPr>
              <w:t xml:space="preserve">ite Yönetim Sistemi kapsamında </w:t>
            </w:r>
            <w:r w:rsidRPr="003F5E5F">
              <w:rPr>
                <w:rFonts w:eastAsia="Times New Roman" w:cs="Times New Roman"/>
                <w:sz w:val="14"/>
                <w:szCs w:val="14"/>
                <w:lang w:val="tr-TR" w:eastAsia="tr-TR"/>
              </w:rPr>
              <w:t>TS EN ISO 9001:2008 standartlarına uygun yürütülmektedir.</w:t>
            </w:r>
          </w:p>
        </w:tc>
        <w:tc>
          <w:tcPr>
            <w:tcW w:w="851" w:type="dxa"/>
            <w:vMerge/>
            <w:shd w:val="clear" w:color="auto" w:fill="auto"/>
            <w:noWrap/>
            <w:vAlign w:val="bottom"/>
            <w:hideMark/>
          </w:tcPr>
          <w:p w:rsidR="00C63E5F" w:rsidRPr="003F5E5F" w:rsidRDefault="00C63E5F" w:rsidP="00E74082">
            <w:pPr>
              <w:rPr>
                <w:rFonts w:eastAsia="Times New Roman" w:cs="Times New Roman"/>
                <w:b/>
                <w:bCs/>
                <w:sz w:val="14"/>
                <w:szCs w:val="14"/>
                <w:lang w:val="tr-TR" w:eastAsia="tr-TR"/>
              </w:rPr>
            </w:pPr>
          </w:p>
        </w:tc>
        <w:tc>
          <w:tcPr>
            <w:tcW w:w="2976" w:type="dxa"/>
            <w:vMerge/>
            <w:shd w:val="clear" w:color="auto" w:fill="auto"/>
            <w:vAlign w:val="center"/>
            <w:hideMark/>
          </w:tcPr>
          <w:p w:rsidR="00C63E5F" w:rsidRPr="003F5E5F" w:rsidRDefault="00C63E5F" w:rsidP="00E74082">
            <w:pPr>
              <w:rPr>
                <w:rFonts w:eastAsia="Times New Roman" w:cs="Times New Roman"/>
                <w:color w:val="000000"/>
                <w:sz w:val="14"/>
                <w:szCs w:val="14"/>
                <w:lang w:val="tr-TR" w:eastAsia="tr-TR"/>
              </w:rPr>
            </w:pPr>
          </w:p>
        </w:tc>
        <w:tc>
          <w:tcPr>
            <w:tcW w:w="1276"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1134"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992"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993"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1275" w:type="dxa"/>
            <w:vMerge/>
            <w:vAlign w:val="center"/>
            <w:hideMark/>
          </w:tcPr>
          <w:p w:rsidR="00C63E5F" w:rsidRPr="003F5E5F" w:rsidRDefault="00C63E5F" w:rsidP="00E74082">
            <w:pPr>
              <w:rPr>
                <w:rFonts w:eastAsia="Times New Roman" w:cs="Times New Roman"/>
                <w:sz w:val="14"/>
                <w:szCs w:val="14"/>
                <w:lang w:val="tr-TR" w:eastAsia="tr-TR"/>
              </w:rPr>
            </w:pPr>
          </w:p>
        </w:tc>
      </w:tr>
      <w:tr w:rsidR="00833E97" w:rsidRPr="003F5E5F" w:rsidTr="00C63E5F">
        <w:trPr>
          <w:trHeight w:val="1835"/>
        </w:trPr>
        <w:tc>
          <w:tcPr>
            <w:tcW w:w="852"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15.5</w:t>
            </w:r>
            <w:proofErr w:type="gramEnd"/>
          </w:p>
        </w:tc>
        <w:tc>
          <w:tcPr>
            <w:tcW w:w="1559" w:type="dxa"/>
            <w:vMerge w:val="restart"/>
            <w:shd w:val="clear" w:color="auto" w:fill="auto"/>
            <w:vAlign w:val="center"/>
            <w:hideMark/>
          </w:tcPr>
          <w:p w:rsidR="00833E97" w:rsidRPr="003F5E5F" w:rsidRDefault="00833E97" w:rsidP="00C63E5F">
            <w:pPr>
              <w:rPr>
                <w:rFonts w:eastAsia="Times New Roman" w:cs="Times New Roman"/>
                <w:sz w:val="14"/>
                <w:szCs w:val="14"/>
                <w:lang w:val="tr-TR" w:eastAsia="tr-TR"/>
              </w:rPr>
            </w:pPr>
            <w:r w:rsidRPr="003F5E5F">
              <w:rPr>
                <w:rFonts w:eastAsia="Times New Roman" w:cs="Times New Roman"/>
                <w:sz w:val="14"/>
                <w:szCs w:val="14"/>
                <w:lang w:val="tr-TR" w:eastAsia="tr-TR"/>
              </w:rPr>
              <w:t>Gelen ve giden evrak zamanında kaydedilmeli, standartlara uygun bir şekilde sınıflandırılmalı ve arşiv sistemine uygun olarak muhafaza edilmelidir.</w:t>
            </w:r>
          </w:p>
        </w:tc>
        <w:tc>
          <w:tcPr>
            <w:tcW w:w="3260" w:type="dxa"/>
            <w:shd w:val="clear" w:color="auto" w:fill="auto"/>
            <w:vAlign w:val="center"/>
            <w:hideMark/>
          </w:tcPr>
          <w:p w:rsidR="00C63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Kayıt ve dosyalama, 5070 sayılı Elektronik İmza Kanunu,  Başbakanlık Devlet Arşivleri Genel Müdürlüğünün belirlenen standart dosya planına ve ilgili diğer mevzuat hükümlerine uyumlu olarak yapıl</w:t>
            </w:r>
            <w:r w:rsidR="00C63E5F">
              <w:rPr>
                <w:rFonts w:eastAsia="Times New Roman" w:cs="Times New Roman"/>
                <w:sz w:val="14"/>
                <w:szCs w:val="14"/>
                <w:lang w:val="tr-TR" w:eastAsia="tr-TR"/>
              </w:rPr>
              <w:t>maktadır.</w:t>
            </w:r>
            <w:r w:rsidRPr="003F5E5F">
              <w:rPr>
                <w:rFonts w:eastAsia="Times New Roman" w:cs="Times New Roman"/>
                <w:sz w:val="14"/>
                <w:szCs w:val="14"/>
                <w:lang w:val="tr-TR" w:eastAsia="tr-TR"/>
              </w:rPr>
              <w:t xml:space="preserve">                       </w:t>
            </w:r>
          </w:p>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TS 13298 ve TS ISO/IEC 25051 standartlarına sahip olan ilk ve tek Devlet Üniversitesi olarak Elektronik Belge Yönetim Sistemini kullanmaya başlamıştır. Elektronik Belge Yönetim Sistemi TÜBİTAK Kamu Sertifikasyon Merkezi’nden güvenlik onayımız da alınmıştır.</w:t>
            </w:r>
          </w:p>
        </w:tc>
        <w:tc>
          <w:tcPr>
            <w:tcW w:w="851" w:type="dxa"/>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shd w:val="clear" w:color="auto" w:fill="auto"/>
            <w:noWrap/>
            <w:vAlign w:val="bottom"/>
            <w:hideMark/>
          </w:tcPr>
          <w:p w:rsidR="00833E97" w:rsidRPr="003F5E5F" w:rsidRDefault="00833E97" w:rsidP="00E74082">
            <w:pPr>
              <w:rPr>
                <w:rFonts w:ascii="Arial" w:eastAsia="Times New Roman" w:hAnsi="Arial" w:cs="Arial"/>
                <w:sz w:val="14"/>
                <w:szCs w:val="14"/>
                <w:lang w:val="tr-TR" w:eastAsia="tr-TR"/>
              </w:rPr>
            </w:pPr>
            <w:r w:rsidRPr="003F5E5F">
              <w:rPr>
                <w:rFonts w:ascii="Arial" w:eastAsia="Times New Roman" w:hAnsi="Arial" w:cs="Arial"/>
                <w:sz w:val="14"/>
                <w:szCs w:val="14"/>
                <w:lang w:val="tr-TR" w:eastAsia="tr-TR"/>
              </w:rPr>
              <w:t> </w:t>
            </w:r>
          </w:p>
        </w:tc>
        <w:tc>
          <w:tcPr>
            <w:tcW w:w="1276"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C63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    Bu nedenle herhangi</w:t>
            </w:r>
          </w:p>
          <w:p w:rsidR="00833E97" w:rsidRPr="003F5E5F" w:rsidRDefault="00C63E5F" w:rsidP="00E74082">
            <w:pPr>
              <w:jc w:val="center"/>
              <w:rPr>
                <w:rFonts w:eastAsia="Times New Roman" w:cs="Times New Roman"/>
                <w:sz w:val="14"/>
                <w:szCs w:val="14"/>
                <w:lang w:val="tr-TR" w:eastAsia="tr-TR"/>
              </w:rPr>
            </w:pPr>
            <w:r>
              <w:rPr>
                <w:rFonts w:eastAsia="Times New Roman" w:cs="Times New Roman"/>
                <w:sz w:val="14"/>
                <w:szCs w:val="14"/>
                <w:lang w:val="tr-TR" w:eastAsia="tr-TR"/>
              </w:rPr>
              <w:t>bir</w:t>
            </w:r>
            <w:r w:rsidR="00833E97" w:rsidRPr="003F5E5F">
              <w:rPr>
                <w:rFonts w:eastAsia="Times New Roman" w:cs="Times New Roman"/>
                <w:sz w:val="14"/>
                <w:szCs w:val="14"/>
                <w:lang w:val="tr-TR" w:eastAsia="tr-TR"/>
              </w:rPr>
              <w:t xml:space="preserve"> eylem öngörülmemiştir.</w:t>
            </w:r>
          </w:p>
        </w:tc>
      </w:tr>
      <w:tr w:rsidR="00833E97" w:rsidRPr="003F5E5F" w:rsidTr="00C63E5F">
        <w:trPr>
          <w:trHeight w:val="1814"/>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shd w:val="clear" w:color="auto" w:fill="auto"/>
            <w:vAlign w:val="center"/>
            <w:hideMark/>
          </w:tcPr>
          <w:p w:rsidR="00C63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Birimlerce üretilen her türlü evrak (gelen-giden evrak) ile iş ve işlemlerin kaydedilmesi, sınıflandırılması ve dosyalanması amacıyla oluşturulan E</w:t>
            </w:r>
            <w:r w:rsidR="00C63E5F">
              <w:rPr>
                <w:rFonts w:eastAsia="Times New Roman" w:cs="Times New Roman"/>
                <w:sz w:val="14"/>
                <w:szCs w:val="14"/>
                <w:lang w:val="tr-TR" w:eastAsia="tr-TR"/>
              </w:rPr>
              <w:t xml:space="preserve">lektronik Belge Yönetim Sistemi </w:t>
            </w:r>
            <w:r w:rsidRPr="003F5E5F">
              <w:rPr>
                <w:rFonts w:eastAsia="Times New Roman" w:cs="Times New Roman"/>
                <w:sz w:val="14"/>
                <w:szCs w:val="14"/>
                <w:lang w:val="tr-TR" w:eastAsia="tr-TR"/>
              </w:rPr>
              <w:t>faaliyete geçmiş durumda</w:t>
            </w:r>
            <w:r w:rsidR="00C63E5F">
              <w:rPr>
                <w:rFonts w:eastAsia="Times New Roman" w:cs="Times New Roman"/>
                <w:sz w:val="14"/>
                <w:szCs w:val="14"/>
                <w:lang w:val="tr-TR" w:eastAsia="tr-TR"/>
              </w:rPr>
              <w:t xml:space="preserve">dır ve kurum içi ve kurum dışı </w:t>
            </w:r>
            <w:r w:rsidRPr="003F5E5F">
              <w:rPr>
                <w:rFonts w:eastAsia="Times New Roman" w:cs="Times New Roman"/>
                <w:sz w:val="14"/>
                <w:szCs w:val="14"/>
                <w:lang w:val="tr-TR" w:eastAsia="tr-TR"/>
              </w:rPr>
              <w:t xml:space="preserve">yazışmalar söz konusu sistem üzerinden yürütülmektedir. </w:t>
            </w:r>
          </w:p>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Elektronik Belge Yönetim Sisteminde yer alan tüm evrak ve doküma</w:t>
            </w:r>
            <w:r w:rsidR="00C63E5F">
              <w:rPr>
                <w:rFonts w:eastAsia="Times New Roman" w:cs="Times New Roman"/>
                <w:sz w:val="14"/>
                <w:szCs w:val="14"/>
                <w:lang w:val="tr-TR" w:eastAsia="tr-TR"/>
              </w:rPr>
              <w:t xml:space="preserve">nların saklama ve imha edilme süreleri </w:t>
            </w:r>
            <w:r w:rsidRPr="003F5E5F">
              <w:rPr>
                <w:rFonts w:eastAsia="Times New Roman" w:cs="Times New Roman"/>
                <w:sz w:val="14"/>
                <w:szCs w:val="14"/>
                <w:lang w:val="tr-TR" w:eastAsia="tr-TR"/>
              </w:rPr>
              <w:t xml:space="preserve">standart dosya planına ve ilgili diğer mevzuat hükümlerine uyumlu </w:t>
            </w:r>
            <w:proofErr w:type="gramStart"/>
            <w:r w:rsidRPr="003F5E5F">
              <w:rPr>
                <w:rFonts w:eastAsia="Times New Roman" w:cs="Times New Roman"/>
                <w:sz w:val="14"/>
                <w:szCs w:val="14"/>
                <w:lang w:val="tr-TR" w:eastAsia="tr-TR"/>
              </w:rPr>
              <w:t>olarak   sistem</w:t>
            </w:r>
            <w:proofErr w:type="gramEnd"/>
            <w:r w:rsidRPr="003F5E5F">
              <w:rPr>
                <w:rFonts w:eastAsia="Times New Roman" w:cs="Times New Roman"/>
                <w:sz w:val="14"/>
                <w:szCs w:val="14"/>
                <w:lang w:val="tr-TR" w:eastAsia="tr-TR"/>
              </w:rPr>
              <w:t xml:space="preserve"> tarafından otomatik olarak yapılmaktadır.                                                   </w:t>
            </w:r>
          </w:p>
        </w:tc>
        <w:tc>
          <w:tcPr>
            <w:tcW w:w="851" w:type="dxa"/>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shd w:val="clear" w:color="auto" w:fill="auto"/>
            <w:noWrap/>
            <w:vAlign w:val="bottom"/>
            <w:hideMark/>
          </w:tcPr>
          <w:p w:rsidR="00833E97" w:rsidRPr="003F5E5F" w:rsidRDefault="00833E97" w:rsidP="00E74082">
            <w:pPr>
              <w:rPr>
                <w:rFonts w:ascii="Arial" w:eastAsia="Times New Roman" w:hAnsi="Arial" w:cs="Arial"/>
                <w:sz w:val="14"/>
                <w:szCs w:val="14"/>
                <w:lang w:val="tr-TR" w:eastAsia="tr-TR"/>
              </w:rPr>
            </w:pPr>
          </w:p>
        </w:tc>
        <w:tc>
          <w:tcPr>
            <w:tcW w:w="1276"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r w:rsidR="00C63E5F" w:rsidRPr="003F5E5F" w:rsidTr="00C63E5F">
        <w:trPr>
          <w:trHeight w:val="266"/>
        </w:trPr>
        <w:tc>
          <w:tcPr>
            <w:tcW w:w="852" w:type="dxa"/>
            <w:vMerge w:val="restart"/>
            <w:shd w:val="clear" w:color="auto" w:fill="auto"/>
            <w:vAlign w:val="center"/>
            <w:hideMark/>
          </w:tcPr>
          <w:p w:rsidR="00C63E5F" w:rsidRPr="003F5E5F" w:rsidRDefault="00C63E5F"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15.6</w:t>
            </w:r>
            <w:proofErr w:type="gramEnd"/>
          </w:p>
        </w:tc>
        <w:tc>
          <w:tcPr>
            <w:tcW w:w="1559"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İdarenin iş ve işlemlerinin kaydı, sınıflandırılması, korunması ve erişimini de kapsayan, belirlenmiş standartlara uygun arşiv ve dokümantasyon sistemi oluşturulmalıdır.</w:t>
            </w:r>
          </w:p>
        </w:tc>
        <w:tc>
          <w:tcPr>
            <w:tcW w:w="3260" w:type="dxa"/>
            <w:shd w:val="clear" w:color="auto" w:fill="auto"/>
            <w:vAlign w:val="center"/>
            <w:hideMark/>
          </w:tcPr>
          <w:p w:rsidR="00C63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D</w:t>
            </w:r>
            <w:r>
              <w:rPr>
                <w:rFonts w:eastAsia="Times New Roman" w:cs="Times New Roman"/>
                <w:sz w:val="14"/>
                <w:szCs w:val="14"/>
                <w:lang w:val="tr-TR" w:eastAsia="tr-TR"/>
              </w:rPr>
              <w:t xml:space="preserve">evlet Arşiv Hizmetleri Hakkında </w:t>
            </w:r>
            <w:r w:rsidRPr="003F5E5F">
              <w:rPr>
                <w:rFonts w:eastAsia="Times New Roman" w:cs="Times New Roman"/>
                <w:sz w:val="14"/>
                <w:szCs w:val="14"/>
                <w:lang w:val="tr-TR" w:eastAsia="tr-TR"/>
              </w:rPr>
              <w:t xml:space="preserve">Yönetmelik,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Birim Arşivleri, EBYS </w:t>
            </w:r>
          </w:p>
        </w:tc>
        <w:tc>
          <w:tcPr>
            <w:tcW w:w="851" w:type="dxa"/>
            <w:vMerge w:val="restart"/>
            <w:shd w:val="clear" w:color="auto" w:fill="auto"/>
            <w:vAlign w:val="center"/>
            <w:hideMark/>
          </w:tcPr>
          <w:p w:rsidR="00C63E5F" w:rsidRPr="003F5E5F" w:rsidRDefault="00C63E5F"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C63E5F" w:rsidRPr="003F5E5F" w:rsidRDefault="00C63E5F"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p w:rsidR="00C63E5F" w:rsidRPr="003F5E5F" w:rsidRDefault="00C63E5F"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ascii="Arial" w:eastAsia="Times New Roman" w:hAnsi="Arial" w:cs="Arial"/>
                <w:sz w:val="14"/>
                <w:szCs w:val="14"/>
                <w:lang w:val="tr-TR" w:eastAsia="tr-TR"/>
              </w:rPr>
              <w:t> </w:t>
            </w:r>
          </w:p>
        </w:tc>
        <w:tc>
          <w:tcPr>
            <w:tcW w:w="1276"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C63E5F" w:rsidRDefault="00C63E5F"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sağlanmaktadır.   Bu nedenle herhangi</w:t>
            </w:r>
          </w:p>
          <w:p w:rsidR="00C63E5F" w:rsidRDefault="00C63E5F" w:rsidP="00C63E5F">
            <w:pPr>
              <w:jc w:val="center"/>
              <w:rPr>
                <w:rFonts w:eastAsia="Times New Roman" w:cs="Times New Roman"/>
                <w:sz w:val="14"/>
                <w:szCs w:val="14"/>
                <w:lang w:val="tr-TR" w:eastAsia="tr-TR"/>
              </w:rPr>
            </w:pPr>
            <w:proofErr w:type="gramStart"/>
            <w:r w:rsidRPr="003F5E5F">
              <w:rPr>
                <w:rFonts w:eastAsia="Times New Roman" w:cs="Times New Roman"/>
                <w:sz w:val="14"/>
                <w:szCs w:val="14"/>
                <w:lang w:val="tr-TR" w:eastAsia="tr-TR"/>
              </w:rPr>
              <w:t>bir  eylem</w:t>
            </w:r>
            <w:proofErr w:type="gramEnd"/>
            <w:r w:rsidRPr="003F5E5F">
              <w:rPr>
                <w:rFonts w:eastAsia="Times New Roman" w:cs="Times New Roman"/>
                <w:sz w:val="14"/>
                <w:szCs w:val="14"/>
                <w:lang w:val="tr-TR" w:eastAsia="tr-TR"/>
              </w:rPr>
              <w:t xml:space="preserve"> öngörülmemiştir.</w:t>
            </w:r>
          </w:p>
          <w:p w:rsidR="00C63E5F" w:rsidRPr="003F5E5F" w:rsidRDefault="00C63E5F" w:rsidP="00E74082">
            <w:pPr>
              <w:jc w:val="center"/>
              <w:rPr>
                <w:rFonts w:eastAsia="Times New Roman" w:cs="Times New Roman"/>
                <w:sz w:val="14"/>
                <w:szCs w:val="14"/>
                <w:lang w:val="tr-TR" w:eastAsia="tr-TR"/>
              </w:rPr>
            </w:pPr>
          </w:p>
        </w:tc>
      </w:tr>
      <w:tr w:rsidR="00C63E5F" w:rsidRPr="003F5E5F" w:rsidTr="00C63E5F">
        <w:trPr>
          <w:trHeight w:val="414"/>
        </w:trPr>
        <w:tc>
          <w:tcPr>
            <w:tcW w:w="852" w:type="dxa"/>
            <w:vMerge/>
            <w:vAlign w:val="center"/>
            <w:hideMark/>
          </w:tcPr>
          <w:p w:rsidR="00C63E5F" w:rsidRPr="003F5E5F" w:rsidRDefault="00C63E5F" w:rsidP="00E74082">
            <w:pPr>
              <w:rPr>
                <w:rFonts w:eastAsia="Times New Roman" w:cs="Times New Roman"/>
                <w:b/>
                <w:bCs/>
                <w:sz w:val="14"/>
                <w:szCs w:val="14"/>
                <w:lang w:val="tr-TR" w:eastAsia="tr-TR"/>
              </w:rPr>
            </w:pPr>
          </w:p>
        </w:tc>
        <w:tc>
          <w:tcPr>
            <w:tcW w:w="1559" w:type="dxa"/>
            <w:vMerge/>
            <w:vAlign w:val="center"/>
            <w:hideMark/>
          </w:tcPr>
          <w:p w:rsidR="00C63E5F" w:rsidRPr="003F5E5F" w:rsidRDefault="00C63E5F" w:rsidP="00E74082">
            <w:pPr>
              <w:rPr>
                <w:rFonts w:eastAsia="Times New Roman" w:cs="Times New Roman"/>
                <w:sz w:val="14"/>
                <w:szCs w:val="14"/>
                <w:lang w:val="tr-TR" w:eastAsia="tr-TR"/>
              </w:rPr>
            </w:pPr>
          </w:p>
        </w:tc>
        <w:tc>
          <w:tcPr>
            <w:tcW w:w="3260" w:type="dxa"/>
            <w:shd w:val="clear" w:color="auto" w:fill="auto"/>
            <w:vAlign w:val="center"/>
            <w:hideMark/>
          </w:tcPr>
          <w:p w:rsidR="00C63E5F" w:rsidRPr="003F5E5F" w:rsidRDefault="00C63E5F" w:rsidP="00E74082">
            <w:pPr>
              <w:rPr>
                <w:rFonts w:eastAsia="Times New Roman" w:cs="Times New Roman"/>
                <w:color w:val="000000"/>
                <w:sz w:val="14"/>
                <w:szCs w:val="14"/>
                <w:lang w:val="tr-TR" w:eastAsia="tr-TR"/>
              </w:rPr>
            </w:pPr>
            <w:r w:rsidRPr="003F5E5F">
              <w:rPr>
                <w:rFonts w:eastAsia="Times New Roman" w:cs="Times New Roman"/>
                <w:color w:val="000000"/>
                <w:sz w:val="14"/>
                <w:szCs w:val="14"/>
                <w:lang w:val="tr-TR" w:eastAsia="tr-TR"/>
              </w:rPr>
              <w:t>Kurumsal Açık Arşiv Erişim Politikası hazırlanarak Üniversite Senato Onayı ile belirlenmiştir.</w:t>
            </w:r>
          </w:p>
        </w:tc>
        <w:tc>
          <w:tcPr>
            <w:tcW w:w="851" w:type="dxa"/>
            <w:vMerge/>
            <w:shd w:val="clear" w:color="auto" w:fill="auto"/>
            <w:vAlign w:val="center"/>
            <w:hideMark/>
          </w:tcPr>
          <w:p w:rsidR="00C63E5F" w:rsidRPr="003F5E5F" w:rsidRDefault="00C63E5F" w:rsidP="00E74082">
            <w:pPr>
              <w:rPr>
                <w:rFonts w:eastAsia="Times New Roman" w:cs="Times New Roman"/>
                <w:b/>
                <w:bCs/>
                <w:sz w:val="14"/>
                <w:szCs w:val="14"/>
                <w:lang w:val="tr-TR" w:eastAsia="tr-TR"/>
              </w:rPr>
            </w:pPr>
          </w:p>
        </w:tc>
        <w:tc>
          <w:tcPr>
            <w:tcW w:w="2976" w:type="dxa"/>
            <w:vMerge/>
            <w:shd w:val="clear" w:color="auto" w:fill="auto"/>
            <w:noWrap/>
            <w:vAlign w:val="bottom"/>
            <w:hideMark/>
          </w:tcPr>
          <w:p w:rsidR="00C63E5F" w:rsidRPr="003F5E5F" w:rsidRDefault="00C63E5F" w:rsidP="00E74082">
            <w:pPr>
              <w:rPr>
                <w:rFonts w:ascii="Arial" w:eastAsia="Times New Roman" w:hAnsi="Arial" w:cs="Arial"/>
                <w:sz w:val="14"/>
                <w:szCs w:val="14"/>
                <w:lang w:val="tr-TR" w:eastAsia="tr-TR"/>
              </w:rPr>
            </w:pPr>
          </w:p>
        </w:tc>
        <w:tc>
          <w:tcPr>
            <w:tcW w:w="1276"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1134"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992"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993"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1275" w:type="dxa"/>
            <w:vMerge/>
            <w:vAlign w:val="center"/>
            <w:hideMark/>
          </w:tcPr>
          <w:p w:rsidR="00C63E5F" w:rsidRPr="003F5E5F" w:rsidRDefault="00C63E5F" w:rsidP="00E74082">
            <w:pPr>
              <w:rPr>
                <w:rFonts w:eastAsia="Times New Roman" w:cs="Times New Roman"/>
                <w:sz w:val="14"/>
                <w:szCs w:val="14"/>
                <w:lang w:val="tr-TR" w:eastAsia="tr-TR"/>
              </w:rPr>
            </w:pPr>
          </w:p>
        </w:tc>
      </w:tr>
      <w:tr w:rsidR="00C63E5F" w:rsidRPr="003F5E5F" w:rsidTr="00C63E5F">
        <w:trPr>
          <w:trHeight w:val="831"/>
        </w:trPr>
        <w:tc>
          <w:tcPr>
            <w:tcW w:w="852" w:type="dxa"/>
            <w:vMerge/>
            <w:vAlign w:val="center"/>
            <w:hideMark/>
          </w:tcPr>
          <w:p w:rsidR="00C63E5F" w:rsidRPr="003F5E5F" w:rsidRDefault="00C63E5F" w:rsidP="00E74082">
            <w:pPr>
              <w:rPr>
                <w:rFonts w:eastAsia="Times New Roman" w:cs="Times New Roman"/>
                <w:b/>
                <w:bCs/>
                <w:sz w:val="14"/>
                <w:szCs w:val="14"/>
                <w:lang w:val="tr-TR" w:eastAsia="tr-TR"/>
              </w:rPr>
            </w:pPr>
          </w:p>
        </w:tc>
        <w:tc>
          <w:tcPr>
            <w:tcW w:w="1559" w:type="dxa"/>
            <w:vMerge/>
            <w:vAlign w:val="center"/>
            <w:hideMark/>
          </w:tcPr>
          <w:p w:rsidR="00C63E5F" w:rsidRPr="003F5E5F" w:rsidRDefault="00C63E5F" w:rsidP="00E74082">
            <w:pPr>
              <w:rPr>
                <w:rFonts w:eastAsia="Times New Roman" w:cs="Times New Roman"/>
                <w:sz w:val="14"/>
                <w:szCs w:val="14"/>
                <w:lang w:val="tr-TR" w:eastAsia="tr-TR"/>
              </w:rPr>
            </w:pPr>
          </w:p>
        </w:tc>
        <w:tc>
          <w:tcPr>
            <w:tcW w:w="3260" w:type="dxa"/>
            <w:shd w:val="clear" w:color="auto" w:fill="auto"/>
            <w:vAlign w:val="center"/>
            <w:hideMark/>
          </w:tcPr>
          <w:p w:rsidR="00C63E5F" w:rsidRPr="003F5E5F" w:rsidRDefault="00C63E5F" w:rsidP="00E74082">
            <w:pPr>
              <w:rPr>
                <w:rFonts w:eastAsia="Times New Roman" w:cs="Times New Roman"/>
                <w:sz w:val="14"/>
                <w:szCs w:val="14"/>
                <w:lang w:val="tr-TR" w:eastAsia="tr-TR"/>
              </w:rPr>
            </w:pPr>
            <w:r w:rsidRPr="003F5E5F">
              <w:rPr>
                <w:rFonts w:eastAsia="Times New Roman" w:cs="Times New Roman"/>
                <w:sz w:val="14"/>
                <w:szCs w:val="14"/>
                <w:lang w:val="tr-TR" w:eastAsia="tr-TR"/>
              </w:rPr>
              <w:t>Elektronik Belge Yönetim Sistemi sayesinde kayıt ve dosyalama sisteminin güncelliği (gelen ve giden evrakın zamanında kaydı) ile yönetici ve ilgili personel tarafından ulaşılabilirliği ve izlenebilirliği sağlanmaktadır.</w:t>
            </w:r>
          </w:p>
        </w:tc>
        <w:tc>
          <w:tcPr>
            <w:tcW w:w="851" w:type="dxa"/>
            <w:vMerge/>
            <w:shd w:val="clear" w:color="auto" w:fill="auto"/>
            <w:vAlign w:val="center"/>
            <w:hideMark/>
          </w:tcPr>
          <w:p w:rsidR="00C63E5F" w:rsidRPr="003F5E5F" w:rsidRDefault="00C63E5F" w:rsidP="00E74082">
            <w:pPr>
              <w:rPr>
                <w:rFonts w:eastAsia="Times New Roman" w:cs="Times New Roman"/>
                <w:b/>
                <w:bCs/>
                <w:sz w:val="14"/>
                <w:szCs w:val="14"/>
                <w:lang w:val="tr-TR" w:eastAsia="tr-TR"/>
              </w:rPr>
            </w:pPr>
          </w:p>
        </w:tc>
        <w:tc>
          <w:tcPr>
            <w:tcW w:w="2976" w:type="dxa"/>
            <w:vMerge/>
            <w:shd w:val="clear" w:color="auto" w:fill="auto"/>
            <w:noWrap/>
            <w:vAlign w:val="bottom"/>
            <w:hideMark/>
          </w:tcPr>
          <w:p w:rsidR="00C63E5F" w:rsidRPr="003F5E5F" w:rsidRDefault="00C63E5F" w:rsidP="00E74082">
            <w:pPr>
              <w:rPr>
                <w:rFonts w:ascii="Arial" w:eastAsia="Times New Roman" w:hAnsi="Arial" w:cs="Arial"/>
                <w:sz w:val="14"/>
                <w:szCs w:val="14"/>
                <w:lang w:val="tr-TR" w:eastAsia="tr-TR"/>
              </w:rPr>
            </w:pPr>
          </w:p>
        </w:tc>
        <w:tc>
          <w:tcPr>
            <w:tcW w:w="1276"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1134"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992"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993" w:type="dxa"/>
            <w:vMerge/>
            <w:shd w:val="clear" w:color="auto" w:fill="auto"/>
            <w:vAlign w:val="center"/>
            <w:hideMark/>
          </w:tcPr>
          <w:p w:rsidR="00C63E5F" w:rsidRPr="003F5E5F" w:rsidRDefault="00C63E5F" w:rsidP="00E74082">
            <w:pPr>
              <w:rPr>
                <w:rFonts w:eastAsia="Times New Roman" w:cs="Times New Roman"/>
                <w:sz w:val="14"/>
                <w:szCs w:val="14"/>
                <w:lang w:val="tr-TR" w:eastAsia="tr-TR"/>
              </w:rPr>
            </w:pPr>
          </w:p>
        </w:tc>
        <w:tc>
          <w:tcPr>
            <w:tcW w:w="1275" w:type="dxa"/>
            <w:vMerge/>
            <w:vAlign w:val="center"/>
            <w:hideMark/>
          </w:tcPr>
          <w:p w:rsidR="00C63E5F" w:rsidRPr="003F5E5F" w:rsidRDefault="00C63E5F" w:rsidP="00E74082">
            <w:pPr>
              <w:rPr>
                <w:rFonts w:eastAsia="Times New Roman" w:cs="Times New Roman"/>
                <w:sz w:val="14"/>
                <w:szCs w:val="14"/>
                <w:lang w:val="tr-TR" w:eastAsia="tr-TR"/>
              </w:rPr>
            </w:pPr>
          </w:p>
        </w:tc>
      </w:tr>
      <w:tr w:rsidR="00833E97" w:rsidRPr="003F5E5F" w:rsidTr="002E0C07">
        <w:trPr>
          <w:trHeight w:val="417"/>
        </w:trPr>
        <w:tc>
          <w:tcPr>
            <w:tcW w:w="852" w:type="dxa"/>
            <w:shd w:val="clear" w:color="auto" w:fill="92CDDC" w:themeFill="accent5" w:themeFillTint="99"/>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BİS16</w:t>
            </w:r>
          </w:p>
        </w:tc>
        <w:tc>
          <w:tcPr>
            <w:tcW w:w="14316" w:type="dxa"/>
            <w:gridSpan w:val="9"/>
            <w:shd w:val="clear" w:color="auto" w:fill="92CDDC" w:themeFill="accent5" w:themeFillTint="99"/>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b/>
                <w:bCs/>
                <w:sz w:val="14"/>
                <w:szCs w:val="14"/>
                <w:lang w:val="tr-TR" w:eastAsia="tr-TR"/>
              </w:rPr>
              <w:t xml:space="preserve">16. Hata, usulsüzlük ve yolsuzlukların bildirilmesi: </w:t>
            </w:r>
            <w:r w:rsidRPr="003F5E5F">
              <w:rPr>
                <w:rFonts w:eastAsia="Times New Roman" w:cs="Times New Roman"/>
                <w:sz w:val="14"/>
                <w:szCs w:val="14"/>
                <w:lang w:val="tr-TR" w:eastAsia="tr-TR"/>
              </w:rPr>
              <w:t>İdareler, hata, usulsüzlük ve yolsuzlukların belirlenen bir düzen içinde bildirilmesini sağlayacak yöntemler oluşturmalıdır.</w:t>
            </w:r>
          </w:p>
        </w:tc>
      </w:tr>
      <w:tr w:rsidR="00833E97" w:rsidRPr="003F5E5F" w:rsidTr="00C63E5F">
        <w:trPr>
          <w:trHeight w:val="1075"/>
        </w:trPr>
        <w:tc>
          <w:tcPr>
            <w:tcW w:w="852" w:type="dxa"/>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16.1</w:t>
            </w:r>
            <w:proofErr w:type="gramEnd"/>
          </w:p>
        </w:tc>
        <w:tc>
          <w:tcPr>
            <w:tcW w:w="1559"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Hata, usulsüzlük ve yolsuzlukların bildirim yöntemleri belirlenmeli ve duyurulmalıdır.</w:t>
            </w:r>
          </w:p>
        </w:tc>
        <w:tc>
          <w:tcPr>
            <w:tcW w:w="3260"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657 Sayılı Kanun, 3071 Sayılı Kanun,                                       3628 Sayılı Kanun, 4483 Sayılı Kanun,                                      4982 Sayılı Kanun, 5176 Sayılı Kanun,                                        5237 Sayılı Kanun, Devlet </w:t>
            </w:r>
            <w:r w:rsidR="00C63E5F" w:rsidRPr="003F5E5F">
              <w:rPr>
                <w:rFonts w:eastAsia="Times New Roman" w:cs="Times New Roman"/>
                <w:sz w:val="14"/>
                <w:szCs w:val="14"/>
                <w:lang w:val="tr-TR" w:eastAsia="tr-TR"/>
              </w:rPr>
              <w:t>Memurlarının</w:t>
            </w:r>
            <w:r w:rsidRPr="003F5E5F">
              <w:rPr>
                <w:rFonts w:eastAsia="Times New Roman" w:cs="Times New Roman"/>
                <w:sz w:val="14"/>
                <w:szCs w:val="14"/>
                <w:lang w:val="tr-TR" w:eastAsia="tr-TR"/>
              </w:rPr>
              <w:t xml:space="preserve"> </w:t>
            </w:r>
            <w:r w:rsidR="00C63E5F" w:rsidRPr="003F5E5F">
              <w:rPr>
                <w:rFonts w:eastAsia="Times New Roman" w:cs="Times New Roman"/>
                <w:sz w:val="14"/>
                <w:szCs w:val="14"/>
                <w:lang w:val="tr-TR" w:eastAsia="tr-TR"/>
              </w:rPr>
              <w:t>Şikâyet</w:t>
            </w:r>
            <w:r w:rsidRPr="003F5E5F">
              <w:rPr>
                <w:rFonts w:eastAsia="Times New Roman" w:cs="Times New Roman"/>
                <w:sz w:val="14"/>
                <w:szCs w:val="14"/>
                <w:lang w:val="tr-TR" w:eastAsia="tr-TR"/>
              </w:rPr>
              <w:t xml:space="preserve"> ve Müracaatları Hakkında Yönetmelik,</w:t>
            </w:r>
            <w:r w:rsidRPr="003F5E5F">
              <w:rPr>
                <w:rFonts w:eastAsia="Times New Roman" w:cs="Times New Roman"/>
                <w:sz w:val="14"/>
                <w:szCs w:val="14"/>
                <w:lang w:val="tr-TR" w:eastAsia="tr-TR"/>
              </w:rPr>
              <w:br/>
              <w:t>Kamu Görevlileri Etik Davranış İlkeleri ile Başvuru Usul ve Esasları Hakkında Yönetmelik</w:t>
            </w:r>
          </w:p>
        </w:tc>
        <w:tc>
          <w:tcPr>
            <w:tcW w:w="851" w:type="dxa"/>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16.1.1</w:t>
            </w:r>
          </w:p>
        </w:tc>
        <w:tc>
          <w:tcPr>
            <w:tcW w:w="2976"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Hata, usulsüzlük ve yolsuzlukların bildirilmesine ilişkin usul ve esaslar belirlenecek ve personele duyurulacaktır.</w:t>
            </w:r>
          </w:p>
        </w:tc>
        <w:tc>
          <w:tcPr>
            <w:tcW w:w="1276" w:type="dxa"/>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Bilgi ve İletişim Çalışma Grubu Üyeleri </w:t>
            </w:r>
          </w:p>
        </w:tc>
        <w:tc>
          <w:tcPr>
            <w:tcW w:w="1134" w:type="dxa"/>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xml:space="preserve">SGDB-Hukuk Müşavirliği </w:t>
            </w:r>
          </w:p>
        </w:tc>
        <w:tc>
          <w:tcPr>
            <w:tcW w:w="992" w:type="dxa"/>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Prosedür</w:t>
            </w:r>
          </w:p>
        </w:tc>
        <w:tc>
          <w:tcPr>
            <w:tcW w:w="993" w:type="dxa"/>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31.12.2015</w:t>
            </w:r>
          </w:p>
        </w:tc>
        <w:tc>
          <w:tcPr>
            <w:tcW w:w="1275" w:type="dxa"/>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Yeterli güvence sağlanmamaktadır. Bu nedenle ilgili eylem öngörülmüştür.</w:t>
            </w:r>
          </w:p>
        </w:tc>
      </w:tr>
      <w:tr w:rsidR="00833E97" w:rsidRPr="003F5E5F" w:rsidTr="00C63E5F">
        <w:trPr>
          <w:trHeight w:val="1197"/>
        </w:trPr>
        <w:tc>
          <w:tcPr>
            <w:tcW w:w="852" w:type="dxa"/>
            <w:vMerge w:val="restart"/>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16.2</w:t>
            </w:r>
            <w:proofErr w:type="gramEnd"/>
          </w:p>
        </w:tc>
        <w:tc>
          <w:tcPr>
            <w:tcW w:w="1559" w:type="dxa"/>
            <w:vMerge w:val="restart"/>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Yöneticiler, bildirilen hata, usulsüzlük ve yolsuzluklar</w:t>
            </w:r>
            <w:r w:rsidRPr="003F5E5F">
              <w:rPr>
                <w:rFonts w:eastAsia="Times New Roman" w:cs="Times New Roman"/>
                <w:sz w:val="14"/>
                <w:szCs w:val="14"/>
                <w:lang w:val="tr-TR" w:eastAsia="tr-TR"/>
              </w:rPr>
              <w:br/>
              <w:t>hakkında yeterli incelemeyi yapmalıdır.</w:t>
            </w:r>
          </w:p>
        </w:tc>
        <w:tc>
          <w:tcPr>
            <w:tcW w:w="3260"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657 Sayılı Kanun, 3071 Sayılı Kanun,                                         3628 Sayılı Kanun, 4483 Sayılı Kanun,                                      4982 Sayılı Kanun, 5176 Sayılı Kanun,                                     5237 Sayılı Kanun, Devlet Memurlarının Şikayet ve Müracaatları Hakkında Yönetmelik, Kamu Gör</w:t>
            </w:r>
            <w:r w:rsidR="00C63E5F">
              <w:rPr>
                <w:rFonts w:eastAsia="Times New Roman" w:cs="Times New Roman"/>
                <w:sz w:val="14"/>
                <w:szCs w:val="14"/>
                <w:lang w:val="tr-TR" w:eastAsia="tr-TR"/>
              </w:rPr>
              <w:t xml:space="preserve">evlileri Etik </w:t>
            </w:r>
            <w:r w:rsidRPr="003F5E5F">
              <w:rPr>
                <w:rFonts w:eastAsia="Times New Roman" w:cs="Times New Roman"/>
                <w:sz w:val="14"/>
                <w:szCs w:val="14"/>
                <w:lang w:val="tr-TR" w:eastAsia="tr-TR"/>
              </w:rPr>
              <w:t>Davranış İlkeleri ile Başvuru Usul ve Esasları Hakkında Yönetmelik</w:t>
            </w:r>
          </w:p>
        </w:tc>
        <w:tc>
          <w:tcPr>
            <w:tcW w:w="851"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16.1.1 kapsamında yapılacak faaliyet kapsamında değerlendirilecektir. </w:t>
            </w:r>
          </w:p>
        </w:tc>
        <w:tc>
          <w:tcPr>
            <w:tcW w:w="1276" w:type="dxa"/>
            <w:vMerge w:val="restart"/>
            <w:shd w:val="clear" w:color="000000" w:fill="FFFFFF"/>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C63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16.1.1 kapsamında yapılacak faaliyet ile yeterli güvence sağlanacaktır.</w:t>
            </w:r>
          </w:p>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Bu nedenle ayrıca bir eylem öngörülmemiştir.</w:t>
            </w:r>
          </w:p>
        </w:tc>
      </w:tr>
      <w:tr w:rsidR="00833E97" w:rsidRPr="003F5E5F" w:rsidTr="00C63E5F">
        <w:trPr>
          <w:trHeight w:val="428"/>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Üniversitemizde bildirilen hata ve usulsüzlüklerle ilgili personel kanunlarındaki disiplin hükümlerine göre işlem yapılmaktadır.</w:t>
            </w:r>
          </w:p>
        </w:tc>
        <w:tc>
          <w:tcPr>
            <w:tcW w:w="851"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3F5E5F" w:rsidRDefault="00833E97" w:rsidP="00E74082">
            <w:pPr>
              <w:rPr>
                <w:rFonts w:eastAsia="Times New Roman" w:cs="Times New Roman"/>
                <w:sz w:val="14"/>
                <w:szCs w:val="14"/>
                <w:lang w:val="tr-TR" w:eastAsia="tr-TR"/>
              </w:rPr>
            </w:pPr>
          </w:p>
        </w:tc>
        <w:tc>
          <w:tcPr>
            <w:tcW w:w="1276" w:type="dxa"/>
            <w:vMerge/>
            <w:vAlign w:val="center"/>
            <w:hideMark/>
          </w:tcPr>
          <w:p w:rsidR="00833E97" w:rsidRPr="003F5E5F" w:rsidRDefault="00833E97" w:rsidP="00E74082">
            <w:pPr>
              <w:rPr>
                <w:rFonts w:eastAsia="Times New Roman" w:cs="Times New Roman"/>
                <w:sz w:val="14"/>
                <w:szCs w:val="14"/>
                <w:lang w:val="tr-TR" w:eastAsia="tr-TR"/>
              </w:rPr>
            </w:pPr>
          </w:p>
        </w:tc>
        <w:tc>
          <w:tcPr>
            <w:tcW w:w="1134" w:type="dxa"/>
            <w:vMerge/>
            <w:vAlign w:val="center"/>
            <w:hideMark/>
          </w:tcPr>
          <w:p w:rsidR="00833E97" w:rsidRPr="003F5E5F" w:rsidRDefault="00833E97" w:rsidP="00E74082">
            <w:pPr>
              <w:rPr>
                <w:rFonts w:eastAsia="Times New Roman" w:cs="Times New Roman"/>
                <w:sz w:val="14"/>
                <w:szCs w:val="14"/>
                <w:lang w:val="tr-TR" w:eastAsia="tr-TR"/>
              </w:rPr>
            </w:pPr>
          </w:p>
        </w:tc>
        <w:tc>
          <w:tcPr>
            <w:tcW w:w="992" w:type="dxa"/>
            <w:vMerge/>
            <w:vAlign w:val="center"/>
            <w:hideMark/>
          </w:tcPr>
          <w:p w:rsidR="00833E97" w:rsidRPr="003F5E5F" w:rsidRDefault="00833E97" w:rsidP="00E74082">
            <w:pPr>
              <w:rPr>
                <w:rFonts w:eastAsia="Times New Roman" w:cs="Times New Roman"/>
                <w:sz w:val="14"/>
                <w:szCs w:val="14"/>
                <w:lang w:val="tr-TR" w:eastAsia="tr-TR"/>
              </w:rPr>
            </w:pPr>
          </w:p>
        </w:tc>
        <w:tc>
          <w:tcPr>
            <w:tcW w:w="993" w:type="dxa"/>
            <w:vMerge/>
            <w:vAlign w:val="center"/>
            <w:hideMark/>
          </w:tcPr>
          <w:p w:rsidR="00833E97" w:rsidRPr="003F5E5F" w:rsidRDefault="00833E97" w:rsidP="00E74082">
            <w:pPr>
              <w:rPr>
                <w:rFonts w:eastAsia="Times New Roman" w:cs="Times New Roman"/>
                <w:sz w:val="14"/>
                <w:szCs w:val="14"/>
                <w:lang w:val="tr-TR" w:eastAsia="tr-TR"/>
              </w:rPr>
            </w:pP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r w:rsidR="00833E97" w:rsidRPr="003F5E5F" w:rsidTr="00C63E5F">
        <w:trPr>
          <w:trHeight w:val="480"/>
        </w:trPr>
        <w:tc>
          <w:tcPr>
            <w:tcW w:w="852" w:type="dxa"/>
            <w:vMerge w:val="restart"/>
            <w:shd w:val="clear" w:color="auto" w:fill="auto"/>
            <w:vAlign w:val="center"/>
            <w:hideMark/>
          </w:tcPr>
          <w:p w:rsidR="00833E97" w:rsidRPr="003F5E5F" w:rsidRDefault="00833E97" w:rsidP="00E74082">
            <w:pPr>
              <w:rPr>
                <w:rFonts w:eastAsia="Times New Roman" w:cs="Times New Roman"/>
                <w:b/>
                <w:bCs/>
                <w:sz w:val="14"/>
                <w:szCs w:val="14"/>
                <w:lang w:val="tr-TR" w:eastAsia="tr-TR"/>
              </w:rPr>
            </w:pPr>
            <w:r w:rsidRPr="003F5E5F">
              <w:rPr>
                <w:rFonts w:eastAsia="Times New Roman" w:cs="Times New Roman"/>
                <w:b/>
                <w:bCs/>
                <w:sz w:val="14"/>
                <w:szCs w:val="14"/>
                <w:lang w:val="tr-TR" w:eastAsia="tr-TR"/>
              </w:rPr>
              <w:t xml:space="preserve">BİS </w:t>
            </w:r>
            <w:proofErr w:type="gramStart"/>
            <w:r w:rsidRPr="003F5E5F">
              <w:rPr>
                <w:rFonts w:eastAsia="Times New Roman" w:cs="Times New Roman"/>
                <w:b/>
                <w:bCs/>
                <w:sz w:val="14"/>
                <w:szCs w:val="14"/>
                <w:lang w:val="tr-TR" w:eastAsia="tr-TR"/>
              </w:rPr>
              <w:t>16.3</w:t>
            </w:r>
            <w:proofErr w:type="gramEnd"/>
          </w:p>
        </w:tc>
        <w:tc>
          <w:tcPr>
            <w:tcW w:w="1559" w:type="dxa"/>
            <w:vMerge w:val="restart"/>
            <w:shd w:val="clear" w:color="auto" w:fill="auto"/>
            <w:vAlign w:val="center"/>
            <w:hideMark/>
          </w:tcPr>
          <w:p w:rsidR="00833E97" w:rsidRPr="003F5E5F" w:rsidRDefault="00833E97" w:rsidP="00E74082">
            <w:pPr>
              <w:jc w:val="both"/>
              <w:rPr>
                <w:rFonts w:eastAsia="Times New Roman" w:cs="Times New Roman"/>
                <w:sz w:val="14"/>
                <w:szCs w:val="14"/>
                <w:lang w:val="tr-TR" w:eastAsia="tr-TR"/>
              </w:rPr>
            </w:pPr>
            <w:r w:rsidRPr="003F5E5F">
              <w:rPr>
                <w:rFonts w:eastAsia="Times New Roman" w:cs="Times New Roman"/>
                <w:sz w:val="14"/>
                <w:szCs w:val="14"/>
                <w:lang w:val="tr-TR" w:eastAsia="tr-TR"/>
              </w:rPr>
              <w:t>Hata, usulsüzlük ve yolsuzlukları bildiren personele haksız ve ayırımcı bir muamele yapılmamalıdır.</w:t>
            </w:r>
          </w:p>
        </w:tc>
        <w:tc>
          <w:tcPr>
            <w:tcW w:w="3260" w:type="dxa"/>
            <w:vMerge w:val="restart"/>
            <w:shd w:val="clear" w:color="auto" w:fill="auto"/>
            <w:vAlign w:val="center"/>
            <w:hideMark/>
          </w:tcPr>
          <w:p w:rsidR="00CC3958"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Anayasa (md.25, 125, 129), Avrupa İnsan Hakları Sözleşmesi, 2577 Sayılı İdari Yargılama Usulü Kanunu,                     </w:t>
            </w:r>
          </w:p>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3628 Sayılı Kanun (md.18), 5237 Sayılı Kanun,                      Kamu Görevlileri Etik Davranış İlkeleri ile Başvuru Usul ve Esasları Hakkında Yönetmelik</w:t>
            </w:r>
          </w:p>
        </w:tc>
        <w:tc>
          <w:tcPr>
            <w:tcW w:w="851" w:type="dxa"/>
            <w:vMerge w:val="restart"/>
            <w:shd w:val="clear" w:color="auto" w:fill="auto"/>
            <w:vAlign w:val="center"/>
            <w:hideMark/>
          </w:tcPr>
          <w:p w:rsidR="00833E97" w:rsidRPr="003F5E5F" w:rsidRDefault="00833E97" w:rsidP="00E74082">
            <w:pPr>
              <w:jc w:val="center"/>
              <w:rPr>
                <w:rFonts w:eastAsia="Times New Roman" w:cs="Times New Roman"/>
                <w:b/>
                <w:bCs/>
                <w:sz w:val="14"/>
                <w:szCs w:val="14"/>
                <w:lang w:val="tr-TR" w:eastAsia="tr-TR"/>
              </w:rPr>
            </w:pPr>
            <w:r w:rsidRPr="003F5E5F">
              <w:rPr>
                <w:rFonts w:eastAsia="Times New Roman" w:cs="Times New Roman"/>
                <w:b/>
                <w:bCs/>
                <w:sz w:val="14"/>
                <w:szCs w:val="14"/>
                <w:lang w:val="tr-TR" w:eastAsia="tr-TR"/>
              </w:rPr>
              <w:t> </w:t>
            </w:r>
          </w:p>
        </w:tc>
        <w:tc>
          <w:tcPr>
            <w:tcW w:w="2976" w:type="dxa"/>
            <w:vMerge w:val="restart"/>
            <w:shd w:val="clear" w:color="auto" w:fill="auto"/>
            <w:vAlign w:val="center"/>
            <w:hideMark/>
          </w:tcPr>
          <w:p w:rsidR="00833E97" w:rsidRPr="003F5E5F" w:rsidRDefault="00833E97" w:rsidP="00E74082">
            <w:pPr>
              <w:rPr>
                <w:rFonts w:eastAsia="Times New Roman" w:cs="Times New Roman"/>
                <w:sz w:val="14"/>
                <w:szCs w:val="14"/>
                <w:lang w:val="tr-TR" w:eastAsia="tr-TR"/>
              </w:rPr>
            </w:pPr>
            <w:r w:rsidRPr="003F5E5F">
              <w:rPr>
                <w:rFonts w:eastAsia="Times New Roman" w:cs="Times New Roman"/>
                <w:sz w:val="14"/>
                <w:szCs w:val="14"/>
                <w:lang w:val="tr-TR" w:eastAsia="tr-TR"/>
              </w:rPr>
              <w:t xml:space="preserve">16.1.1 kapsamında yapılacak faaliyet kapsamında değerlendirilecektir. </w:t>
            </w:r>
          </w:p>
        </w:tc>
        <w:tc>
          <w:tcPr>
            <w:tcW w:w="1276"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134"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2"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993" w:type="dxa"/>
            <w:vMerge w:val="restart"/>
            <w:shd w:val="clear" w:color="auto" w:fill="auto"/>
            <w:vAlign w:val="center"/>
            <w:hideMark/>
          </w:tcPr>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 </w:t>
            </w:r>
          </w:p>
        </w:tc>
        <w:tc>
          <w:tcPr>
            <w:tcW w:w="1275" w:type="dxa"/>
            <w:vMerge w:val="restart"/>
            <w:shd w:val="clear" w:color="auto" w:fill="auto"/>
            <w:vAlign w:val="center"/>
            <w:hideMark/>
          </w:tcPr>
          <w:p w:rsidR="00C63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16.1.1 kapsamında yapılacak faaliyet ile yeterli güvence sağlanacaktır.</w:t>
            </w:r>
          </w:p>
          <w:p w:rsidR="00833E97" w:rsidRPr="003F5E5F" w:rsidRDefault="00833E97" w:rsidP="00E74082">
            <w:pPr>
              <w:jc w:val="center"/>
              <w:rPr>
                <w:rFonts w:eastAsia="Times New Roman" w:cs="Times New Roman"/>
                <w:sz w:val="14"/>
                <w:szCs w:val="14"/>
                <w:lang w:val="tr-TR" w:eastAsia="tr-TR"/>
              </w:rPr>
            </w:pPr>
            <w:r w:rsidRPr="003F5E5F">
              <w:rPr>
                <w:rFonts w:eastAsia="Times New Roman" w:cs="Times New Roman"/>
                <w:sz w:val="14"/>
                <w:szCs w:val="14"/>
                <w:lang w:val="tr-TR" w:eastAsia="tr-TR"/>
              </w:rPr>
              <w:t>Bu nedenle ayrıca bir eylem öngörülmemiştir.</w:t>
            </w:r>
          </w:p>
        </w:tc>
      </w:tr>
      <w:tr w:rsidR="00833E97" w:rsidRPr="003F5E5F" w:rsidTr="00C63E5F">
        <w:trPr>
          <w:trHeight w:val="255"/>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vMerge/>
            <w:vAlign w:val="center"/>
            <w:hideMark/>
          </w:tcPr>
          <w:p w:rsidR="00833E97" w:rsidRPr="003F5E5F" w:rsidRDefault="00833E97" w:rsidP="00E74082">
            <w:pPr>
              <w:rPr>
                <w:rFonts w:eastAsia="Times New Roman" w:cs="Times New Roman"/>
                <w:sz w:val="14"/>
                <w:szCs w:val="14"/>
                <w:lang w:val="tr-TR" w:eastAsia="tr-TR"/>
              </w:rPr>
            </w:pPr>
          </w:p>
        </w:tc>
        <w:tc>
          <w:tcPr>
            <w:tcW w:w="851"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3F5E5F" w:rsidRDefault="00833E97" w:rsidP="00E74082">
            <w:pPr>
              <w:rPr>
                <w:rFonts w:eastAsia="Times New Roman" w:cs="Times New Roman"/>
                <w:sz w:val="14"/>
                <w:szCs w:val="14"/>
                <w:lang w:val="tr-TR" w:eastAsia="tr-TR"/>
              </w:rPr>
            </w:pPr>
          </w:p>
        </w:tc>
        <w:tc>
          <w:tcPr>
            <w:tcW w:w="1276" w:type="dxa"/>
            <w:vMerge/>
            <w:vAlign w:val="center"/>
            <w:hideMark/>
          </w:tcPr>
          <w:p w:rsidR="00833E97" w:rsidRPr="003F5E5F" w:rsidRDefault="00833E97" w:rsidP="00E74082">
            <w:pPr>
              <w:rPr>
                <w:rFonts w:eastAsia="Times New Roman" w:cs="Times New Roman"/>
                <w:sz w:val="14"/>
                <w:szCs w:val="14"/>
                <w:lang w:val="tr-TR" w:eastAsia="tr-TR"/>
              </w:rPr>
            </w:pPr>
          </w:p>
        </w:tc>
        <w:tc>
          <w:tcPr>
            <w:tcW w:w="1134" w:type="dxa"/>
            <w:vMerge/>
            <w:vAlign w:val="center"/>
            <w:hideMark/>
          </w:tcPr>
          <w:p w:rsidR="00833E97" w:rsidRPr="003F5E5F" w:rsidRDefault="00833E97" w:rsidP="00E74082">
            <w:pPr>
              <w:rPr>
                <w:rFonts w:eastAsia="Times New Roman" w:cs="Times New Roman"/>
                <w:sz w:val="14"/>
                <w:szCs w:val="14"/>
                <w:lang w:val="tr-TR" w:eastAsia="tr-TR"/>
              </w:rPr>
            </w:pPr>
          </w:p>
        </w:tc>
        <w:tc>
          <w:tcPr>
            <w:tcW w:w="992" w:type="dxa"/>
            <w:vMerge/>
            <w:vAlign w:val="center"/>
            <w:hideMark/>
          </w:tcPr>
          <w:p w:rsidR="00833E97" w:rsidRPr="003F5E5F" w:rsidRDefault="00833E97" w:rsidP="00E74082">
            <w:pPr>
              <w:rPr>
                <w:rFonts w:eastAsia="Times New Roman" w:cs="Times New Roman"/>
                <w:sz w:val="14"/>
                <w:szCs w:val="14"/>
                <w:lang w:val="tr-TR" w:eastAsia="tr-TR"/>
              </w:rPr>
            </w:pPr>
          </w:p>
        </w:tc>
        <w:tc>
          <w:tcPr>
            <w:tcW w:w="993" w:type="dxa"/>
            <w:vMerge/>
            <w:vAlign w:val="center"/>
            <w:hideMark/>
          </w:tcPr>
          <w:p w:rsidR="00833E97" w:rsidRPr="003F5E5F" w:rsidRDefault="00833E97" w:rsidP="00E74082">
            <w:pPr>
              <w:rPr>
                <w:rFonts w:eastAsia="Times New Roman" w:cs="Times New Roman"/>
                <w:sz w:val="14"/>
                <w:szCs w:val="14"/>
                <w:lang w:val="tr-TR" w:eastAsia="tr-TR"/>
              </w:rPr>
            </w:pP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r w:rsidR="00833E97" w:rsidRPr="003F5E5F" w:rsidTr="00C63E5F">
        <w:trPr>
          <w:trHeight w:val="255"/>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vMerge/>
            <w:vAlign w:val="center"/>
            <w:hideMark/>
          </w:tcPr>
          <w:p w:rsidR="00833E97" w:rsidRPr="003F5E5F" w:rsidRDefault="00833E97" w:rsidP="00E74082">
            <w:pPr>
              <w:rPr>
                <w:rFonts w:eastAsia="Times New Roman" w:cs="Times New Roman"/>
                <w:sz w:val="14"/>
                <w:szCs w:val="14"/>
                <w:lang w:val="tr-TR" w:eastAsia="tr-TR"/>
              </w:rPr>
            </w:pPr>
          </w:p>
        </w:tc>
        <w:tc>
          <w:tcPr>
            <w:tcW w:w="851"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3F5E5F" w:rsidRDefault="00833E97" w:rsidP="00E74082">
            <w:pPr>
              <w:rPr>
                <w:rFonts w:eastAsia="Times New Roman" w:cs="Times New Roman"/>
                <w:sz w:val="14"/>
                <w:szCs w:val="14"/>
                <w:lang w:val="tr-TR" w:eastAsia="tr-TR"/>
              </w:rPr>
            </w:pPr>
          </w:p>
        </w:tc>
        <w:tc>
          <w:tcPr>
            <w:tcW w:w="1276" w:type="dxa"/>
            <w:vMerge/>
            <w:vAlign w:val="center"/>
            <w:hideMark/>
          </w:tcPr>
          <w:p w:rsidR="00833E97" w:rsidRPr="003F5E5F" w:rsidRDefault="00833E97" w:rsidP="00E74082">
            <w:pPr>
              <w:rPr>
                <w:rFonts w:eastAsia="Times New Roman" w:cs="Times New Roman"/>
                <w:sz w:val="14"/>
                <w:szCs w:val="14"/>
                <w:lang w:val="tr-TR" w:eastAsia="tr-TR"/>
              </w:rPr>
            </w:pPr>
          </w:p>
        </w:tc>
        <w:tc>
          <w:tcPr>
            <w:tcW w:w="1134" w:type="dxa"/>
            <w:vMerge/>
            <w:vAlign w:val="center"/>
            <w:hideMark/>
          </w:tcPr>
          <w:p w:rsidR="00833E97" w:rsidRPr="003F5E5F" w:rsidRDefault="00833E97" w:rsidP="00E74082">
            <w:pPr>
              <w:rPr>
                <w:rFonts w:eastAsia="Times New Roman" w:cs="Times New Roman"/>
                <w:sz w:val="14"/>
                <w:szCs w:val="14"/>
                <w:lang w:val="tr-TR" w:eastAsia="tr-TR"/>
              </w:rPr>
            </w:pPr>
          </w:p>
        </w:tc>
        <w:tc>
          <w:tcPr>
            <w:tcW w:w="992" w:type="dxa"/>
            <w:vMerge/>
            <w:vAlign w:val="center"/>
            <w:hideMark/>
          </w:tcPr>
          <w:p w:rsidR="00833E97" w:rsidRPr="003F5E5F" w:rsidRDefault="00833E97" w:rsidP="00E74082">
            <w:pPr>
              <w:rPr>
                <w:rFonts w:eastAsia="Times New Roman" w:cs="Times New Roman"/>
                <w:sz w:val="14"/>
                <w:szCs w:val="14"/>
                <w:lang w:val="tr-TR" w:eastAsia="tr-TR"/>
              </w:rPr>
            </w:pPr>
          </w:p>
        </w:tc>
        <w:tc>
          <w:tcPr>
            <w:tcW w:w="993" w:type="dxa"/>
            <w:vMerge/>
            <w:vAlign w:val="center"/>
            <w:hideMark/>
          </w:tcPr>
          <w:p w:rsidR="00833E97" w:rsidRPr="003F5E5F" w:rsidRDefault="00833E97" w:rsidP="00E74082">
            <w:pPr>
              <w:rPr>
                <w:rFonts w:eastAsia="Times New Roman" w:cs="Times New Roman"/>
                <w:sz w:val="14"/>
                <w:szCs w:val="14"/>
                <w:lang w:val="tr-TR" w:eastAsia="tr-TR"/>
              </w:rPr>
            </w:pP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r w:rsidR="00833E97" w:rsidRPr="003F5E5F" w:rsidTr="00C63E5F">
        <w:trPr>
          <w:trHeight w:val="1260"/>
        </w:trPr>
        <w:tc>
          <w:tcPr>
            <w:tcW w:w="852"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1559" w:type="dxa"/>
            <w:vMerge/>
            <w:vAlign w:val="center"/>
            <w:hideMark/>
          </w:tcPr>
          <w:p w:rsidR="00833E97" w:rsidRPr="003F5E5F" w:rsidRDefault="00833E97" w:rsidP="00E74082">
            <w:pPr>
              <w:rPr>
                <w:rFonts w:eastAsia="Times New Roman" w:cs="Times New Roman"/>
                <w:sz w:val="14"/>
                <w:szCs w:val="14"/>
                <w:lang w:val="tr-TR" w:eastAsia="tr-TR"/>
              </w:rPr>
            </w:pPr>
          </w:p>
        </w:tc>
        <w:tc>
          <w:tcPr>
            <w:tcW w:w="3260" w:type="dxa"/>
            <w:vMerge/>
            <w:vAlign w:val="center"/>
            <w:hideMark/>
          </w:tcPr>
          <w:p w:rsidR="00833E97" w:rsidRPr="003F5E5F" w:rsidRDefault="00833E97" w:rsidP="00E74082">
            <w:pPr>
              <w:rPr>
                <w:rFonts w:eastAsia="Times New Roman" w:cs="Times New Roman"/>
                <w:sz w:val="14"/>
                <w:szCs w:val="14"/>
                <w:lang w:val="tr-TR" w:eastAsia="tr-TR"/>
              </w:rPr>
            </w:pPr>
          </w:p>
        </w:tc>
        <w:tc>
          <w:tcPr>
            <w:tcW w:w="851" w:type="dxa"/>
            <w:vMerge/>
            <w:vAlign w:val="center"/>
            <w:hideMark/>
          </w:tcPr>
          <w:p w:rsidR="00833E97" w:rsidRPr="003F5E5F" w:rsidRDefault="00833E97" w:rsidP="00E74082">
            <w:pPr>
              <w:rPr>
                <w:rFonts w:eastAsia="Times New Roman" w:cs="Times New Roman"/>
                <w:b/>
                <w:bCs/>
                <w:sz w:val="14"/>
                <w:szCs w:val="14"/>
                <w:lang w:val="tr-TR" w:eastAsia="tr-TR"/>
              </w:rPr>
            </w:pPr>
          </w:p>
        </w:tc>
        <w:tc>
          <w:tcPr>
            <w:tcW w:w="2976" w:type="dxa"/>
            <w:vMerge/>
            <w:vAlign w:val="center"/>
            <w:hideMark/>
          </w:tcPr>
          <w:p w:rsidR="00833E97" w:rsidRPr="003F5E5F" w:rsidRDefault="00833E97" w:rsidP="00E74082">
            <w:pPr>
              <w:rPr>
                <w:rFonts w:eastAsia="Times New Roman" w:cs="Times New Roman"/>
                <w:sz w:val="14"/>
                <w:szCs w:val="14"/>
                <w:lang w:val="tr-TR" w:eastAsia="tr-TR"/>
              </w:rPr>
            </w:pPr>
          </w:p>
        </w:tc>
        <w:tc>
          <w:tcPr>
            <w:tcW w:w="1276" w:type="dxa"/>
            <w:vMerge/>
            <w:vAlign w:val="center"/>
            <w:hideMark/>
          </w:tcPr>
          <w:p w:rsidR="00833E97" w:rsidRPr="003F5E5F" w:rsidRDefault="00833E97" w:rsidP="00E74082">
            <w:pPr>
              <w:rPr>
                <w:rFonts w:eastAsia="Times New Roman" w:cs="Times New Roman"/>
                <w:sz w:val="14"/>
                <w:szCs w:val="14"/>
                <w:lang w:val="tr-TR" w:eastAsia="tr-TR"/>
              </w:rPr>
            </w:pPr>
          </w:p>
        </w:tc>
        <w:tc>
          <w:tcPr>
            <w:tcW w:w="1134" w:type="dxa"/>
            <w:vMerge/>
            <w:vAlign w:val="center"/>
            <w:hideMark/>
          </w:tcPr>
          <w:p w:rsidR="00833E97" w:rsidRPr="003F5E5F" w:rsidRDefault="00833E97" w:rsidP="00E74082">
            <w:pPr>
              <w:rPr>
                <w:rFonts w:eastAsia="Times New Roman" w:cs="Times New Roman"/>
                <w:sz w:val="14"/>
                <w:szCs w:val="14"/>
                <w:lang w:val="tr-TR" w:eastAsia="tr-TR"/>
              </w:rPr>
            </w:pPr>
          </w:p>
        </w:tc>
        <w:tc>
          <w:tcPr>
            <w:tcW w:w="992" w:type="dxa"/>
            <w:vMerge/>
            <w:vAlign w:val="center"/>
            <w:hideMark/>
          </w:tcPr>
          <w:p w:rsidR="00833E97" w:rsidRPr="003F5E5F" w:rsidRDefault="00833E97" w:rsidP="00E74082">
            <w:pPr>
              <w:rPr>
                <w:rFonts w:eastAsia="Times New Roman" w:cs="Times New Roman"/>
                <w:sz w:val="14"/>
                <w:szCs w:val="14"/>
                <w:lang w:val="tr-TR" w:eastAsia="tr-TR"/>
              </w:rPr>
            </w:pPr>
          </w:p>
        </w:tc>
        <w:tc>
          <w:tcPr>
            <w:tcW w:w="993" w:type="dxa"/>
            <w:vMerge/>
            <w:vAlign w:val="center"/>
            <w:hideMark/>
          </w:tcPr>
          <w:p w:rsidR="00833E97" w:rsidRPr="003F5E5F" w:rsidRDefault="00833E97" w:rsidP="00E74082">
            <w:pPr>
              <w:rPr>
                <w:rFonts w:eastAsia="Times New Roman" w:cs="Times New Roman"/>
                <w:sz w:val="14"/>
                <w:szCs w:val="14"/>
                <w:lang w:val="tr-TR" w:eastAsia="tr-TR"/>
              </w:rPr>
            </w:pPr>
          </w:p>
        </w:tc>
        <w:tc>
          <w:tcPr>
            <w:tcW w:w="1275" w:type="dxa"/>
            <w:vMerge/>
            <w:vAlign w:val="center"/>
            <w:hideMark/>
          </w:tcPr>
          <w:p w:rsidR="00833E97" w:rsidRPr="003F5E5F" w:rsidRDefault="00833E97" w:rsidP="00E74082">
            <w:pPr>
              <w:rPr>
                <w:rFonts w:eastAsia="Times New Roman" w:cs="Times New Roman"/>
                <w:sz w:val="14"/>
                <w:szCs w:val="14"/>
                <w:lang w:val="tr-TR" w:eastAsia="tr-TR"/>
              </w:rPr>
            </w:pPr>
          </w:p>
        </w:tc>
      </w:tr>
    </w:tbl>
    <w:p w:rsidR="00707AD5" w:rsidRPr="0025257E" w:rsidRDefault="00707AD5" w:rsidP="0025257E">
      <w:pPr>
        <w:rPr>
          <w:lang w:val="tr-TR" w:eastAsia="en-US"/>
        </w:rPr>
      </w:pPr>
    </w:p>
    <w:tbl>
      <w:tblPr>
        <w:tblW w:w="15168" w:type="dxa"/>
        <w:tblInd w:w="-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852"/>
        <w:gridCol w:w="1559"/>
        <w:gridCol w:w="3260"/>
        <w:gridCol w:w="851"/>
        <w:gridCol w:w="2976"/>
        <w:gridCol w:w="1276"/>
        <w:gridCol w:w="992"/>
        <w:gridCol w:w="142"/>
        <w:gridCol w:w="992"/>
        <w:gridCol w:w="993"/>
        <w:gridCol w:w="1275"/>
      </w:tblGrid>
      <w:tr w:rsidR="00707AD5" w:rsidRPr="00CC3958" w:rsidTr="002E0C07">
        <w:trPr>
          <w:trHeight w:val="405"/>
        </w:trPr>
        <w:tc>
          <w:tcPr>
            <w:tcW w:w="15168" w:type="dxa"/>
            <w:gridSpan w:val="11"/>
            <w:shd w:val="clear" w:color="auto" w:fill="DAEEF3" w:themeFill="accent5" w:themeFillTint="33"/>
            <w:noWrap/>
            <w:vAlign w:val="center"/>
            <w:hideMark/>
          </w:tcPr>
          <w:p w:rsidR="00707AD5" w:rsidRPr="00CC3958" w:rsidRDefault="00707AD5" w:rsidP="00707AD5">
            <w:pPr>
              <w:jc w:val="center"/>
              <w:rPr>
                <w:rFonts w:ascii="Arial" w:eastAsia="Times New Roman" w:hAnsi="Arial" w:cs="Arial"/>
                <w:sz w:val="14"/>
                <w:szCs w:val="14"/>
                <w:lang w:val="tr-TR" w:eastAsia="tr-TR"/>
              </w:rPr>
            </w:pPr>
            <w:r w:rsidRPr="00CC3958">
              <w:rPr>
                <w:rFonts w:eastAsia="Times New Roman" w:cs="Times New Roman"/>
                <w:b/>
                <w:bCs/>
                <w:sz w:val="14"/>
                <w:szCs w:val="14"/>
                <w:lang w:val="tr-TR" w:eastAsia="tr-TR"/>
              </w:rPr>
              <w:t>5- İZLEME</w:t>
            </w:r>
          </w:p>
        </w:tc>
      </w:tr>
      <w:tr w:rsidR="00707AD5" w:rsidRPr="00CC3958" w:rsidTr="002E0C07">
        <w:trPr>
          <w:trHeight w:val="690"/>
        </w:trPr>
        <w:tc>
          <w:tcPr>
            <w:tcW w:w="852" w:type="dxa"/>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Standart Kod No</w:t>
            </w:r>
          </w:p>
        </w:tc>
        <w:tc>
          <w:tcPr>
            <w:tcW w:w="1559" w:type="dxa"/>
            <w:shd w:val="clear" w:color="auto" w:fill="4BACC6" w:themeFill="accent5"/>
            <w:vAlign w:val="center"/>
            <w:hideMark/>
          </w:tcPr>
          <w:p w:rsidR="0025257E" w:rsidRPr="00CC3958" w:rsidRDefault="0025257E" w:rsidP="00707AD5">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Kamu İç Kontrol Standardı ve Genel Şartı</w:t>
            </w:r>
          </w:p>
        </w:tc>
        <w:tc>
          <w:tcPr>
            <w:tcW w:w="3260" w:type="dxa"/>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Mevcut Durum</w:t>
            </w:r>
          </w:p>
        </w:tc>
        <w:tc>
          <w:tcPr>
            <w:tcW w:w="851" w:type="dxa"/>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Eylem Kod No</w:t>
            </w:r>
          </w:p>
        </w:tc>
        <w:tc>
          <w:tcPr>
            <w:tcW w:w="2976" w:type="dxa"/>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Öngörülen Eylem veya Eylemler</w:t>
            </w:r>
          </w:p>
        </w:tc>
        <w:tc>
          <w:tcPr>
            <w:tcW w:w="1276" w:type="dxa"/>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Sorumlu Birim veya Çalışma grubu üyeleri</w:t>
            </w:r>
          </w:p>
        </w:tc>
        <w:tc>
          <w:tcPr>
            <w:tcW w:w="1134" w:type="dxa"/>
            <w:gridSpan w:val="2"/>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İşbirliği Yapılacak Birim</w:t>
            </w:r>
          </w:p>
        </w:tc>
        <w:tc>
          <w:tcPr>
            <w:tcW w:w="992" w:type="dxa"/>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Çıktı/ Sonuç</w:t>
            </w:r>
          </w:p>
        </w:tc>
        <w:tc>
          <w:tcPr>
            <w:tcW w:w="993" w:type="dxa"/>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Tamamlanma Tarihi</w:t>
            </w:r>
          </w:p>
        </w:tc>
        <w:tc>
          <w:tcPr>
            <w:tcW w:w="1275" w:type="dxa"/>
            <w:shd w:val="clear" w:color="auto" w:fill="4BACC6" w:themeFill="accent5"/>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Açıklama</w:t>
            </w:r>
          </w:p>
        </w:tc>
      </w:tr>
      <w:tr w:rsidR="0025257E" w:rsidRPr="00CC3958" w:rsidTr="002E0C07">
        <w:trPr>
          <w:trHeight w:val="416"/>
        </w:trPr>
        <w:tc>
          <w:tcPr>
            <w:tcW w:w="852" w:type="dxa"/>
            <w:shd w:val="clear" w:color="auto" w:fill="92CDDC" w:themeFill="accent5" w:themeFillTint="99"/>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İS17</w:t>
            </w:r>
          </w:p>
        </w:tc>
        <w:tc>
          <w:tcPr>
            <w:tcW w:w="14316" w:type="dxa"/>
            <w:gridSpan w:val="10"/>
            <w:shd w:val="clear" w:color="auto" w:fill="92CDDC" w:themeFill="accent5" w:themeFillTint="99"/>
            <w:vAlign w:val="center"/>
            <w:hideMark/>
          </w:tcPr>
          <w:p w:rsidR="0025257E" w:rsidRPr="00CC3958" w:rsidRDefault="0025257E" w:rsidP="0025257E">
            <w:pPr>
              <w:rPr>
                <w:rFonts w:eastAsia="Times New Roman" w:cs="Times New Roman"/>
                <w:b/>
                <w:bCs/>
                <w:sz w:val="14"/>
                <w:szCs w:val="14"/>
                <w:lang w:val="tr-TR" w:eastAsia="tr-TR"/>
              </w:rPr>
            </w:pPr>
            <w:r w:rsidRPr="00CC3958">
              <w:rPr>
                <w:rFonts w:eastAsia="Times New Roman" w:cs="Times New Roman"/>
                <w:b/>
                <w:bCs/>
                <w:sz w:val="14"/>
                <w:szCs w:val="14"/>
                <w:lang w:val="tr-TR" w:eastAsia="tr-TR"/>
              </w:rPr>
              <w:t>İç kontrolün değerlendirilmesi</w:t>
            </w:r>
            <w:r w:rsidRPr="00CC3958">
              <w:rPr>
                <w:rFonts w:eastAsia="Times New Roman" w:cs="Times New Roman"/>
                <w:sz w:val="14"/>
                <w:szCs w:val="14"/>
                <w:lang w:val="tr-TR" w:eastAsia="tr-TR"/>
              </w:rPr>
              <w:t>: İdareler iç kontrol sistemini yılda en az bir kez değerlendirmelidir.</w:t>
            </w:r>
          </w:p>
        </w:tc>
      </w:tr>
      <w:tr w:rsidR="00707AD5" w:rsidRPr="00CC3958" w:rsidTr="00FD5DE7">
        <w:trPr>
          <w:trHeight w:val="1135"/>
        </w:trPr>
        <w:tc>
          <w:tcPr>
            <w:tcW w:w="852" w:type="dxa"/>
            <w:vMerge w:val="restart"/>
            <w:shd w:val="clear" w:color="auto" w:fill="auto"/>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 xml:space="preserve">İS </w:t>
            </w:r>
            <w:proofErr w:type="gramStart"/>
            <w:r w:rsidRPr="00CC3958">
              <w:rPr>
                <w:rFonts w:eastAsia="Times New Roman" w:cs="Times New Roman"/>
                <w:b/>
                <w:bCs/>
                <w:sz w:val="14"/>
                <w:szCs w:val="14"/>
                <w:lang w:val="tr-TR" w:eastAsia="tr-TR"/>
              </w:rPr>
              <w:t>17.1</w:t>
            </w:r>
            <w:proofErr w:type="gramEnd"/>
          </w:p>
        </w:tc>
        <w:tc>
          <w:tcPr>
            <w:tcW w:w="1559" w:type="dxa"/>
            <w:vMerge w:val="restart"/>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İç kontrol sistemi, sürekli izleme veya özel bir değerlendirme yapma veya bu iki yöntem birlikte ku</w:t>
            </w:r>
            <w:r w:rsidR="00707AD5" w:rsidRPr="00CC3958">
              <w:rPr>
                <w:rFonts w:eastAsia="Times New Roman" w:cs="Times New Roman"/>
                <w:sz w:val="14"/>
                <w:szCs w:val="14"/>
                <w:lang w:val="tr-TR" w:eastAsia="tr-TR"/>
              </w:rPr>
              <w:t>llanılarak değerlendirilmelidir</w:t>
            </w:r>
          </w:p>
        </w:tc>
        <w:tc>
          <w:tcPr>
            <w:tcW w:w="3260" w:type="dxa"/>
            <w:vMerge w:val="restart"/>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Üniversitemizde iç kontrol çalışmaları yeni başlatılmıştır. Bu süreçte iç kontrol sürecini izleyip değerlendirmek için İzleme Bileşeni Çalışma Grubu oluşturulmuştur.</w:t>
            </w:r>
          </w:p>
        </w:tc>
        <w:tc>
          <w:tcPr>
            <w:tcW w:w="851" w:type="dxa"/>
            <w:shd w:val="clear" w:color="auto" w:fill="auto"/>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17.1.1</w:t>
            </w:r>
          </w:p>
        </w:tc>
        <w:tc>
          <w:tcPr>
            <w:tcW w:w="2976" w:type="dxa"/>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 xml:space="preserve">İç kontrol sisteminin </w:t>
            </w:r>
            <w:proofErr w:type="gramStart"/>
            <w:r w:rsidRPr="00CC3958">
              <w:rPr>
                <w:rFonts w:eastAsia="Times New Roman" w:cs="Times New Roman"/>
                <w:sz w:val="14"/>
                <w:szCs w:val="14"/>
                <w:lang w:val="tr-TR" w:eastAsia="tr-TR"/>
              </w:rPr>
              <w:t>işleyişinde  sürekli</w:t>
            </w:r>
            <w:proofErr w:type="gramEnd"/>
            <w:r w:rsidRPr="00CC3958">
              <w:rPr>
                <w:rFonts w:eastAsia="Times New Roman" w:cs="Times New Roman"/>
                <w:sz w:val="14"/>
                <w:szCs w:val="14"/>
                <w:lang w:val="tr-TR" w:eastAsia="tr-TR"/>
              </w:rPr>
              <w:t xml:space="preserve"> izleme; kurum üst yöneticisi, İç Kontrol İzleme ve Yönlendirme Kurulu ile  İzleme Bileşeni Çalışma Grubu tarafından yürütülecektir</w:t>
            </w:r>
            <w:r w:rsidR="00C63E5F">
              <w:rPr>
                <w:rFonts w:eastAsia="Times New Roman" w:cs="Times New Roman"/>
                <w:sz w:val="14"/>
                <w:szCs w:val="14"/>
                <w:lang w:val="tr-TR" w:eastAsia="tr-TR"/>
              </w:rPr>
              <w:t xml:space="preserve">. Gerçekleşme sonuçları, yılda </w:t>
            </w:r>
            <w:r w:rsidRPr="00CC3958">
              <w:rPr>
                <w:rFonts w:eastAsia="Times New Roman" w:cs="Times New Roman"/>
                <w:sz w:val="14"/>
                <w:szCs w:val="14"/>
                <w:lang w:val="tr-TR" w:eastAsia="tr-TR"/>
              </w:rPr>
              <w:t xml:space="preserve">bir defa olmak üzere izlenecek, değerlendirilecek ve eylem planı formatında üst yöneticiye sunulacaktır.                                                                                </w:t>
            </w:r>
          </w:p>
        </w:tc>
        <w:tc>
          <w:tcPr>
            <w:tcW w:w="1276"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İzleme Bileşeni Çalışma Grubu</w:t>
            </w:r>
          </w:p>
        </w:tc>
        <w:tc>
          <w:tcPr>
            <w:tcW w:w="1134" w:type="dxa"/>
            <w:gridSpan w:val="2"/>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SGDB</w:t>
            </w:r>
          </w:p>
        </w:tc>
        <w:tc>
          <w:tcPr>
            <w:tcW w:w="992"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Eylem Planı Raporu </w:t>
            </w:r>
          </w:p>
        </w:tc>
        <w:tc>
          <w:tcPr>
            <w:tcW w:w="993"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31.12.2015</w:t>
            </w:r>
          </w:p>
        </w:tc>
        <w:tc>
          <w:tcPr>
            <w:tcW w:w="1275"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Yeterli güvence sağlanmamaktadır. Bu nedenle ilgili eylemler öngörülmüştür.</w:t>
            </w:r>
          </w:p>
        </w:tc>
      </w:tr>
      <w:tr w:rsidR="00707AD5" w:rsidRPr="00CC3958" w:rsidTr="00C63E5F">
        <w:trPr>
          <w:trHeight w:val="873"/>
        </w:trPr>
        <w:tc>
          <w:tcPr>
            <w:tcW w:w="852" w:type="dxa"/>
            <w:vMerge/>
            <w:vAlign w:val="center"/>
            <w:hideMark/>
          </w:tcPr>
          <w:p w:rsidR="0025257E" w:rsidRPr="00CC3958" w:rsidRDefault="0025257E" w:rsidP="0025257E">
            <w:pPr>
              <w:rPr>
                <w:rFonts w:eastAsia="Times New Roman" w:cs="Times New Roman"/>
                <w:b/>
                <w:bCs/>
                <w:sz w:val="14"/>
                <w:szCs w:val="14"/>
                <w:lang w:val="tr-TR" w:eastAsia="tr-TR"/>
              </w:rPr>
            </w:pPr>
          </w:p>
        </w:tc>
        <w:tc>
          <w:tcPr>
            <w:tcW w:w="1559" w:type="dxa"/>
            <w:vMerge/>
            <w:vAlign w:val="center"/>
            <w:hideMark/>
          </w:tcPr>
          <w:p w:rsidR="0025257E" w:rsidRPr="00CC3958" w:rsidRDefault="0025257E" w:rsidP="0025257E">
            <w:pPr>
              <w:rPr>
                <w:rFonts w:eastAsia="Times New Roman" w:cs="Times New Roman"/>
                <w:sz w:val="14"/>
                <w:szCs w:val="14"/>
                <w:lang w:val="tr-TR" w:eastAsia="tr-TR"/>
              </w:rPr>
            </w:pPr>
          </w:p>
        </w:tc>
        <w:tc>
          <w:tcPr>
            <w:tcW w:w="3260" w:type="dxa"/>
            <w:vMerge/>
            <w:vAlign w:val="center"/>
            <w:hideMark/>
          </w:tcPr>
          <w:p w:rsidR="0025257E" w:rsidRPr="00CC3958" w:rsidRDefault="0025257E" w:rsidP="0025257E">
            <w:pPr>
              <w:rPr>
                <w:rFonts w:eastAsia="Times New Roman" w:cs="Times New Roman"/>
                <w:sz w:val="14"/>
                <w:szCs w:val="14"/>
                <w:lang w:val="tr-TR" w:eastAsia="tr-TR"/>
              </w:rPr>
            </w:pPr>
          </w:p>
        </w:tc>
        <w:tc>
          <w:tcPr>
            <w:tcW w:w="851" w:type="dxa"/>
            <w:shd w:val="clear" w:color="auto" w:fill="auto"/>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17.1.2</w:t>
            </w:r>
          </w:p>
        </w:tc>
        <w:tc>
          <w:tcPr>
            <w:tcW w:w="2976" w:type="dxa"/>
            <w:shd w:val="clear" w:color="auto" w:fill="auto"/>
            <w:vAlign w:val="center"/>
            <w:hideMark/>
          </w:tcPr>
          <w:p w:rsidR="0025257E" w:rsidRPr="00CC3958" w:rsidRDefault="00C63E5F" w:rsidP="0025257E">
            <w:pPr>
              <w:rPr>
                <w:rFonts w:eastAsia="Times New Roman" w:cs="Times New Roman"/>
                <w:sz w:val="14"/>
                <w:szCs w:val="14"/>
                <w:lang w:val="tr-TR" w:eastAsia="tr-TR"/>
              </w:rPr>
            </w:pPr>
            <w:r>
              <w:rPr>
                <w:rFonts w:eastAsia="Times New Roman" w:cs="Times New Roman"/>
                <w:sz w:val="14"/>
                <w:szCs w:val="14"/>
                <w:lang w:val="tr-TR" w:eastAsia="tr-TR"/>
              </w:rPr>
              <w:t>TS EN ISO 9001:2008</w:t>
            </w:r>
            <w:r w:rsidR="0025257E" w:rsidRPr="00CC3958">
              <w:rPr>
                <w:rFonts w:eastAsia="Times New Roman" w:cs="Times New Roman"/>
                <w:sz w:val="14"/>
                <w:szCs w:val="14"/>
                <w:lang w:val="tr-TR" w:eastAsia="tr-TR"/>
              </w:rPr>
              <w:t xml:space="preserve"> Kalite Yönetim </w:t>
            </w:r>
            <w:proofErr w:type="gramStart"/>
            <w:r w:rsidR="0025257E" w:rsidRPr="00CC3958">
              <w:rPr>
                <w:rFonts w:eastAsia="Times New Roman" w:cs="Times New Roman"/>
                <w:sz w:val="14"/>
                <w:szCs w:val="14"/>
                <w:lang w:val="tr-TR" w:eastAsia="tr-TR"/>
              </w:rPr>
              <w:t>Sistemi  ile</w:t>
            </w:r>
            <w:proofErr w:type="gramEnd"/>
            <w:r w:rsidR="0025257E" w:rsidRPr="00CC3958">
              <w:rPr>
                <w:rFonts w:eastAsia="Times New Roman" w:cs="Times New Roman"/>
                <w:sz w:val="14"/>
                <w:szCs w:val="14"/>
                <w:lang w:val="tr-TR" w:eastAsia="tr-TR"/>
              </w:rPr>
              <w:t xml:space="preserve"> İç kontrol sisteminin  işleyişine ilişkin yılda en az bir defa   öz değerlendirme/iç tetkik  yöntemi ile  izleme ve değerlendirme  yapılacaktır.</w:t>
            </w:r>
          </w:p>
        </w:tc>
        <w:tc>
          <w:tcPr>
            <w:tcW w:w="1276"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İzleme Bileşeni Çalışma Grubu -İç Tetkikçiler </w:t>
            </w:r>
          </w:p>
        </w:tc>
        <w:tc>
          <w:tcPr>
            <w:tcW w:w="1134" w:type="dxa"/>
            <w:gridSpan w:val="2"/>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SGDB</w:t>
            </w:r>
          </w:p>
        </w:tc>
        <w:tc>
          <w:tcPr>
            <w:tcW w:w="992"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İç Tetkik Raporu</w:t>
            </w:r>
          </w:p>
        </w:tc>
        <w:tc>
          <w:tcPr>
            <w:tcW w:w="993"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31.12.2015</w:t>
            </w:r>
          </w:p>
        </w:tc>
        <w:tc>
          <w:tcPr>
            <w:tcW w:w="1275" w:type="dxa"/>
            <w:vMerge/>
            <w:vAlign w:val="center"/>
            <w:hideMark/>
          </w:tcPr>
          <w:p w:rsidR="0025257E" w:rsidRPr="00CC3958" w:rsidRDefault="0025257E" w:rsidP="0025257E">
            <w:pPr>
              <w:rPr>
                <w:rFonts w:eastAsia="Times New Roman" w:cs="Times New Roman"/>
                <w:sz w:val="14"/>
                <w:szCs w:val="14"/>
                <w:lang w:val="tr-TR" w:eastAsia="tr-TR"/>
              </w:rPr>
            </w:pPr>
          </w:p>
        </w:tc>
      </w:tr>
      <w:tr w:rsidR="00FD5DE7" w:rsidRPr="00CC3958" w:rsidTr="00C63E5F">
        <w:trPr>
          <w:trHeight w:val="1440"/>
        </w:trPr>
        <w:tc>
          <w:tcPr>
            <w:tcW w:w="852" w:type="dxa"/>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 xml:space="preserve">İS </w:t>
            </w:r>
            <w:proofErr w:type="gramStart"/>
            <w:r w:rsidRPr="00CC3958">
              <w:rPr>
                <w:rFonts w:eastAsia="Times New Roman" w:cs="Times New Roman"/>
                <w:b/>
                <w:bCs/>
                <w:sz w:val="14"/>
                <w:szCs w:val="14"/>
                <w:lang w:val="tr-TR" w:eastAsia="tr-TR"/>
              </w:rPr>
              <w:t>17.2</w:t>
            </w:r>
            <w:proofErr w:type="gramEnd"/>
          </w:p>
        </w:tc>
        <w:tc>
          <w:tcPr>
            <w:tcW w:w="1559" w:type="dxa"/>
            <w:shd w:val="clear" w:color="auto" w:fill="auto"/>
            <w:vAlign w:val="center"/>
            <w:hideMark/>
          </w:tcPr>
          <w:p w:rsidR="00FD5DE7" w:rsidRPr="00CC3958" w:rsidRDefault="00FD5DE7" w:rsidP="0025257E">
            <w:pPr>
              <w:rPr>
                <w:rFonts w:eastAsia="Times New Roman" w:cs="Times New Roman"/>
                <w:sz w:val="14"/>
                <w:szCs w:val="14"/>
                <w:lang w:val="tr-TR" w:eastAsia="tr-TR"/>
              </w:rPr>
            </w:pPr>
            <w:r w:rsidRPr="00CC3958">
              <w:rPr>
                <w:rFonts w:eastAsia="Times New Roman" w:cs="Times New Roman"/>
                <w:sz w:val="14"/>
                <w:szCs w:val="14"/>
                <w:lang w:val="tr-TR" w:eastAsia="tr-TR"/>
              </w:rPr>
              <w:t>İç kontrolün eksik yönleri ile uygun olmayan kontrol yöntemlerinin belirlenmesi, bildirilmesi ve gerekli önlemlerin alınması konusunda süreç ve yöntem belirlenmelidir.</w:t>
            </w:r>
          </w:p>
        </w:tc>
        <w:tc>
          <w:tcPr>
            <w:tcW w:w="3260" w:type="dxa"/>
            <w:shd w:val="clear" w:color="auto" w:fill="auto"/>
            <w:vAlign w:val="center"/>
            <w:hideMark/>
          </w:tcPr>
          <w:p w:rsidR="00FD5DE7" w:rsidRPr="00CC3958" w:rsidRDefault="00FD5DE7" w:rsidP="0025257E">
            <w:pPr>
              <w:rPr>
                <w:rFonts w:eastAsia="Times New Roman" w:cs="Times New Roman"/>
                <w:sz w:val="14"/>
                <w:szCs w:val="14"/>
                <w:lang w:val="tr-TR" w:eastAsia="tr-TR"/>
              </w:rPr>
            </w:pPr>
            <w:r w:rsidRPr="00CC3958">
              <w:rPr>
                <w:rFonts w:eastAsia="Times New Roman" w:cs="Times New Roman"/>
                <w:sz w:val="14"/>
                <w:szCs w:val="14"/>
                <w:lang w:val="tr-TR" w:eastAsia="tr-TR"/>
              </w:rPr>
              <w:t>Üniversitemizde iç kontrol çalışmaları ile kalite çalışmaları birlikte yürütülmektedir.</w:t>
            </w:r>
          </w:p>
        </w:tc>
        <w:tc>
          <w:tcPr>
            <w:tcW w:w="851" w:type="dxa"/>
            <w:vMerge w:val="restart"/>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İS 17.2.1</w:t>
            </w:r>
          </w:p>
          <w:p w:rsidR="00FD5DE7" w:rsidRPr="00CC3958" w:rsidRDefault="00FD5DE7"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 </w:t>
            </w:r>
          </w:p>
        </w:tc>
        <w:tc>
          <w:tcPr>
            <w:tcW w:w="2976" w:type="dxa"/>
            <w:vMerge w:val="restart"/>
            <w:shd w:val="clear" w:color="auto" w:fill="auto"/>
            <w:vAlign w:val="center"/>
            <w:hideMark/>
          </w:tcPr>
          <w:p w:rsidR="00FD5DE7" w:rsidRPr="00CC3958" w:rsidRDefault="00FD5DE7" w:rsidP="0025257E">
            <w:pPr>
              <w:rPr>
                <w:rFonts w:eastAsia="Times New Roman" w:cs="Times New Roman"/>
                <w:sz w:val="14"/>
                <w:szCs w:val="14"/>
                <w:lang w:val="tr-TR" w:eastAsia="tr-TR"/>
              </w:rPr>
            </w:pPr>
            <w:r w:rsidRPr="00CC3958">
              <w:rPr>
                <w:rFonts w:eastAsia="Times New Roman" w:cs="Times New Roman"/>
                <w:sz w:val="14"/>
                <w:szCs w:val="14"/>
                <w:lang w:val="tr-TR" w:eastAsia="tr-TR"/>
              </w:rPr>
              <w:t>Anket, şikayet, yıllık faaliyet raporları, stratejik planlar, iç ve dış denetim raporlarının izlenmesi ve değerlendirilmesi sonucunda tespit edilen eksiklik, hata, usulsüzlük ve yolsuzluğa ilişkin düzeltici ve önleyici faaliyetlerin yapılması sağlanacak olup, bu konuya ilişkin rapor düzenlenecektir.</w:t>
            </w:r>
          </w:p>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b/>
                <w:bCs/>
                <w:sz w:val="14"/>
                <w:szCs w:val="14"/>
                <w:lang w:val="tr-TR" w:eastAsia="tr-TR"/>
              </w:rPr>
              <w:t> </w:t>
            </w:r>
          </w:p>
        </w:tc>
        <w:tc>
          <w:tcPr>
            <w:tcW w:w="1276" w:type="dxa"/>
            <w:vMerge w:val="restart"/>
            <w:shd w:val="clear" w:color="auto" w:fill="auto"/>
            <w:vAlign w:val="center"/>
            <w:hideMark/>
          </w:tcPr>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İzleme Bileşeni Çalışma Grubu </w:t>
            </w:r>
          </w:p>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b/>
                <w:bCs/>
                <w:sz w:val="14"/>
                <w:szCs w:val="14"/>
                <w:lang w:val="tr-TR" w:eastAsia="tr-TR"/>
              </w:rPr>
              <w:t> </w:t>
            </w:r>
          </w:p>
        </w:tc>
        <w:tc>
          <w:tcPr>
            <w:tcW w:w="1134" w:type="dxa"/>
            <w:gridSpan w:val="2"/>
            <w:vMerge w:val="restart"/>
            <w:shd w:val="clear" w:color="auto" w:fill="auto"/>
            <w:vAlign w:val="center"/>
            <w:hideMark/>
          </w:tcPr>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SGDB</w:t>
            </w:r>
          </w:p>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b/>
                <w:bCs/>
                <w:sz w:val="14"/>
                <w:szCs w:val="14"/>
                <w:lang w:val="tr-TR" w:eastAsia="tr-TR"/>
              </w:rPr>
              <w:t> </w:t>
            </w:r>
          </w:p>
        </w:tc>
        <w:tc>
          <w:tcPr>
            <w:tcW w:w="992" w:type="dxa"/>
            <w:vMerge w:val="restart"/>
            <w:shd w:val="clear" w:color="auto" w:fill="auto"/>
            <w:vAlign w:val="center"/>
            <w:hideMark/>
          </w:tcPr>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Rapor </w:t>
            </w:r>
          </w:p>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b/>
                <w:bCs/>
                <w:sz w:val="14"/>
                <w:szCs w:val="14"/>
                <w:lang w:val="tr-TR" w:eastAsia="tr-TR"/>
              </w:rPr>
              <w:t> </w:t>
            </w:r>
          </w:p>
        </w:tc>
        <w:tc>
          <w:tcPr>
            <w:tcW w:w="993" w:type="dxa"/>
            <w:vMerge w:val="restart"/>
            <w:shd w:val="clear" w:color="auto" w:fill="auto"/>
            <w:vAlign w:val="center"/>
            <w:hideMark/>
          </w:tcPr>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31.12.2015</w:t>
            </w:r>
          </w:p>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b/>
                <w:bCs/>
                <w:sz w:val="14"/>
                <w:szCs w:val="14"/>
                <w:lang w:val="tr-TR" w:eastAsia="tr-TR"/>
              </w:rPr>
              <w:t> </w:t>
            </w:r>
          </w:p>
        </w:tc>
        <w:tc>
          <w:tcPr>
            <w:tcW w:w="1275" w:type="dxa"/>
            <w:shd w:val="clear" w:color="auto" w:fill="auto"/>
            <w:vAlign w:val="center"/>
            <w:hideMark/>
          </w:tcPr>
          <w:p w:rsidR="00FD5DE7" w:rsidRPr="00CC3958" w:rsidRDefault="00FD5DE7"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Yeterli güvence sağlanmamaktadır. Bu nedenle ilgili eylem öngörülmüştür.</w:t>
            </w:r>
          </w:p>
        </w:tc>
      </w:tr>
      <w:tr w:rsidR="00FD5DE7" w:rsidRPr="00CC3958" w:rsidTr="00C63E5F">
        <w:trPr>
          <w:trHeight w:val="520"/>
        </w:trPr>
        <w:tc>
          <w:tcPr>
            <w:tcW w:w="852" w:type="dxa"/>
            <w:vMerge w:val="restart"/>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 xml:space="preserve">İS </w:t>
            </w:r>
            <w:proofErr w:type="gramStart"/>
            <w:r w:rsidRPr="00CC3958">
              <w:rPr>
                <w:rFonts w:eastAsia="Times New Roman" w:cs="Times New Roman"/>
                <w:b/>
                <w:bCs/>
                <w:sz w:val="14"/>
                <w:szCs w:val="14"/>
                <w:lang w:val="tr-TR" w:eastAsia="tr-TR"/>
              </w:rPr>
              <w:t>17.3</w:t>
            </w:r>
            <w:proofErr w:type="gramEnd"/>
          </w:p>
        </w:tc>
        <w:tc>
          <w:tcPr>
            <w:tcW w:w="1559" w:type="dxa"/>
            <w:vMerge w:val="restart"/>
            <w:shd w:val="clear" w:color="auto" w:fill="auto"/>
            <w:vAlign w:val="center"/>
            <w:hideMark/>
          </w:tcPr>
          <w:p w:rsidR="00FD5DE7" w:rsidRPr="00CC3958" w:rsidRDefault="00FD5DE7" w:rsidP="0025257E">
            <w:pPr>
              <w:rPr>
                <w:rFonts w:eastAsia="Times New Roman" w:cs="Times New Roman"/>
                <w:sz w:val="14"/>
                <w:szCs w:val="14"/>
                <w:lang w:val="tr-TR" w:eastAsia="tr-TR"/>
              </w:rPr>
            </w:pPr>
            <w:r w:rsidRPr="00CC3958">
              <w:rPr>
                <w:rFonts w:eastAsia="Times New Roman" w:cs="Times New Roman"/>
                <w:sz w:val="14"/>
                <w:szCs w:val="14"/>
                <w:lang w:val="tr-TR" w:eastAsia="tr-TR"/>
              </w:rPr>
              <w:t>İç kontrolün değerlendirilmesine idarenin birimlerinin katılımı sağlanmalıdır.</w:t>
            </w:r>
          </w:p>
        </w:tc>
        <w:tc>
          <w:tcPr>
            <w:tcW w:w="3260" w:type="dxa"/>
            <w:shd w:val="clear" w:color="auto" w:fill="auto"/>
            <w:vAlign w:val="center"/>
            <w:hideMark/>
          </w:tcPr>
          <w:p w:rsidR="00FD5DE7" w:rsidRPr="00CC3958" w:rsidRDefault="00FD5DE7" w:rsidP="0025257E">
            <w:pPr>
              <w:rPr>
                <w:rFonts w:eastAsia="Times New Roman" w:cs="Times New Roman"/>
                <w:sz w:val="14"/>
                <w:szCs w:val="14"/>
                <w:lang w:val="tr-TR" w:eastAsia="tr-TR"/>
              </w:rPr>
            </w:pPr>
            <w:r w:rsidRPr="00CC3958">
              <w:rPr>
                <w:rFonts w:eastAsia="Times New Roman" w:cs="Times New Roman"/>
                <w:sz w:val="14"/>
                <w:szCs w:val="14"/>
                <w:lang w:val="tr-TR" w:eastAsia="tr-TR"/>
              </w:rPr>
              <w:t xml:space="preserve">İç Kontrol İzleme ve Yönlendirme </w:t>
            </w:r>
            <w:proofErr w:type="gramStart"/>
            <w:r w:rsidRPr="00CC3958">
              <w:rPr>
                <w:rFonts w:eastAsia="Times New Roman" w:cs="Times New Roman"/>
                <w:sz w:val="14"/>
                <w:szCs w:val="14"/>
                <w:lang w:val="tr-TR" w:eastAsia="tr-TR"/>
              </w:rPr>
              <w:t>Kurulu  üst</w:t>
            </w:r>
            <w:proofErr w:type="gramEnd"/>
            <w:r w:rsidRPr="00CC3958">
              <w:rPr>
                <w:rFonts w:eastAsia="Times New Roman" w:cs="Times New Roman"/>
                <w:sz w:val="14"/>
                <w:szCs w:val="14"/>
                <w:lang w:val="tr-TR" w:eastAsia="tr-TR"/>
              </w:rPr>
              <w:t xml:space="preserve"> yönetici başkanlığında harcama birimlerimizin harcama yetkililerinden oluşturulmuştur.</w:t>
            </w:r>
          </w:p>
        </w:tc>
        <w:tc>
          <w:tcPr>
            <w:tcW w:w="851" w:type="dxa"/>
            <w:vMerge/>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p>
        </w:tc>
        <w:tc>
          <w:tcPr>
            <w:tcW w:w="2976" w:type="dxa"/>
            <w:vMerge/>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p>
        </w:tc>
        <w:tc>
          <w:tcPr>
            <w:tcW w:w="1276" w:type="dxa"/>
            <w:vMerge/>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p>
        </w:tc>
        <w:tc>
          <w:tcPr>
            <w:tcW w:w="1134" w:type="dxa"/>
            <w:gridSpan w:val="2"/>
            <w:vMerge/>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p>
        </w:tc>
        <w:tc>
          <w:tcPr>
            <w:tcW w:w="992" w:type="dxa"/>
            <w:vMerge/>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p>
        </w:tc>
        <w:tc>
          <w:tcPr>
            <w:tcW w:w="993" w:type="dxa"/>
            <w:vMerge/>
            <w:shd w:val="clear" w:color="auto" w:fill="auto"/>
            <w:vAlign w:val="center"/>
            <w:hideMark/>
          </w:tcPr>
          <w:p w:rsidR="00FD5DE7" w:rsidRPr="00CC3958" w:rsidRDefault="00FD5DE7" w:rsidP="0025257E">
            <w:pPr>
              <w:jc w:val="center"/>
              <w:rPr>
                <w:rFonts w:eastAsia="Times New Roman" w:cs="Times New Roman"/>
                <w:b/>
                <w:bCs/>
                <w:sz w:val="14"/>
                <w:szCs w:val="14"/>
                <w:lang w:val="tr-TR" w:eastAsia="tr-TR"/>
              </w:rPr>
            </w:pPr>
          </w:p>
        </w:tc>
        <w:tc>
          <w:tcPr>
            <w:tcW w:w="1275" w:type="dxa"/>
            <w:vMerge w:val="restart"/>
            <w:shd w:val="clear" w:color="auto" w:fill="auto"/>
            <w:vAlign w:val="center"/>
            <w:hideMark/>
          </w:tcPr>
          <w:p w:rsidR="00FD5DE7" w:rsidRDefault="00FD5DE7"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Yeterli güvence sağlanmaktadır. Bu nedenle herhangi</w:t>
            </w:r>
          </w:p>
          <w:p w:rsidR="00FD5DE7" w:rsidRPr="00CC3958" w:rsidRDefault="00FD5DE7" w:rsidP="0025257E">
            <w:pPr>
              <w:jc w:val="center"/>
              <w:rPr>
                <w:rFonts w:eastAsia="Times New Roman" w:cs="Times New Roman"/>
                <w:sz w:val="14"/>
                <w:szCs w:val="14"/>
                <w:lang w:val="tr-TR" w:eastAsia="tr-TR"/>
              </w:rPr>
            </w:pPr>
            <w:proofErr w:type="gramStart"/>
            <w:r w:rsidRPr="00CC3958">
              <w:rPr>
                <w:rFonts w:eastAsia="Times New Roman" w:cs="Times New Roman"/>
                <w:sz w:val="14"/>
                <w:szCs w:val="14"/>
                <w:lang w:val="tr-TR" w:eastAsia="tr-TR"/>
              </w:rPr>
              <w:t>bir  eylem</w:t>
            </w:r>
            <w:proofErr w:type="gramEnd"/>
            <w:r w:rsidRPr="00CC3958">
              <w:rPr>
                <w:rFonts w:eastAsia="Times New Roman" w:cs="Times New Roman"/>
                <w:sz w:val="14"/>
                <w:szCs w:val="14"/>
                <w:lang w:val="tr-TR" w:eastAsia="tr-TR"/>
              </w:rPr>
              <w:t xml:space="preserve"> öngörülmemiştir.</w:t>
            </w:r>
          </w:p>
        </w:tc>
      </w:tr>
      <w:tr w:rsidR="00FD5DE7" w:rsidRPr="00CC3958" w:rsidTr="00C63E5F">
        <w:trPr>
          <w:trHeight w:val="520"/>
        </w:trPr>
        <w:tc>
          <w:tcPr>
            <w:tcW w:w="852" w:type="dxa"/>
            <w:vMerge/>
            <w:vAlign w:val="center"/>
            <w:hideMark/>
          </w:tcPr>
          <w:p w:rsidR="00FD5DE7" w:rsidRPr="00CC3958" w:rsidRDefault="00FD5DE7" w:rsidP="0025257E">
            <w:pPr>
              <w:rPr>
                <w:rFonts w:eastAsia="Times New Roman" w:cs="Times New Roman"/>
                <w:b/>
                <w:bCs/>
                <w:sz w:val="14"/>
                <w:szCs w:val="14"/>
                <w:lang w:val="tr-TR" w:eastAsia="tr-TR"/>
              </w:rPr>
            </w:pPr>
          </w:p>
        </w:tc>
        <w:tc>
          <w:tcPr>
            <w:tcW w:w="1559" w:type="dxa"/>
            <w:vMerge/>
            <w:vAlign w:val="center"/>
            <w:hideMark/>
          </w:tcPr>
          <w:p w:rsidR="00FD5DE7" w:rsidRPr="00CC3958" w:rsidRDefault="00FD5DE7" w:rsidP="0025257E">
            <w:pPr>
              <w:rPr>
                <w:rFonts w:eastAsia="Times New Roman" w:cs="Times New Roman"/>
                <w:sz w:val="14"/>
                <w:szCs w:val="14"/>
                <w:lang w:val="tr-TR" w:eastAsia="tr-TR"/>
              </w:rPr>
            </w:pPr>
          </w:p>
        </w:tc>
        <w:tc>
          <w:tcPr>
            <w:tcW w:w="3260" w:type="dxa"/>
            <w:shd w:val="clear" w:color="auto" w:fill="auto"/>
            <w:vAlign w:val="center"/>
            <w:hideMark/>
          </w:tcPr>
          <w:p w:rsidR="00FD5DE7" w:rsidRPr="00CC3958" w:rsidRDefault="00FD5DE7" w:rsidP="0025257E">
            <w:pPr>
              <w:rPr>
                <w:rFonts w:eastAsia="Times New Roman" w:cs="Times New Roman"/>
                <w:sz w:val="14"/>
                <w:szCs w:val="14"/>
                <w:lang w:val="tr-TR" w:eastAsia="tr-TR"/>
              </w:rPr>
            </w:pPr>
            <w:r w:rsidRPr="00CC3958">
              <w:rPr>
                <w:rFonts w:eastAsia="Times New Roman" w:cs="Times New Roman"/>
                <w:sz w:val="14"/>
                <w:szCs w:val="14"/>
                <w:lang w:val="tr-TR" w:eastAsia="tr-TR"/>
              </w:rPr>
              <w:t xml:space="preserve">Rektörlük </w:t>
            </w:r>
            <w:r>
              <w:rPr>
                <w:rFonts w:eastAsia="Times New Roman" w:cs="Times New Roman"/>
                <w:sz w:val="14"/>
                <w:szCs w:val="14"/>
                <w:lang w:val="tr-TR" w:eastAsia="tr-TR"/>
              </w:rPr>
              <w:t xml:space="preserve">Oluru ile İç Kontrol Hazırlama </w:t>
            </w:r>
            <w:r w:rsidRPr="00CC3958">
              <w:rPr>
                <w:rFonts w:eastAsia="Times New Roman" w:cs="Times New Roman"/>
                <w:sz w:val="14"/>
                <w:szCs w:val="14"/>
                <w:lang w:val="tr-TR" w:eastAsia="tr-TR"/>
              </w:rPr>
              <w:t>Grubu Üyelerinden İzleme Çalışma Grubu oluşturulmuştur.</w:t>
            </w:r>
          </w:p>
        </w:tc>
        <w:tc>
          <w:tcPr>
            <w:tcW w:w="851" w:type="dxa"/>
            <w:vMerge/>
            <w:vAlign w:val="center"/>
            <w:hideMark/>
          </w:tcPr>
          <w:p w:rsidR="00FD5DE7" w:rsidRPr="00CC3958" w:rsidRDefault="00FD5DE7" w:rsidP="0025257E">
            <w:pPr>
              <w:rPr>
                <w:rFonts w:eastAsia="Times New Roman" w:cs="Times New Roman"/>
                <w:b/>
                <w:bCs/>
                <w:sz w:val="14"/>
                <w:szCs w:val="14"/>
                <w:lang w:val="tr-TR" w:eastAsia="tr-TR"/>
              </w:rPr>
            </w:pPr>
          </w:p>
        </w:tc>
        <w:tc>
          <w:tcPr>
            <w:tcW w:w="2976" w:type="dxa"/>
            <w:vMerge/>
            <w:vAlign w:val="center"/>
            <w:hideMark/>
          </w:tcPr>
          <w:p w:rsidR="00FD5DE7" w:rsidRPr="00CC3958" w:rsidRDefault="00FD5DE7" w:rsidP="0025257E">
            <w:pPr>
              <w:rPr>
                <w:rFonts w:eastAsia="Times New Roman" w:cs="Times New Roman"/>
                <w:b/>
                <w:bCs/>
                <w:sz w:val="14"/>
                <w:szCs w:val="14"/>
                <w:lang w:val="tr-TR" w:eastAsia="tr-TR"/>
              </w:rPr>
            </w:pPr>
          </w:p>
        </w:tc>
        <w:tc>
          <w:tcPr>
            <w:tcW w:w="1276" w:type="dxa"/>
            <w:vMerge/>
            <w:vAlign w:val="center"/>
            <w:hideMark/>
          </w:tcPr>
          <w:p w:rsidR="00FD5DE7" w:rsidRPr="00CC3958" w:rsidRDefault="00FD5DE7" w:rsidP="0025257E">
            <w:pPr>
              <w:rPr>
                <w:rFonts w:eastAsia="Times New Roman" w:cs="Times New Roman"/>
                <w:b/>
                <w:bCs/>
                <w:sz w:val="14"/>
                <w:szCs w:val="14"/>
                <w:lang w:val="tr-TR" w:eastAsia="tr-TR"/>
              </w:rPr>
            </w:pPr>
          </w:p>
        </w:tc>
        <w:tc>
          <w:tcPr>
            <w:tcW w:w="1134" w:type="dxa"/>
            <w:gridSpan w:val="2"/>
            <w:vMerge/>
            <w:vAlign w:val="center"/>
            <w:hideMark/>
          </w:tcPr>
          <w:p w:rsidR="00FD5DE7" w:rsidRPr="00CC3958" w:rsidRDefault="00FD5DE7" w:rsidP="0025257E">
            <w:pPr>
              <w:rPr>
                <w:rFonts w:eastAsia="Times New Roman" w:cs="Times New Roman"/>
                <w:b/>
                <w:bCs/>
                <w:sz w:val="14"/>
                <w:szCs w:val="14"/>
                <w:lang w:val="tr-TR" w:eastAsia="tr-TR"/>
              </w:rPr>
            </w:pPr>
          </w:p>
        </w:tc>
        <w:tc>
          <w:tcPr>
            <w:tcW w:w="992" w:type="dxa"/>
            <w:vMerge/>
            <w:vAlign w:val="center"/>
            <w:hideMark/>
          </w:tcPr>
          <w:p w:rsidR="00FD5DE7" w:rsidRPr="00CC3958" w:rsidRDefault="00FD5DE7" w:rsidP="0025257E">
            <w:pPr>
              <w:rPr>
                <w:rFonts w:eastAsia="Times New Roman" w:cs="Times New Roman"/>
                <w:b/>
                <w:bCs/>
                <w:sz w:val="14"/>
                <w:szCs w:val="14"/>
                <w:lang w:val="tr-TR" w:eastAsia="tr-TR"/>
              </w:rPr>
            </w:pPr>
          </w:p>
        </w:tc>
        <w:tc>
          <w:tcPr>
            <w:tcW w:w="993" w:type="dxa"/>
            <w:vMerge/>
            <w:vAlign w:val="center"/>
            <w:hideMark/>
          </w:tcPr>
          <w:p w:rsidR="00FD5DE7" w:rsidRPr="00CC3958" w:rsidRDefault="00FD5DE7" w:rsidP="0025257E">
            <w:pPr>
              <w:rPr>
                <w:rFonts w:eastAsia="Times New Roman" w:cs="Times New Roman"/>
                <w:b/>
                <w:bCs/>
                <w:sz w:val="14"/>
                <w:szCs w:val="14"/>
                <w:lang w:val="tr-TR" w:eastAsia="tr-TR"/>
              </w:rPr>
            </w:pPr>
          </w:p>
        </w:tc>
        <w:tc>
          <w:tcPr>
            <w:tcW w:w="1275" w:type="dxa"/>
            <w:vMerge/>
            <w:vAlign w:val="center"/>
            <w:hideMark/>
          </w:tcPr>
          <w:p w:rsidR="00FD5DE7" w:rsidRPr="00CC3958" w:rsidRDefault="00FD5DE7" w:rsidP="0025257E">
            <w:pPr>
              <w:rPr>
                <w:rFonts w:eastAsia="Times New Roman" w:cs="Times New Roman"/>
                <w:sz w:val="14"/>
                <w:szCs w:val="14"/>
                <w:lang w:val="tr-TR" w:eastAsia="tr-TR"/>
              </w:rPr>
            </w:pPr>
          </w:p>
        </w:tc>
      </w:tr>
      <w:tr w:rsidR="00707AD5" w:rsidRPr="00CC3958" w:rsidTr="00FD5DE7">
        <w:trPr>
          <w:trHeight w:val="1677"/>
        </w:trPr>
        <w:tc>
          <w:tcPr>
            <w:tcW w:w="852" w:type="dxa"/>
            <w:vMerge w:val="restart"/>
            <w:shd w:val="clear" w:color="auto" w:fill="auto"/>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 xml:space="preserve">İS </w:t>
            </w:r>
            <w:proofErr w:type="gramStart"/>
            <w:r w:rsidRPr="00CC3958">
              <w:rPr>
                <w:rFonts w:eastAsia="Times New Roman" w:cs="Times New Roman"/>
                <w:b/>
                <w:bCs/>
                <w:sz w:val="14"/>
                <w:szCs w:val="14"/>
                <w:lang w:val="tr-TR" w:eastAsia="tr-TR"/>
              </w:rPr>
              <w:t>17.4</w:t>
            </w:r>
            <w:proofErr w:type="gramEnd"/>
          </w:p>
        </w:tc>
        <w:tc>
          <w:tcPr>
            <w:tcW w:w="1559" w:type="dxa"/>
            <w:vMerge w:val="restart"/>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İç kontrolün değerlendirilmesinde, yöneticilerin görüşleri, kişi ve/veya idarelerin talep ve şikâyetleri ile iç ve dış denetim sonucunda düzenlenen raporlar dikkate alınmalıdır.</w:t>
            </w:r>
          </w:p>
        </w:tc>
        <w:tc>
          <w:tcPr>
            <w:tcW w:w="3260" w:type="dxa"/>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Üniversitemizde kalite çalışmaları kaps</w:t>
            </w:r>
            <w:r w:rsidR="002E0C07">
              <w:rPr>
                <w:rFonts w:eastAsia="Times New Roman" w:cs="Times New Roman"/>
                <w:sz w:val="14"/>
                <w:szCs w:val="14"/>
                <w:lang w:val="tr-TR" w:eastAsia="tr-TR"/>
              </w:rPr>
              <w:t xml:space="preserve">amında iç tetkiklerde açılan </w:t>
            </w:r>
            <w:proofErr w:type="spellStart"/>
            <w:r w:rsidR="002E0C07">
              <w:rPr>
                <w:rFonts w:eastAsia="Times New Roman" w:cs="Times New Roman"/>
                <w:sz w:val="14"/>
                <w:szCs w:val="14"/>
                <w:lang w:val="tr-TR" w:eastAsia="tr-TR"/>
              </w:rPr>
              <w:t>DÖF’</w:t>
            </w:r>
            <w:r w:rsidRPr="00CC3958">
              <w:rPr>
                <w:rFonts w:eastAsia="Times New Roman" w:cs="Times New Roman"/>
                <w:sz w:val="14"/>
                <w:szCs w:val="14"/>
                <w:lang w:val="tr-TR" w:eastAsia="tr-TR"/>
              </w:rPr>
              <w:t>ler</w:t>
            </w:r>
            <w:proofErr w:type="spellEnd"/>
            <w:r w:rsidRPr="00CC3958">
              <w:rPr>
                <w:rFonts w:eastAsia="Times New Roman" w:cs="Times New Roman"/>
                <w:sz w:val="14"/>
                <w:szCs w:val="14"/>
                <w:lang w:val="tr-TR" w:eastAsia="tr-TR"/>
              </w:rPr>
              <w:t xml:space="preserve"> YGG toplantısında üst yönetime raporlanmakta ve açılan </w:t>
            </w:r>
            <w:proofErr w:type="spellStart"/>
            <w:r w:rsidRPr="00CC3958">
              <w:rPr>
                <w:rFonts w:eastAsia="Times New Roman" w:cs="Times New Roman"/>
                <w:sz w:val="14"/>
                <w:szCs w:val="14"/>
                <w:lang w:val="tr-TR" w:eastAsia="tr-TR"/>
              </w:rPr>
              <w:t>DÖF'ler</w:t>
            </w:r>
            <w:proofErr w:type="spellEnd"/>
            <w:r w:rsidRPr="00CC3958">
              <w:rPr>
                <w:rFonts w:eastAsia="Times New Roman" w:cs="Times New Roman"/>
                <w:sz w:val="14"/>
                <w:szCs w:val="14"/>
                <w:lang w:val="tr-TR" w:eastAsia="tr-TR"/>
              </w:rPr>
              <w:t xml:space="preserve"> takip edilmektedir.</w:t>
            </w:r>
            <w:r w:rsidR="00FD5DE7">
              <w:rPr>
                <w:rFonts w:eastAsia="Times New Roman" w:cs="Times New Roman"/>
                <w:sz w:val="14"/>
                <w:szCs w:val="14"/>
                <w:lang w:val="tr-TR" w:eastAsia="tr-TR"/>
              </w:rPr>
              <w:t xml:space="preserve"> </w:t>
            </w:r>
            <w:r w:rsidRPr="00CC3958">
              <w:rPr>
                <w:rFonts w:eastAsia="Times New Roman" w:cs="Times New Roman"/>
                <w:sz w:val="14"/>
                <w:szCs w:val="14"/>
                <w:lang w:val="tr-TR" w:eastAsia="tr-TR"/>
              </w:rPr>
              <w:t>TSE tarafından dış tetkik yapılmıştır. Dış tetkik raporlarına göre çalışmalar yürütülmektedir.</w:t>
            </w:r>
            <w:r w:rsidR="00FD5DE7">
              <w:rPr>
                <w:rFonts w:eastAsia="Times New Roman" w:cs="Times New Roman"/>
                <w:sz w:val="14"/>
                <w:szCs w:val="14"/>
                <w:lang w:val="tr-TR" w:eastAsia="tr-TR"/>
              </w:rPr>
              <w:t xml:space="preserve"> </w:t>
            </w:r>
            <w:r w:rsidRPr="00CC3958">
              <w:rPr>
                <w:rFonts w:eastAsia="Times New Roman" w:cs="Times New Roman"/>
                <w:sz w:val="14"/>
                <w:szCs w:val="14"/>
                <w:lang w:val="tr-TR" w:eastAsia="tr-TR"/>
              </w:rPr>
              <w:t>Öneri istek ve şikayetler dilek ve öneri kutuları aracılığı ile iletilmekte ve aylık ve yıllık olarak sonuçları raporlanmaktadır.</w:t>
            </w:r>
          </w:p>
        </w:tc>
        <w:tc>
          <w:tcPr>
            <w:tcW w:w="851" w:type="dxa"/>
            <w:vMerge w:val="restart"/>
            <w:shd w:val="clear" w:color="auto" w:fill="auto"/>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17.4.1</w:t>
            </w:r>
          </w:p>
        </w:tc>
        <w:tc>
          <w:tcPr>
            <w:tcW w:w="2976" w:type="dxa"/>
            <w:vMerge w:val="restart"/>
            <w:shd w:val="clear" w:color="auto" w:fill="auto"/>
            <w:vAlign w:val="center"/>
            <w:hideMark/>
          </w:tcPr>
          <w:p w:rsidR="0025257E" w:rsidRPr="00CC3958" w:rsidRDefault="0025257E" w:rsidP="001171B9">
            <w:pPr>
              <w:rPr>
                <w:rFonts w:eastAsia="Times New Roman" w:cs="Times New Roman"/>
                <w:sz w:val="14"/>
                <w:szCs w:val="14"/>
                <w:lang w:val="tr-TR" w:eastAsia="tr-TR"/>
              </w:rPr>
            </w:pPr>
            <w:r w:rsidRPr="00CC3958">
              <w:rPr>
                <w:rFonts w:eastAsia="Times New Roman" w:cs="Times New Roman"/>
                <w:sz w:val="14"/>
                <w:szCs w:val="14"/>
                <w:lang w:val="tr-TR" w:eastAsia="tr-TR"/>
              </w:rPr>
              <w:t>İç kontrolün değerlendirilmesinde, yöneticilerin görüşleri, kişi ve/veya idarelerin talep ve şikâyetleri ile iç ve dış denetim sonucunda düzenlenen raporlar dikkate alınacaktır.</w:t>
            </w:r>
          </w:p>
        </w:tc>
        <w:tc>
          <w:tcPr>
            <w:tcW w:w="1276"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İzleme Bileşeni Çalışma Grubu </w:t>
            </w:r>
          </w:p>
        </w:tc>
        <w:tc>
          <w:tcPr>
            <w:tcW w:w="1134" w:type="dxa"/>
            <w:gridSpan w:val="2"/>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SGDB-İç Denetim Birimi</w:t>
            </w:r>
          </w:p>
        </w:tc>
        <w:tc>
          <w:tcPr>
            <w:tcW w:w="992"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İzleme ve Değerlendirme Raporları</w:t>
            </w:r>
          </w:p>
        </w:tc>
        <w:tc>
          <w:tcPr>
            <w:tcW w:w="993"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31.12.2015</w:t>
            </w:r>
          </w:p>
        </w:tc>
        <w:tc>
          <w:tcPr>
            <w:tcW w:w="1275"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Yeterli güvence sağlanmamaktadır. Bu nedenle ilgili eylem öngörülmüştür.</w:t>
            </w:r>
          </w:p>
        </w:tc>
      </w:tr>
      <w:tr w:rsidR="00707AD5" w:rsidRPr="00CC3958" w:rsidTr="00C63E5F">
        <w:trPr>
          <w:trHeight w:val="720"/>
        </w:trPr>
        <w:tc>
          <w:tcPr>
            <w:tcW w:w="852" w:type="dxa"/>
            <w:vMerge/>
            <w:vAlign w:val="center"/>
            <w:hideMark/>
          </w:tcPr>
          <w:p w:rsidR="0025257E" w:rsidRPr="00CC3958" w:rsidRDefault="0025257E" w:rsidP="0025257E">
            <w:pPr>
              <w:rPr>
                <w:rFonts w:eastAsia="Times New Roman" w:cs="Times New Roman"/>
                <w:b/>
                <w:bCs/>
                <w:sz w:val="14"/>
                <w:szCs w:val="14"/>
                <w:lang w:val="tr-TR" w:eastAsia="tr-TR"/>
              </w:rPr>
            </w:pPr>
          </w:p>
        </w:tc>
        <w:tc>
          <w:tcPr>
            <w:tcW w:w="1559" w:type="dxa"/>
            <w:vMerge/>
            <w:vAlign w:val="center"/>
            <w:hideMark/>
          </w:tcPr>
          <w:p w:rsidR="0025257E" w:rsidRPr="00CC3958" w:rsidRDefault="0025257E" w:rsidP="0025257E">
            <w:pPr>
              <w:rPr>
                <w:rFonts w:eastAsia="Times New Roman" w:cs="Times New Roman"/>
                <w:sz w:val="14"/>
                <w:szCs w:val="14"/>
                <w:lang w:val="tr-TR" w:eastAsia="tr-TR"/>
              </w:rPr>
            </w:pPr>
          </w:p>
        </w:tc>
        <w:tc>
          <w:tcPr>
            <w:tcW w:w="3260" w:type="dxa"/>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 xml:space="preserve">.Dış denetim </w:t>
            </w:r>
            <w:r w:rsidR="00FD5DE7">
              <w:rPr>
                <w:rFonts w:eastAsia="Times New Roman" w:cs="Times New Roman"/>
                <w:sz w:val="14"/>
                <w:szCs w:val="14"/>
                <w:lang w:val="tr-TR" w:eastAsia="tr-TR"/>
              </w:rPr>
              <w:t xml:space="preserve">kapsamında Sayıştay tarafından </w:t>
            </w:r>
            <w:r w:rsidRPr="00CC3958">
              <w:rPr>
                <w:rFonts w:eastAsia="Times New Roman" w:cs="Times New Roman"/>
                <w:sz w:val="14"/>
                <w:szCs w:val="14"/>
                <w:lang w:val="tr-TR" w:eastAsia="tr-TR"/>
              </w:rPr>
              <w:t>2014 Yılı Düzenlilik Denetimi gerçekleşmiştir.</w:t>
            </w:r>
          </w:p>
        </w:tc>
        <w:tc>
          <w:tcPr>
            <w:tcW w:w="851" w:type="dxa"/>
            <w:vMerge/>
            <w:vAlign w:val="center"/>
            <w:hideMark/>
          </w:tcPr>
          <w:p w:rsidR="0025257E" w:rsidRPr="00CC3958" w:rsidRDefault="0025257E" w:rsidP="0025257E">
            <w:pPr>
              <w:rPr>
                <w:rFonts w:eastAsia="Times New Roman" w:cs="Times New Roman"/>
                <w:b/>
                <w:bCs/>
                <w:sz w:val="14"/>
                <w:szCs w:val="14"/>
                <w:lang w:val="tr-TR" w:eastAsia="tr-TR"/>
              </w:rPr>
            </w:pPr>
          </w:p>
        </w:tc>
        <w:tc>
          <w:tcPr>
            <w:tcW w:w="2976" w:type="dxa"/>
            <w:vMerge/>
            <w:vAlign w:val="center"/>
            <w:hideMark/>
          </w:tcPr>
          <w:p w:rsidR="0025257E" w:rsidRPr="00CC3958" w:rsidRDefault="0025257E" w:rsidP="0025257E">
            <w:pPr>
              <w:rPr>
                <w:rFonts w:eastAsia="Times New Roman" w:cs="Times New Roman"/>
                <w:sz w:val="14"/>
                <w:szCs w:val="14"/>
                <w:lang w:val="tr-TR" w:eastAsia="tr-TR"/>
              </w:rPr>
            </w:pPr>
          </w:p>
        </w:tc>
        <w:tc>
          <w:tcPr>
            <w:tcW w:w="1276" w:type="dxa"/>
            <w:vMerge/>
            <w:vAlign w:val="center"/>
            <w:hideMark/>
          </w:tcPr>
          <w:p w:rsidR="0025257E" w:rsidRPr="00CC3958" w:rsidRDefault="0025257E" w:rsidP="0025257E">
            <w:pPr>
              <w:rPr>
                <w:rFonts w:eastAsia="Times New Roman" w:cs="Times New Roman"/>
                <w:sz w:val="14"/>
                <w:szCs w:val="14"/>
                <w:lang w:val="tr-TR" w:eastAsia="tr-TR"/>
              </w:rPr>
            </w:pPr>
          </w:p>
        </w:tc>
        <w:tc>
          <w:tcPr>
            <w:tcW w:w="1134" w:type="dxa"/>
            <w:gridSpan w:val="2"/>
            <w:vMerge/>
            <w:vAlign w:val="center"/>
            <w:hideMark/>
          </w:tcPr>
          <w:p w:rsidR="0025257E" w:rsidRPr="00CC3958" w:rsidRDefault="0025257E" w:rsidP="0025257E">
            <w:pPr>
              <w:rPr>
                <w:rFonts w:eastAsia="Times New Roman" w:cs="Times New Roman"/>
                <w:sz w:val="14"/>
                <w:szCs w:val="14"/>
                <w:lang w:val="tr-TR" w:eastAsia="tr-TR"/>
              </w:rPr>
            </w:pPr>
          </w:p>
        </w:tc>
        <w:tc>
          <w:tcPr>
            <w:tcW w:w="992" w:type="dxa"/>
            <w:vMerge/>
            <w:vAlign w:val="center"/>
            <w:hideMark/>
          </w:tcPr>
          <w:p w:rsidR="0025257E" w:rsidRPr="00CC3958" w:rsidRDefault="0025257E" w:rsidP="0025257E">
            <w:pPr>
              <w:rPr>
                <w:rFonts w:eastAsia="Times New Roman" w:cs="Times New Roman"/>
                <w:sz w:val="14"/>
                <w:szCs w:val="14"/>
                <w:lang w:val="tr-TR" w:eastAsia="tr-TR"/>
              </w:rPr>
            </w:pPr>
          </w:p>
        </w:tc>
        <w:tc>
          <w:tcPr>
            <w:tcW w:w="993" w:type="dxa"/>
            <w:vMerge/>
            <w:vAlign w:val="center"/>
            <w:hideMark/>
          </w:tcPr>
          <w:p w:rsidR="0025257E" w:rsidRPr="00CC3958" w:rsidRDefault="0025257E" w:rsidP="0025257E">
            <w:pPr>
              <w:rPr>
                <w:rFonts w:eastAsia="Times New Roman" w:cs="Times New Roman"/>
                <w:sz w:val="14"/>
                <w:szCs w:val="14"/>
                <w:lang w:val="tr-TR" w:eastAsia="tr-TR"/>
              </w:rPr>
            </w:pPr>
          </w:p>
        </w:tc>
        <w:tc>
          <w:tcPr>
            <w:tcW w:w="1275" w:type="dxa"/>
            <w:vMerge/>
            <w:vAlign w:val="center"/>
            <w:hideMark/>
          </w:tcPr>
          <w:p w:rsidR="0025257E" w:rsidRPr="00CC3958" w:rsidRDefault="0025257E" w:rsidP="0025257E">
            <w:pPr>
              <w:rPr>
                <w:rFonts w:eastAsia="Times New Roman" w:cs="Times New Roman"/>
                <w:sz w:val="14"/>
                <w:szCs w:val="14"/>
                <w:lang w:val="tr-TR" w:eastAsia="tr-TR"/>
              </w:rPr>
            </w:pPr>
          </w:p>
        </w:tc>
      </w:tr>
      <w:tr w:rsidR="00707AD5" w:rsidRPr="00CC3958" w:rsidTr="00FD5DE7">
        <w:trPr>
          <w:trHeight w:val="1247"/>
        </w:trPr>
        <w:tc>
          <w:tcPr>
            <w:tcW w:w="852" w:type="dxa"/>
            <w:shd w:val="clear" w:color="auto" w:fill="auto"/>
            <w:vAlign w:val="center"/>
            <w:hideMark/>
          </w:tcPr>
          <w:p w:rsidR="0025257E" w:rsidRPr="00CC3958" w:rsidRDefault="0025257E" w:rsidP="00707AD5">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lastRenderedPageBreak/>
              <w:t xml:space="preserve">İS </w:t>
            </w:r>
            <w:proofErr w:type="gramStart"/>
            <w:r w:rsidRPr="00CC3958">
              <w:rPr>
                <w:rFonts w:eastAsia="Times New Roman" w:cs="Times New Roman"/>
                <w:b/>
                <w:bCs/>
                <w:sz w:val="14"/>
                <w:szCs w:val="14"/>
                <w:lang w:val="tr-TR" w:eastAsia="tr-TR"/>
              </w:rPr>
              <w:t>17.5</w:t>
            </w:r>
            <w:proofErr w:type="gramEnd"/>
          </w:p>
        </w:tc>
        <w:tc>
          <w:tcPr>
            <w:tcW w:w="1559" w:type="dxa"/>
            <w:shd w:val="clear" w:color="auto" w:fill="auto"/>
            <w:vAlign w:val="center"/>
            <w:hideMark/>
          </w:tcPr>
          <w:p w:rsidR="0025257E" w:rsidRPr="00CC3958" w:rsidRDefault="0025257E" w:rsidP="00FD5DE7">
            <w:pPr>
              <w:rPr>
                <w:rFonts w:eastAsia="Times New Roman" w:cs="Times New Roman"/>
                <w:sz w:val="14"/>
                <w:szCs w:val="14"/>
                <w:lang w:val="tr-TR" w:eastAsia="tr-TR"/>
              </w:rPr>
            </w:pPr>
            <w:r w:rsidRPr="00CC3958">
              <w:rPr>
                <w:rFonts w:eastAsia="Times New Roman" w:cs="Times New Roman"/>
                <w:sz w:val="14"/>
                <w:szCs w:val="14"/>
                <w:lang w:val="tr-TR" w:eastAsia="tr-TR"/>
              </w:rPr>
              <w:t>İç kontrolün değerlendirilmesi sonucunda alınması gereken önlemler belirlenmeli ve bir eylem planı çerçevesinde uygulanmalıdır.</w:t>
            </w:r>
          </w:p>
        </w:tc>
        <w:tc>
          <w:tcPr>
            <w:tcW w:w="3260" w:type="dxa"/>
            <w:shd w:val="clear" w:color="auto" w:fill="auto"/>
            <w:vAlign w:val="center"/>
            <w:hideMark/>
          </w:tcPr>
          <w:p w:rsidR="00CC3958" w:rsidRPr="00CC3958" w:rsidRDefault="00CC3958" w:rsidP="0025257E">
            <w:pPr>
              <w:rPr>
                <w:rFonts w:eastAsia="Times New Roman" w:cs="Times New Roman"/>
                <w:sz w:val="14"/>
                <w:szCs w:val="14"/>
                <w:lang w:val="tr-TR" w:eastAsia="tr-TR"/>
              </w:rPr>
            </w:pPr>
          </w:p>
          <w:p w:rsidR="00CC3958" w:rsidRPr="00CC3958" w:rsidRDefault="00CC3958" w:rsidP="0025257E">
            <w:pPr>
              <w:rPr>
                <w:rFonts w:eastAsia="Times New Roman" w:cs="Times New Roman"/>
                <w:sz w:val="14"/>
                <w:szCs w:val="14"/>
                <w:lang w:val="tr-TR" w:eastAsia="tr-TR"/>
              </w:rPr>
            </w:pPr>
          </w:p>
          <w:p w:rsidR="00CC3958"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 xml:space="preserve">İç kontrol çalışmaları üniversitemizde yeni başladığı </w:t>
            </w:r>
            <w:proofErr w:type="gramStart"/>
            <w:r w:rsidRPr="00CC3958">
              <w:rPr>
                <w:rFonts w:eastAsia="Times New Roman" w:cs="Times New Roman"/>
                <w:sz w:val="14"/>
                <w:szCs w:val="14"/>
                <w:lang w:val="tr-TR" w:eastAsia="tr-TR"/>
              </w:rPr>
              <w:t>için  iç</w:t>
            </w:r>
            <w:proofErr w:type="gramEnd"/>
            <w:r w:rsidRPr="00CC3958">
              <w:rPr>
                <w:rFonts w:eastAsia="Times New Roman" w:cs="Times New Roman"/>
                <w:sz w:val="14"/>
                <w:szCs w:val="14"/>
                <w:lang w:val="tr-TR" w:eastAsia="tr-TR"/>
              </w:rPr>
              <w:t xml:space="preserve"> kontrol sürecinin değerlendirilmesi eylem planı süreci başladıktan sonra yapılabilecektir. </w:t>
            </w:r>
          </w:p>
          <w:p w:rsidR="00CC3958" w:rsidRPr="00CC3958" w:rsidRDefault="00CC3958" w:rsidP="0025257E">
            <w:pPr>
              <w:rPr>
                <w:rFonts w:eastAsia="Times New Roman" w:cs="Times New Roman"/>
                <w:sz w:val="14"/>
                <w:szCs w:val="14"/>
                <w:lang w:val="tr-TR" w:eastAsia="tr-TR"/>
              </w:rPr>
            </w:pPr>
          </w:p>
        </w:tc>
        <w:tc>
          <w:tcPr>
            <w:tcW w:w="851" w:type="dxa"/>
            <w:shd w:val="clear" w:color="auto" w:fill="auto"/>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17.5.1</w:t>
            </w:r>
          </w:p>
        </w:tc>
        <w:tc>
          <w:tcPr>
            <w:tcW w:w="2976" w:type="dxa"/>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İç kontrol sisteminin değerlendirilmesi yapılırken, risk analizi de yapılarak eylem planında öngörülmesine rağmen gerçekleştirilemeyen faaliyetler gözden geçirilerek bunlarla ilgili düzeltici-önleyici eylem planları yapılacaktır.</w:t>
            </w:r>
          </w:p>
        </w:tc>
        <w:tc>
          <w:tcPr>
            <w:tcW w:w="1276"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İzleme Bileşeni Çalışma Grubu </w:t>
            </w:r>
          </w:p>
        </w:tc>
        <w:tc>
          <w:tcPr>
            <w:tcW w:w="1134" w:type="dxa"/>
            <w:gridSpan w:val="2"/>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SGDB</w:t>
            </w:r>
          </w:p>
        </w:tc>
        <w:tc>
          <w:tcPr>
            <w:tcW w:w="992"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Eylem Planı</w:t>
            </w:r>
          </w:p>
        </w:tc>
        <w:tc>
          <w:tcPr>
            <w:tcW w:w="993"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31.12.2015</w:t>
            </w:r>
          </w:p>
        </w:tc>
        <w:tc>
          <w:tcPr>
            <w:tcW w:w="1275"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Yeterli güvence sağlanmamaktadır. Bu nedenle ilgili eylem öngörülmüştür.</w:t>
            </w:r>
          </w:p>
        </w:tc>
      </w:tr>
      <w:tr w:rsidR="0025257E" w:rsidRPr="00CC3958" w:rsidTr="002E0C07">
        <w:trPr>
          <w:trHeight w:val="556"/>
        </w:trPr>
        <w:tc>
          <w:tcPr>
            <w:tcW w:w="852" w:type="dxa"/>
            <w:shd w:val="clear" w:color="auto" w:fill="92CDDC" w:themeFill="accent5" w:themeFillTint="99"/>
            <w:vAlign w:val="center"/>
            <w:hideMark/>
          </w:tcPr>
          <w:p w:rsidR="0025257E" w:rsidRPr="00CC3958" w:rsidRDefault="0025257E" w:rsidP="00707AD5">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İS18</w:t>
            </w:r>
          </w:p>
        </w:tc>
        <w:tc>
          <w:tcPr>
            <w:tcW w:w="14316" w:type="dxa"/>
            <w:gridSpan w:val="10"/>
            <w:shd w:val="clear" w:color="auto" w:fill="92CDDC" w:themeFill="accent5" w:themeFillTint="99"/>
            <w:vAlign w:val="center"/>
            <w:hideMark/>
          </w:tcPr>
          <w:p w:rsidR="0025257E" w:rsidRPr="00CC3958" w:rsidRDefault="0025257E" w:rsidP="0025257E">
            <w:pPr>
              <w:rPr>
                <w:rFonts w:eastAsia="Times New Roman" w:cs="Times New Roman"/>
                <w:b/>
                <w:bCs/>
                <w:sz w:val="14"/>
                <w:szCs w:val="14"/>
                <w:lang w:val="tr-TR" w:eastAsia="tr-TR"/>
              </w:rPr>
            </w:pPr>
            <w:r w:rsidRPr="00CC3958">
              <w:rPr>
                <w:rFonts w:eastAsia="Times New Roman" w:cs="Times New Roman"/>
                <w:b/>
                <w:bCs/>
                <w:sz w:val="14"/>
                <w:szCs w:val="14"/>
                <w:lang w:val="tr-TR" w:eastAsia="tr-TR"/>
              </w:rPr>
              <w:t>İç denetim</w:t>
            </w:r>
            <w:r w:rsidRPr="00CC3958">
              <w:rPr>
                <w:rFonts w:eastAsia="Times New Roman" w:cs="Times New Roman"/>
                <w:sz w:val="14"/>
                <w:szCs w:val="14"/>
                <w:lang w:val="tr-TR" w:eastAsia="tr-TR"/>
              </w:rPr>
              <w:t>: İdareler fonksiyonel olarak bağımsız bir iç denetim faaliyetini sağlamalıdır.</w:t>
            </w:r>
          </w:p>
        </w:tc>
      </w:tr>
      <w:tr w:rsidR="00707AD5" w:rsidRPr="00CC3958" w:rsidTr="00FD5DE7">
        <w:trPr>
          <w:trHeight w:val="1920"/>
        </w:trPr>
        <w:tc>
          <w:tcPr>
            <w:tcW w:w="852" w:type="dxa"/>
            <w:shd w:val="clear" w:color="auto" w:fill="auto"/>
            <w:vAlign w:val="center"/>
            <w:hideMark/>
          </w:tcPr>
          <w:p w:rsidR="0025257E" w:rsidRPr="00CC3958" w:rsidRDefault="0025257E" w:rsidP="00707AD5">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 xml:space="preserve">İS </w:t>
            </w:r>
            <w:proofErr w:type="gramStart"/>
            <w:r w:rsidRPr="00CC3958">
              <w:rPr>
                <w:rFonts w:eastAsia="Times New Roman" w:cs="Times New Roman"/>
                <w:b/>
                <w:bCs/>
                <w:sz w:val="14"/>
                <w:szCs w:val="14"/>
                <w:lang w:val="tr-TR" w:eastAsia="tr-TR"/>
              </w:rPr>
              <w:t>18.1</w:t>
            </w:r>
            <w:proofErr w:type="gramEnd"/>
          </w:p>
        </w:tc>
        <w:tc>
          <w:tcPr>
            <w:tcW w:w="1559" w:type="dxa"/>
            <w:shd w:val="clear" w:color="auto" w:fill="auto"/>
            <w:vAlign w:val="center"/>
            <w:hideMark/>
          </w:tcPr>
          <w:p w:rsidR="0025257E" w:rsidRPr="00CC3958" w:rsidRDefault="0025257E" w:rsidP="00FD5DE7">
            <w:pPr>
              <w:rPr>
                <w:rFonts w:eastAsia="Times New Roman" w:cs="Times New Roman"/>
                <w:sz w:val="14"/>
                <w:szCs w:val="14"/>
                <w:lang w:val="tr-TR" w:eastAsia="tr-TR"/>
              </w:rPr>
            </w:pPr>
            <w:r w:rsidRPr="00CC3958">
              <w:rPr>
                <w:rFonts w:eastAsia="Times New Roman" w:cs="Times New Roman"/>
                <w:sz w:val="14"/>
                <w:szCs w:val="14"/>
                <w:lang w:val="tr-TR" w:eastAsia="tr-TR"/>
              </w:rPr>
              <w:t>İç denetim faaliyeti İç Denetim Koordinasyon Kurulu tarafından belirlenen standartlara uygun bir şekilde yürütülmelidir.</w:t>
            </w:r>
          </w:p>
        </w:tc>
        <w:tc>
          <w:tcPr>
            <w:tcW w:w="3260" w:type="dxa"/>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Üniversitemizde İç Denetim Birimi oluşturulmuş ve İç Denetim Birimi Yönergesi hazırlanarak faaliyetlerine başlamıştır.</w:t>
            </w:r>
          </w:p>
        </w:tc>
        <w:tc>
          <w:tcPr>
            <w:tcW w:w="851" w:type="dxa"/>
            <w:shd w:val="clear" w:color="auto" w:fill="auto"/>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18.1.1</w:t>
            </w:r>
          </w:p>
        </w:tc>
        <w:tc>
          <w:tcPr>
            <w:tcW w:w="2976" w:type="dxa"/>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 xml:space="preserve"> 2015 yılında gerçekleştirilecek İç denetim faaliyeti, Üniversitemiz iç denetim birimi tarafından İç Denetim Koordinasyon Kurulu tarafından belirlenen standartlara uygun bir şekilde hazırlanan plan ve programlar çerçevesinde yürütülecektir. İç Denetim Birimince hazırlanacak İç denetim raporları Üst </w:t>
            </w:r>
            <w:proofErr w:type="spellStart"/>
            <w:r w:rsidRPr="00CC3958">
              <w:rPr>
                <w:rFonts w:eastAsia="Times New Roman" w:cs="Times New Roman"/>
                <w:sz w:val="14"/>
                <w:szCs w:val="14"/>
                <w:lang w:val="tr-TR" w:eastAsia="tr-TR"/>
              </w:rPr>
              <w:t>Yönetici'ye</w:t>
            </w:r>
            <w:proofErr w:type="spellEnd"/>
            <w:r w:rsidRPr="00CC3958">
              <w:rPr>
                <w:rFonts w:eastAsia="Times New Roman" w:cs="Times New Roman"/>
                <w:sz w:val="14"/>
                <w:szCs w:val="14"/>
                <w:lang w:val="tr-TR" w:eastAsia="tr-TR"/>
              </w:rPr>
              <w:t xml:space="preserve"> sunulacak, bu raporlar Üst Yönetici tarafından SGDB </w:t>
            </w:r>
            <w:proofErr w:type="gramStart"/>
            <w:r w:rsidRPr="00CC3958">
              <w:rPr>
                <w:rFonts w:eastAsia="Times New Roman" w:cs="Times New Roman"/>
                <w:sz w:val="14"/>
                <w:szCs w:val="14"/>
                <w:lang w:val="tr-TR" w:eastAsia="tr-TR"/>
              </w:rPr>
              <w:t>ile  ilgili</w:t>
            </w:r>
            <w:proofErr w:type="gramEnd"/>
            <w:r w:rsidRPr="00CC3958">
              <w:rPr>
                <w:rFonts w:eastAsia="Times New Roman" w:cs="Times New Roman"/>
                <w:sz w:val="14"/>
                <w:szCs w:val="14"/>
                <w:lang w:val="tr-TR" w:eastAsia="tr-TR"/>
              </w:rPr>
              <w:t xml:space="preserve"> birim yöneticilerine iletilecektir.</w:t>
            </w:r>
          </w:p>
        </w:tc>
        <w:tc>
          <w:tcPr>
            <w:tcW w:w="1276"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İzleme Bileşeni Çalışma Grubu </w:t>
            </w:r>
          </w:p>
        </w:tc>
        <w:tc>
          <w:tcPr>
            <w:tcW w:w="992"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SGDB-İç Denetim Birimi</w:t>
            </w:r>
          </w:p>
        </w:tc>
        <w:tc>
          <w:tcPr>
            <w:tcW w:w="1134" w:type="dxa"/>
            <w:gridSpan w:val="2"/>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İç Denetim Raporu</w:t>
            </w:r>
          </w:p>
        </w:tc>
        <w:tc>
          <w:tcPr>
            <w:tcW w:w="993"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31.12.2015</w:t>
            </w:r>
          </w:p>
        </w:tc>
        <w:tc>
          <w:tcPr>
            <w:tcW w:w="1275" w:type="dxa"/>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Yeterli güvence sağlanmamaktadır. Bu nedenle ilgili eylem öngörülmüştür.</w:t>
            </w:r>
          </w:p>
        </w:tc>
      </w:tr>
      <w:tr w:rsidR="00707AD5" w:rsidRPr="00CC3958" w:rsidTr="00FD5DE7">
        <w:trPr>
          <w:trHeight w:val="480"/>
        </w:trPr>
        <w:tc>
          <w:tcPr>
            <w:tcW w:w="852" w:type="dxa"/>
            <w:vMerge w:val="restart"/>
            <w:shd w:val="clear" w:color="auto" w:fill="auto"/>
            <w:vAlign w:val="center"/>
            <w:hideMark/>
          </w:tcPr>
          <w:p w:rsidR="0025257E" w:rsidRPr="00CC3958" w:rsidRDefault="0025257E" w:rsidP="00707AD5">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 xml:space="preserve">İS </w:t>
            </w:r>
            <w:proofErr w:type="gramStart"/>
            <w:r w:rsidRPr="00CC3958">
              <w:rPr>
                <w:rFonts w:eastAsia="Times New Roman" w:cs="Times New Roman"/>
                <w:b/>
                <w:bCs/>
                <w:sz w:val="14"/>
                <w:szCs w:val="14"/>
                <w:lang w:val="tr-TR" w:eastAsia="tr-TR"/>
              </w:rPr>
              <w:t>18.2</w:t>
            </w:r>
            <w:proofErr w:type="gramEnd"/>
          </w:p>
        </w:tc>
        <w:tc>
          <w:tcPr>
            <w:tcW w:w="1559" w:type="dxa"/>
            <w:vMerge w:val="restart"/>
            <w:shd w:val="clear" w:color="auto" w:fill="auto"/>
            <w:vAlign w:val="center"/>
            <w:hideMark/>
          </w:tcPr>
          <w:p w:rsidR="0025257E" w:rsidRPr="00CC3958" w:rsidRDefault="0025257E" w:rsidP="00FD5DE7">
            <w:pPr>
              <w:rPr>
                <w:rFonts w:eastAsia="Times New Roman" w:cs="Times New Roman"/>
                <w:sz w:val="14"/>
                <w:szCs w:val="14"/>
                <w:lang w:val="tr-TR" w:eastAsia="tr-TR"/>
              </w:rPr>
            </w:pPr>
            <w:r w:rsidRPr="00CC3958">
              <w:rPr>
                <w:rFonts w:eastAsia="Times New Roman" w:cs="Times New Roman"/>
                <w:sz w:val="14"/>
                <w:szCs w:val="14"/>
                <w:lang w:val="tr-TR" w:eastAsia="tr-TR"/>
              </w:rPr>
              <w:t>İç denetim sonucunda idare tarafından alınması gerekli görülen önlemleri içeren eylem planı hazırlanmalı, uygulanmalı ve izlenmelidir.</w:t>
            </w:r>
          </w:p>
        </w:tc>
        <w:tc>
          <w:tcPr>
            <w:tcW w:w="3260" w:type="dxa"/>
            <w:vMerge w:val="restart"/>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Üniversitemizde İç Denetim Birimi oluşturulmuş ve faaliyetlerine yeni başlamıştır.</w:t>
            </w:r>
          </w:p>
        </w:tc>
        <w:tc>
          <w:tcPr>
            <w:tcW w:w="851" w:type="dxa"/>
            <w:vMerge w:val="restart"/>
            <w:shd w:val="clear" w:color="auto" w:fill="auto"/>
            <w:vAlign w:val="center"/>
            <w:hideMark/>
          </w:tcPr>
          <w:p w:rsidR="0025257E" w:rsidRPr="00CC3958" w:rsidRDefault="0025257E" w:rsidP="0025257E">
            <w:pPr>
              <w:jc w:val="center"/>
              <w:rPr>
                <w:rFonts w:eastAsia="Times New Roman" w:cs="Times New Roman"/>
                <w:b/>
                <w:bCs/>
                <w:sz w:val="14"/>
                <w:szCs w:val="14"/>
                <w:lang w:val="tr-TR" w:eastAsia="tr-TR"/>
              </w:rPr>
            </w:pPr>
            <w:r w:rsidRPr="00CC3958">
              <w:rPr>
                <w:rFonts w:eastAsia="Times New Roman" w:cs="Times New Roman"/>
                <w:b/>
                <w:bCs/>
                <w:sz w:val="14"/>
                <w:szCs w:val="14"/>
                <w:lang w:val="tr-TR" w:eastAsia="tr-TR"/>
              </w:rPr>
              <w:t>18.2.1</w:t>
            </w:r>
          </w:p>
        </w:tc>
        <w:tc>
          <w:tcPr>
            <w:tcW w:w="2976" w:type="dxa"/>
            <w:vMerge w:val="restart"/>
            <w:shd w:val="clear" w:color="auto" w:fill="auto"/>
            <w:vAlign w:val="center"/>
            <w:hideMark/>
          </w:tcPr>
          <w:p w:rsidR="0025257E" w:rsidRPr="00CC3958" w:rsidRDefault="0025257E" w:rsidP="0025257E">
            <w:pPr>
              <w:rPr>
                <w:rFonts w:eastAsia="Times New Roman" w:cs="Times New Roman"/>
                <w:sz w:val="14"/>
                <w:szCs w:val="14"/>
                <w:lang w:val="tr-TR" w:eastAsia="tr-TR"/>
              </w:rPr>
            </w:pPr>
            <w:r w:rsidRPr="00CC3958">
              <w:rPr>
                <w:rFonts w:eastAsia="Times New Roman" w:cs="Times New Roman"/>
                <w:sz w:val="14"/>
                <w:szCs w:val="14"/>
                <w:lang w:val="tr-TR" w:eastAsia="tr-TR"/>
              </w:rPr>
              <w:t xml:space="preserve">İç Denetim Birimince, denetlenen birimlere ilişkin </w:t>
            </w:r>
            <w:proofErr w:type="spellStart"/>
            <w:r w:rsidRPr="00CC3958">
              <w:rPr>
                <w:rFonts w:eastAsia="Times New Roman" w:cs="Times New Roman"/>
                <w:sz w:val="14"/>
                <w:szCs w:val="14"/>
                <w:lang w:val="tr-TR" w:eastAsia="tr-TR"/>
              </w:rPr>
              <w:t>hazılanan</w:t>
            </w:r>
            <w:proofErr w:type="spellEnd"/>
            <w:r w:rsidRPr="00CC3958">
              <w:rPr>
                <w:rFonts w:eastAsia="Times New Roman" w:cs="Times New Roman"/>
                <w:sz w:val="14"/>
                <w:szCs w:val="14"/>
                <w:lang w:val="tr-TR" w:eastAsia="tr-TR"/>
              </w:rPr>
              <w:t xml:space="preserve"> raporlar dikkate </w:t>
            </w:r>
            <w:proofErr w:type="gramStart"/>
            <w:r w:rsidRPr="00CC3958">
              <w:rPr>
                <w:rFonts w:eastAsia="Times New Roman" w:cs="Times New Roman"/>
                <w:sz w:val="14"/>
                <w:szCs w:val="14"/>
                <w:lang w:val="tr-TR" w:eastAsia="tr-TR"/>
              </w:rPr>
              <w:t>alınarak  alınması</w:t>
            </w:r>
            <w:proofErr w:type="gramEnd"/>
            <w:r w:rsidRPr="00CC3958">
              <w:rPr>
                <w:rFonts w:eastAsia="Times New Roman" w:cs="Times New Roman"/>
                <w:sz w:val="14"/>
                <w:szCs w:val="14"/>
                <w:lang w:val="tr-TR" w:eastAsia="tr-TR"/>
              </w:rPr>
              <w:t xml:space="preserve"> gereken önlemeleri içeren  eylem planları  birimlerce hazırlanacak ve uygulamaya konulacaktır. İç Denetim Birimi bu eylem planlarının uygulanıp uygulanmadığını izleyecektir.</w:t>
            </w:r>
          </w:p>
        </w:tc>
        <w:tc>
          <w:tcPr>
            <w:tcW w:w="1276"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İzleme Bileşeni Çalışma Grubu </w:t>
            </w:r>
          </w:p>
        </w:tc>
        <w:tc>
          <w:tcPr>
            <w:tcW w:w="992"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SGDB-İç Denetim Birimi</w:t>
            </w:r>
          </w:p>
        </w:tc>
        <w:tc>
          <w:tcPr>
            <w:tcW w:w="1134" w:type="dxa"/>
            <w:gridSpan w:val="2"/>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 xml:space="preserve">İç Denetim </w:t>
            </w:r>
            <w:proofErr w:type="gramStart"/>
            <w:r w:rsidRPr="00CC3958">
              <w:rPr>
                <w:rFonts w:eastAsia="Times New Roman" w:cs="Times New Roman"/>
                <w:sz w:val="14"/>
                <w:szCs w:val="14"/>
                <w:lang w:val="tr-TR" w:eastAsia="tr-TR"/>
              </w:rPr>
              <w:t>Raporu  Eylem</w:t>
            </w:r>
            <w:proofErr w:type="gramEnd"/>
            <w:r w:rsidRPr="00CC3958">
              <w:rPr>
                <w:rFonts w:eastAsia="Times New Roman" w:cs="Times New Roman"/>
                <w:sz w:val="14"/>
                <w:szCs w:val="14"/>
                <w:lang w:val="tr-TR" w:eastAsia="tr-TR"/>
              </w:rPr>
              <w:t xml:space="preserve"> Planı                                                       </w:t>
            </w:r>
          </w:p>
        </w:tc>
        <w:tc>
          <w:tcPr>
            <w:tcW w:w="993"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31.12.2015</w:t>
            </w:r>
          </w:p>
        </w:tc>
        <w:tc>
          <w:tcPr>
            <w:tcW w:w="1275" w:type="dxa"/>
            <w:vMerge w:val="restart"/>
            <w:shd w:val="clear" w:color="auto" w:fill="auto"/>
            <w:vAlign w:val="center"/>
            <w:hideMark/>
          </w:tcPr>
          <w:p w:rsidR="0025257E" w:rsidRPr="00CC3958" w:rsidRDefault="0025257E" w:rsidP="0025257E">
            <w:pPr>
              <w:jc w:val="center"/>
              <w:rPr>
                <w:rFonts w:eastAsia="Times New Roman" w:cs="Times New Roman"/>
                <w:sz w:val="14"/>
                <w:szCs w:val="14"/>
                <w:lang w:val="tr-TR" w:eastAsia="tr-TR"/>
              </w:rPr>
            </w:pPr>
            <w:r w:rsidRPr="00CC3958">
              <w:rPr>
                <w:rFonts w:eastAsia="Times New Roman" w:cs="Times New Roman"/>
                <w:sz w:val="14"/>
                <w:szCs w:val="14"/>
                <w:lang w:val="tr-TR" w:eastAsia="tr-TR"/>
              </w:rPr>
              <w:t>Yeterli güvence sağlanmamaktadır. Bu nedenle ilgili eylem öngörülmüştür.</w:t>
            </w:r>
          </w:p>
        </w:tc>
      </w:tr>
      <w:tr w:rsidR="00707AD5" w:rsidRPr="00CC3958" w:rsidTr="00FD5DE7">
        <w:trPr>
          <w:trHeight w:val="255"/>
        </w:trPr>
        <w:tc>
          <w:tcPr>
            <w:tcW w:w="852" w:type="dxa"/>
            <w:vMerge/>
            <w:vAlign w:val="center"/>
            <w:hideMark/>
          </w:tcPr>
          <w:p w:rsidR="0025257E" w:rsidRPr="00CC3958" w:rsidRDefault="0025257E" w:rsidP="0025257E">
            <w:pPr>
              <w:rPr>
                <w:rFonts w:eastAsia="Times New Roman" w:cs="Times New Roman"/>
                <w:b/>
                <w:bCs/>
                <w:sz w:val="14"/>
                <w:szCs w:val="14"/>
                <w:lang w:val="tr-TR" w:eastAsia="tr-TR"/>
              </w:rPr>
            </w:pPr>
          </w:p>
        </w:tc>
        <w:tc>
          <w:tcPr>
            <w:tcW w:w="1559" w:type="dxa"/>
            <w:vMerge/>
            <w:vAlign w:val="center"/>
            <w:hideMark/>
          </w:tcPr>
          <w:p w:rsidR="0025257E" w:rsidRPr="00CC3958" w:rsidRDefault="0025257E" w:rsidP="0025257E">
            <w:pPr>
              <w:rPr>
                <w:rFonts w:eastAsia="Times New Roman" w:cs="Times New Roman"/>
                <w:sz w:val="14"/>
                <w:szCs w:val="14"/>
                <w:lang w:val="tr-TR" w:eastAsia="tr-TR"/>
              </w:rPr>
            </w:pPr>
          </w:p>
        </w:tc>
        <w:tc>
          <w:tcPr>
            <w:tcW w:w="3260" w:type="dxa"/>
            <w:vMerge/>
            <w:vAlign w:val="center"/>
            <w:hideMark/>
          </w:tcPr>
          <w:p w:rsidR="0025257E" w:rsidRPr="00CC3958" w:rsidRDefault="0025257E" w:rsidP="0025257E">
            <w:pPr>
              <w:rPr>
                <w:rFonts w:eastAsia="Times New Roman" w:cs="Times New Roman"/>
                <w:sz w:val="14"/>
                <w:szCs w:val="14"/>
                <w:lang w:val="tr-TR" w:eastAsia="tr-TR"/>
              </w:rPr>
            </w:pPr>
          </w:p>
        </w:tc>
        <w:tc>
          <w:tcPr>
            <w:tcW w:w="851" w:type="dxa"/>
            <w:vMerge/>
            <w:vAlign w:val="center"/>
            <w:hideMark/>
          </w:tcPr>
          <w:p w:rsidR="0025257E" w:rsidRPr="00CC3958" w:rsidRDefault="0025257E" w:rsidP="0025257E">
            <w:pPr>
              <w:rPr>
                <w:rFonts w:eastAsia="Times New Roman" w:cs="Times New Roman"/>
                <w:b/>
                <w:bCs/>
                <w:sz w:val="14"/>
                <w:szCs w:val="14"/>
                <w:lang w:val="tr-TR" w:eastAsia="tr-TR"/>
              </w:rPr>
            </w:pPr>
          </w:p>
        </w:tc>
        <w:tc>
          <w:tcPr>
            <w:tcW w:w="2976" w:type="dxa"/>
            <w:vMerge/>
            <w:vAlign w:val="center"/>
            <w:hideMark/>
          </w:tcPr>
          <w:p w:rsidR="0025257E" w:rsidRPr="00CC3958" w:rsidRDefault="0025257E" w:rsidP="0025257E">
            <w:pPr>
              <w:rPr>
                <w:rFonts w:eastAsia="Times New Roman" w:cs="Times New Roman"/>
                <w:sz w:val="14"/>
                <w:szCs w:val="14"/>
                <w:lang w:val="tr-TR" w:eastAsia="tr-TR"/>
              </w:rPr>
            </w:pPr>
          </w:p>
        </w:tc>
        <w:tc>
          <w:tcPr>
            <w:tcW w:w="1276" w:type="dxa"/>
            <w:vMerge/>
            <w:vAlign w:val="center"/>
            <w:hideMark/>
          </w:tcPr>
          <w:p w:rsidR="0025257E" w:rsidRPr="00CC3958" w:rsidRDefault="0025257E" w:rsidP="0025257E">
            <w:pPr>
              <w:rPr>
                <w:rFonts w:eastAsia="Times New Roman" w:cs="Times New Roman"/>
                <w:sz w:val="14"/>
                <w:szCs w:val="14"/>
                <w:lang w:val="tr-TR" w:eastAsia="tr-TR"/>
              </w:rPr>
            </w:pPr>
          </w:p>
        </w:tc>
        <w:tc>
          <w:tcPr>
            <w:tcW w:w="992" w:type="dxa"/>
            <w:vMerge/>
            <w:vAlign w:val="center"/>
            <w:hideMark/>
          </w:tcPr>
          <w:p w:rsidR="0025257E" w:rsidRPr="00CC3958" w:rsidRDefault="0025257E" w:rsidP="0025257E">
            <w:pPr>
              <w:rPr>
                <w:rFonts w:eastAsia="Times New Roman" w:cs="Times New Roman"/>
                <w:sz w:val="14"/>
                <w:szCs w:val="14"/>
                <w:lang w:val="tr-TR" w:eastAsia="tr-TR"/>
              </w:rPr>
            </w:pPr>
          </w:p>
        </w:tc>
        <w:tc>
          <w:tcPr>
            <w:tcW w:w="1134" w:type="dxa"/>
            <w:gridSpan w:val="2"/>
            <w:vMerge/>
            <w:vAlign w:val="center"/>
            <w:hideMark/>
          </w:tcPr>
          <w:p w:rsidR="0025257E" w:rsidRPr="00CC3958" w:rsidRDefault="0025257E" w:rsidP="0025257E">
            <w:pPr>
              <w:rPr>
                <w:rFonts w:eastAsia="Times New Roman" w:cs="Times New Roman"/>
                <w:sz w:val="14"/>
                <w:szCs w:val="14"/>
                <w:lang w:val="tr-TR" w:eastAsia="tr-TR"/>
              </w:rPr>
            </w:pPr>
          </w:p>
        </w:tc>
        <w:tc>
          <w:tcPr>
            <w:tcW w:w="993" w:type="dxa"/>
            <w:vMerge/>
            <w:vAlign w:val="center"/>
            <w:hideMark/>
          </w:tcPr>
          <w:p w:rsidR="0025257E" w:rsidRPr="00CC3958" w:rsidRDefault="0025257E" w:rsidP="0025257E">
            <w:pPr>
              <w:rPr>
                <w:rFonts w:eastAsia="Times New Roman" w:cs="Times New Roman"/>
                <w:sz w:val="14"/>
                <w:szCs w:val="14"/>
                <w:lang w:val="tr-TR" w:eastAsia="tr-TR"/>
              </w:rPr>
            </w:pPr>
          </w:p>
        </w:tc>
        <w:tc>
          <w:tcPr>
            <w:tcW w:w="1275" w:type="dxa"/>
            <w:vMerge/>
            <w:vAlign w:val="center"/>
            <w:hideMark/>
          </w:tcPr>
          <w:p w:rsidR="0025257E" w:rsidRPr="00CC3958" w:rsidRDefault="0025257E" w:rsidP="0025257E">
            <w:pPr>
              <w:rPr>
                <w:rFonts w:eastAsia="Times New Roman" w:cs="Times New Roman"/>
                <w:sz w:val="14"/>
                <w:szCs w:val="14"/>
                <w:lang w:val="tr-TR" w:eastAsia="tr-TR"/>
              </w:rPr>
            </w:pPr>
          </w:p>
        </w:tc>
      </w:tr>
      <w:tr w:rsidR="00707AD5" w:rsidRPr="00CC3958" w:rsidTr="00FD5DE7">
        <w:trPr>
          <w:trHeight w:val="765"/>
        </w:trPr>
        <w:tc>
          <w:tcPr>
            <w:tcW w:w="852" w:type="dxa"/>
            <w:vMerge/>
            <w:vAlign w:val="center"/>
            <w:hideMark/>
          </w:tcPr>
          <w:p w:rsidR="0025257E" w:rsidRPr="00CC3958" w:rsidRDefault="0025257E" w:rsidP="0025257E">
            <w:pPr>
              <w:rPr>
                <w:rFonts w:eastAsia="Times New Roman" w:cs="Times New Roman"/>
                <w:b/>
                <w:bCs/>
                <w:sz w:val="14"/>
                <w:szCs w:val="14"/>
                <w:lang w:val="tr-TR" w:eastAsia="tr-TR"/>
              </w:rPr>
            </w:pPr>
          </w:p>
        </w:tc>
        <w:tc>
          <w:tcPr>
            <w:tcW w:w="1559" w:type="dxa"/>
            <w:vMerge/>
            <w:vAlign w:val="center"/>
            <w:hideMark/>
          </w:tcPr>
          <w:p w:rsidR="0025257E" w:rsidRPr="00CC3958" w:rsidRDefault="0025257E" w:rsidP="0025257E">
            <w:pPr>
              <w:rPr>
                <w:rFonts w:eastAsia="Times New Roman" w:cs="Times New Roman"/>
                <w:sz w:val="14"/>
                <w:szCs w:val="14"/>
                <w:lang w:val="tr-TR" w:eastAsia="tr-TR"/>
              </w:rPr>
            </w:pPr>
          </w:p>
        </w:tc>
        <w:tc>
          <w:tcPr>
            <w:tcW w:w="3260" w:type="dxa"/>
            <w:vMerge/>
            <w:vAlign w:val="center"/>
            <w:hideMark/>
          </w:tcPr>
          <w:p w:rsidR="0025257E" w:rsidRPr="00CC3958" w:rsidRDefault="0025257E" w:rsidP="0025257E">
            <w:pPr>
              <w:rPr>
                <w:rFonts w:eastAsia="Times New Roman" w:cs="Times New Roman"/>
                <w:sz w:val="14"/>
                <w:szCs w:val="14"/>
                <w:lang w:val="tr-TR" w:eastAsia="tr-TR"/>
              </w:rPr>
            </w:pPr>
          </w:p>
        </w:tc>
        <w:tc>
          <w:tcPr>
            <w:tcW w:w="851" w:type="dxa"/>
            <w:vMerge/>
            <w:vAlign w:val="center"/>
            <w:hideMark/>
          </w:tcPr>
          <w:p w:rsidR="0025257E" w:rsidRPr="00CC3958" w:rsidRDefault="0025257E" w:rsidP="0025257E">
            <w:pPr>
              <w:rPr>
                <w:rFonts w:eastAsia="Times New Roman" w:cs="Times New Roman"/>
                <w:b/>
                <w:bCs/>
                <w:sz w:val="14"/>
                <w:szCs w:val="14"/>
                <w:lang w:val="tr-TR" w:eastAsia="tr-TR"/>
              </w:rPr>
            </w:pPr>
          </w:p>
        </w:tc>
        <w:tc>
          <w:tcPr>
            <w:tcW w:w="2976" w:type="dxa"/>
            <w:vMerge/>
            <w:vAlign w:val="center"/>
            <w:hideMark/>
          </w:tcPr>
          <w:p w:rsidR="0025257E" w:rsidRPr="00CC3958" w:rsidRDefault="0025257E" w:rsidP="0025257E">
            <w:pPr>
              <w:rPr>
                <w:rFonts w:eastAsia="Times New Roman" w:cs="Times New Roman"/>
                <w:sz w:val="14"/>
                <w:szCs w:val="14"/>
                <w:lang w:val="tr-TR" w:eastAsia="tr-TR"/>
              </w:rPr>
            </w:pPr>
          </w:p>
        </w:tc>
        <w:tc>
          <w:tcPr>
            <w:tcW w:w="1276" w:type="dxa"/>
            <w:vMerge/>
            <w:vAlign w:val="center"/>
            <w:hideMark/>
          </w:tcPr>
          <w:p w:rsidR="0025257E" w:rsidRPr="00CC3958" w:rsidRDefault="0025257E" w:rsidP="0025257E">
            <w:pPr>
              <w:rPr>
                <w:rFonts w:eastAsia="Times New Roman" w:cs="Times New Roman"/>
                <w:sz w:val="14"/>
                <w:szCs w:val="14"/>
                <w:lang w:val="tr-TR" w:eastAsia="tr-TR"/>
              </w:rPr>
            </w:pPr>
          </w:p>
        </w:tc>
        <w:tc>
          <w:tcPr>
            <w:tcW w:w="992" w:type="dxa"/>
            <w:vMerge/>
            <w:vAlign w:val="center"/>
            <w:hideMark/>
          </w:tcPr>
          <w:p w:rsidR="0025257E" w:rsidRPr="00CC3958" w:rsidRDefault="0025257E" w:rsidP="0025257E">
            <w:pPr>
              <w:rPr>
                <w:rFonts w:eastAsia="Times New Roman" w:cs="Times New Roman"/>
                <w:sz w:val="14"/>
                <w:szCs w:val="14"/>
                <w:lang w:val="tr-TR" w:eastAsia="tr-TR"/>
              </w:rPr>
            </w:pPr>
          </w:p>
        </w:tc>
        <w:tc>
          <w:tcPr>
            <w:tcW w:w="1134" w:type="dxa"/>
            <w:gridSpan w:val="2"/>
            <w:vMerge/>
            <w:vAlign w:val="center"/>
            <w:hideMark/>
          </w:tcPr>
          <w:p w:rsidR="0025257E" w:rsidRPr="00CC3958" w:rsidRDefault="0025257E" w:rsidP="0025257E">
            <w:pPr>
              <w:rPr>
                <w:rFonts w:eastAsia="Times New Roman" w:cs="Times New Roman"/>
                <w:sz w:val="14"/>
                <w:szCs w:val="14"/>
                <w:lang w:val="tr-TR" w:eastAsia="tr-TR"/>
              </w:rPr>
            </w:pPr>
          </w:p>
        </w:tc>
        <w:tc>
          <w:tcPr>
            <w:tcW w:w="993" w:type="dxa"/>
            <w:vMerge/>
            <w:vAlign w:val="center"/>
            <w:hideMark/>
          </w:tcPr>
          <w:p w:rsidR="0025257E" w:rsidRPr="00CC3958" w:rsidRDefault="0025257E" w:rsidP="0025257E">
            <w:pPr>
              <w:rPr>
                <w:rFonts w:eastAsia="Times New Roman" w:cs="Times New Roman"/>
                <w:sz w:val="14"/>
                <w:szCs w:val="14"/>
                <w:lang w:val="tr-TR" w:eastAsia="tr-TR"/>
              </w:rPr>
            </w:pPr>
          </w:p>
        </w:tc>
        <w:tc>
          <w:tcPr>
            <w:tcW w:w="1275" w:type="dxa"/>
            <w:vMerge/>
            <w:vAlign w:val="center"/>
            <w:hideMark/>
          </w:tcPr>
          <w:p w:rsidR="0025257E" w:rsidRPr="00CC3958" w:rsidRDefault="0025257E" w:rsidP="0025257E">
            <w:pPr>
              <w:rPr>
                <w:rFonts w:eastAsia="Times New Roman" w:cs="Times New Roman"/>
                <w:sz w:val="14"/>
                <w:szCs w:val="14"/>
                <w:lang w:val="tr-TR" w:eastAsia="tr-TR"/>
              </w:rPr>
            </w:pPr>
          </w:p>
        </w:tc>
      </w:tr>
    </w:tbl>
    <w:p w:rsidR="0025257E" w:rsidRPr="0025257E" w:rsidRDefault="0025257E" w:rsidP="00CC3958">
      <w:pPr>
        <w:rPr>
          <w:lang w:val="tr-TR" w:eastAsia="en-US"/>
        </w:rPr>
      </w:pPr>
    </w:p>
    <w:sectPr w:rsidR="0025257E" w:rsidRPr="0025257E" w:rsidSect="00DD6C47">
      <w:pgSz w:w="16838" w:h="11906" w:orient="landscape"/>
      <w:pgMar w:top="1417" w:right="1417" w:bottom="1417" w:left="1417" w:header="708" w:footer="708"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4691" w:rsidRDefault="008D4691" w:rsidP="00330FC7">
      <w:r>
        <w:separator/>
      </w:r>
    </w:p>
  </w:endnote>
  <w:endnote w:type="continuationSeparator" w:id="0">
    <w:p w:rsidR="008D4691" w:rsidRDefault="008D4691" w:rsidP="00330F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81280252"/>
      <w:docPartObj>
        <w:docPartGallery w:val="Page Numbers (Bottom of Page)"/>
        <w:docPartUnique/>
      </w:docPartObj>
    </w:sdtPr>
    <w:sdtEndPr/>
    <w:sdtContent>
      <w:p w:rsidR="002E0C07" w:rsidRDefault="002E0C07" w:rsidP="00DD6C47">
        <w:pPr>
          <w:pStyle w:val="Altbilgi"/>
          <w:jc w:val="center"/>
        </w:pPr>
        <w:r>
          <w:rPr>
            <w:noProof/>
            <w:lang w:val="tr-TR" w:eastAsia="tr-TR"/>
          </w:rPr>
          <mc:AlternateContent>
            <mc:Choice Requires="wpg">
              <w:drawing>
                <wp:anchor distT="0" distB="0" distL="114300" distR="114300" simplePos="0" relativeHeight="251659264" behindDoc="0" locked="0" layoutInCell="0" allowOverlap="1" wp14:anchorId="50BFE91C" wp14:editId="6D5EC384">
                  <wp:simplePos x="0" y="0"/>
                  <wp:positionH relativeFrom="margin">
                    <wp:align>right</wp:align>
                  </wp:positionH>
                  <wp:positionV relativeFrom="bottomMargin">
                    <wp:align>center</wp:align>
                  </wp:positionV>
                  <wp:extent cx="419100" cy="321945"/>
                  <wp:effectExtent l="0" t="19050" r="3175" b="11430"/>
                  <wp:wrapNone/>
                  <wp:docPr id="596" name="Gr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9100" cy="321945"/>
                            <a:chOff x="1731" y="14550"/>
                            <a:chExt cx="660" cy="507"/>
                          </a:xfrm>
                        </wpg:grpSpPr>
                        <wps:wsp>
                          <wps:cNvPr id="597" name="AutoShape 88"/>
                          <wps:cNvSpPr>
                            <a:spLocks noChangeArrowheads="1"/>
                          </wps:cNvSpPr>
                          <wps:spPr bwMode="auto">
                            <a:xfrm>
                              <a:off x="1793" y="14550"/>
                              <a:ext cx="536" cy="507"/>
                            </a:xfrm>
                            <a:prstGeom prst="diamond">
                              <a:avLst/>
                            </a:prstGeom>
                            <a:noFill/>
                            <a:ln w="9525">
                              <a:solidFill>
                                <a:srgbClr val="A5A5A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8" name="Rectangle 89"/>
                          <wps:cNvSpPr>
                            <a:spLocks noChangeArrowheads="1"/>
                          </wps:cNvSpPr>
                          <wps:spPr bwMode="auto">
                            <a:xfrm>
                              <a:off x="1848" y="14616"/>
                              <a:ext cx="427" cy="375"/>
                            </a:xfrm>
                            <a:prstGeom prst="rect">
                              <a:avLst/>
                            </a:prstGeom>
                            <a:noFill/>
                            <a:ln w="9525">
                              <a:solidFill>
                                <a:srgbClr val="A5A5A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9" name="Text Box 90"/>
                          <wps:cNvSpPr txBox="1">
                            <a:spLocks noChangeArrowheads="1"/>
                          </wps:cNvSpPr>
                          <wps:spPr bwMode="auto">
                            <a:xfrm>
                              <a:off x="1731" y="14639"/>
                              <a:ext cx="660" cy="330"/>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0C07" w:rsidRDefault="002E0C07">
                                <w:pPr>
                                  <w:jc w:val="center"/>
                                  <w:rPr>
                                    <w:color w:val="17365D" w:themeColor="text2" w:themeShade="BF"/>
                                    <w:sz w:val="16"/>
                                    <w:szCs w:val="16"/>
                                  </w:rPr>
                                </w:pPr>
                                <w:r>
                                  <w:rPr>
                                    <w:sz w:val="22"/>
                                    <w:szCs w:val="22"/>
                                  </w:rPr>
                                  <w:fldChar w:fldCharType="begin"/>
                                </w:r>
                                <w:r>
                                  <w:instrText>PAGE   \* MERGEFORMAT</w:instrText>
                                </w:r>
                                <w:r>
                                  <w:rPr>
                                    <w:sz w:val="22"/>
                                    <w:szCs w:val="22"/>
                                  </w:rPr>
                                  <w:fldChar w:fldCharType="separate"/>
                                </w:r>
                                <w:r w:rsidR="0000759A" w:rsidRPr="0000759A">
                                  <w:rPr>
                                    <w:noProof/>
                                    <w:color w:val="17365D" w:themeColor="text2" w:themeShade="BF"/>
                                    <w:sz w:val="16"/>
                                    <w:szCs w:val="16"/>
                                    <w:lang w:val="tr-TR"/>
                                  </w:rPr>
                                  <w:t>2</w:t>
                                </w:r>
                                <w:r>
                                  <w:rPr>
                                    <w:color w:val="17365D" w:themeColor="text2" w:themeShade="BF"/>
                                    <w:sz w:val="16"/>
                                    <w:szCs w:val="16"/>
                                  </w:rPr>
                                  <w:fldChar w:fldCharType="end"/>
                                </w:r>
                              </w:p>
                            </w:txbxContent>
                          </wps:txbx>
                          <wps:bodyPr rot="0" vert="horz" wrap="square" lIns="0" tIns="27432" rIns="0" bIns="0" anchor="t" anchorCtr="0" upright="1">
                            <a:noAutofit/>
                          </wps:bodyPr>
                        </wps:wsp>
                        <wpg:grpSp>
                          <wpg:cNvPr id="600" name="Group 91"/>
                          <wpg:cNvGrpSpPr>
                            <a:grpSpLocks/>
                          </wpg:cNvGrpSpPr>
                          <wpg:grpSpPr bwMode="auto">
                            <a:xfrm>
                              <a:off x="1775" y="14647"/>
                              <a:ext cx="571" cy="314"/>
                              <a:chOff x="1705" y="14935"/>
                              <a:chExt cx="682" cy="375"/>
                            </a:xfrm>
                          </wpg:grpSpPr>
                          <wps:wsp>
                            <wps:cNvPr id="601" name="AutoShape 92"/>
                            <wps:cNvSpPr>
                              <a:spLocks noChangeArrowheads="1"/>
                            </wps:cNvSpPr>
                            <wps:spPr bwMode="auto">
                              <a:xfrm rot="-5400000">
                                <a:off x="1782" y="14858"/>
                                <a:ext cx="375" cy="53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noFill/>
                              <a:ln w="9525">
                                <a:solidFill>
                                  <a:srgbClr val="A5A5A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2" name="AutoShape 93"/>
                            <wps:cNvSpPr>
                              <a:spLocks noChangeArrowheads="1"/>
                            </wps:cNvSpPr>
                            <wps:spPr bwMode="auto">
                              <a:xfrm rot="5400000" flipH="1">
                                <a:off x="1934" y="14858"/>
                                <a:ext cx="375" cy="530"/>
                              </a:xfrm>
                              <a:custGeom>
                                <a:avLst/>
                                <a:gdLst>
                                  <a:gd name="G0" fmla="+- 5400 0 0"/>
                                  <a:gd name="G1" fmla="+- 21600 0 5400"/>
                                  <a:gd name="G2" fmla="*/ 5400 1 2"/>
                                  <a:gd name="G3" fmla="+- 21600 0 G2"/>
                                  <a:gd name="G4" fmla="+/ 5400 21600 2"/>
                                  <a:gd name="G5" fmla="+/ G1 0 2"/>
                                  <a:gd name="G6" fmla="*/ 21600 21600 5400"/>
                                  <a:gd name="G7" fmla="*/ G6 1 2"/>
                                  <a:gd name="G8" fmla="+- 21600 0 G7"/>
                                  <a:gd name="G9" fmla="*/ 21600 1 2"/>
                                  <a:gd name="G10" fmla="+- 5400 0 G9"/>
                                  <a:gd name="G11" fmla="?: G10 G8 0"/>
                                  <a:gd name="G12" fmla="?: G10 G7 21600"/>
                                  <a:gd name="T0" fmla="*/ 18900 w 21600"/>
                                  <a:gd name="T1" fmla="*/ 10800 h 21600"/>
                                  <a:gd name="T2" fmla="*/ 10800 w 21600"/>
                                  <a:gd name="T3" fmla="*/ 21600 h 21600"/>
                                  <a:gd name="T4" fmla="*/ 2700 w 21600"/>
                                  <a:gd name="T5" fmla="*/ 10800 h 21600"/>
                                  <a:gd name="T6" fmla="*/ 10800 w 21600"/>
                                  <a:gd name="T7" fmla="*/ 0 h 21600"/>
                                  <a:gd name="T8" fmla="*/ 4500 w 21600"/>
                                  <a:gd name="T9" fmla="*/ 4500 h 21600"/>
                                  <a:gd name="T10" fmla="*/ 17100 w 21600"/>
                                  <a:gd name="T11" fmla="*/ 17100 h 21600"/>
                                </a:gdLst>
                                <a:ahLst/>
                                <a:cxnLst>
                                  <a:cxn ang="0">
                                    <a:pos x="T0" y="T1"/>
                                  </a:cxn>
                                  <a:cxn ang="0">
                                    <a:pos x="T2" y="T3"/>
                                  </a:cxn>
                                  <a:cxn ang="0">
                                    <a:pos x="T4" y="T5"/>
                                  </a:cxn>
                                  <a:cxn ang="0">
                                    <a:pos x="T6" y="T7"/>
                                  </a:cxn>
                                </a:cxnLst>
                                <a:rect l="T8" t="T9" r="T10" b="T11"/>
                                <a:pathLst>
                                  <a:path w="21600" h="21600">
                                    <a:moveTo>
                                      <a:pt x="0" y="0"/>
                                    </a:moveTo>
                                    <a:lnTo>
                                      <a:pt x="5400" y="21600"/>
                                    </a:lnTo>
                                    <a:lnTo>
                                      <a:pt x="16200" y="21600"/>
                                    </a:lnTo>
                                    <a:lnTo>
                                      <a:pt x="21600" y="0"/>
                                    </a:lnTo>
                                    <a:close/>
                                  </a:path>
                                </a:pathLst>
                              </a:custGeom>
                              <a:noFill/>
                              <a:ln w="9525">
                                <a:solidFill>
                                  <a:srgbClr val="A5A5A5"/>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up 87" o:spid="_x0000_s1029" style="position:absolute;left:0;text-align:left;margin-left:-18.2pt;margin-top:0;width:33pt;height:25.35pt;z-index:251659264;mso-position-horizontal:right;mso-position-horizontal-relative:margin;mso-position-vertical:center;mso-position-vertical-relative:bottom-margin-area" coordorigin="1731,14550" coordsize="660,5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" o:allowincell="f">
                  <v:shapetype id="_x0000_t4" coordsize="21600,21600" o:spt="4" path="m10800,l,10800,10800,21600,21600,10800xe">
                    <v:stroke joinstyle="miter"/>
                    <v:path gradientshapeok="t" o:connecttype="rect" textboxrect="5400,5400,16200,16200"/>
                  </v:shapetype>
                  <v:shape id="AutoShape 88" o:spid="_x0000_s1030" type="#_x0000_t4" style="position:absolute;left:1793;top:14550;width:536;height:5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7d3osYA&#10;AADcAAAADwAAAGRycy9kb3ducmV2LnhtbESPQUvDQBSE74X+h+UVerObWls1dltEKBSrh6aC10f2&#10;mQSzb2P2NYn/3i0IPQ4z8w2z3g6uVh21ofJsYD5LQBHn3lZcGPg47W4eQAVBtlh7JgO/FGC7GY/W&#10;mFrf85G6TAoVIRxSNFCKNKnWIS/JYZj5hjh6X751KFG2hbYt9hHuan2bJCvtsOK4UGJDLyXl39nZ&#10;GXg7LHg5XzTday+ZfBaVvfs5vRsznQzPT6CEBrmG/9t7a2D5eA+XM/EI6M0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7d3osYAAADcAAAADwAAAAAAAAAAAAAAAACYAgAAZHJz&#10;L2Rvd25yZXYueG1sUEsFBgAAAAAEAAQA9QAAAIsDAAAAAA==&#10;" filled="f" strokecolor="#a5a5a5"/>
                  <v:rect id="Rectangle 89" o:spid="_x0000_s1031" style="position:absolute;left:1848;top:14616;width:427;height:3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GXB8IA&#10;AADcAAAADwAAAGRycy9kb3ducmV2LnhtbERPz2vCMBS+C/4P4Qm7aepgQ6tRRBB2mc7qQW+P5tmU&#10;Ni+lyWz1r18OA48f3+/lure1uFPrS8cKppMEBHHudMmFgvNpN56B8AFZY+2YFDzIw3o1HCwx1a7j&#10;I92zUIgYwj5FBSaEJpXS54Ys+olriCN3c63FEGFbSN1iF8NtLd+T5FNaLDk2GGxoayivsl+r4Ody&#10;6LJr5TWW56o+PPfm+znrlXob9ZsFiEB9eIn/3V9awcc8ro1n4hGQq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8ZcHwgAAANwAAAAPAAAAAAAAAAAAAAAAAJgCAABkcnMvZG93&#10;bnJldi54bWxQSwUGAAAAAAQABAD1AAAAhwMAAAAA&#10;" filled="f" strokecolor="#a5a5a5"/>
                  <v:shapetype id="_x0000_t202" coordsize="21600,21600" o:spt="202" path="m,l,21600r21600,l21600,xe">
                    <v:stroke joinstyle="miter"/>
                    <v:path gradientshapeok="t" o:connecttype="rect"/>
                  </v:shapetype>
                  <v:shape id="Text Box 90" o:spid="_x0000_s1032" type="#_x0000_t202" style="position:absolute;left:1731;top:14639;width:660;height:3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qvIMUA&#10;AADcAAAADwAAAGRycy9kb3ducmV2LnhtbESPwWrDMBBE74X+g9hCLiWRE6ip3cghBEpzKtTNIcet&#10;tbGFrZWxFMf++6hQ6HGYmTfMdjfZTow0eONYwXqVgCCunDZcKzh9vy9fQfiArLFzTApm8rArHh+2&#10;mGt34y8ay1CLCGGfo4ImhD6X0lcNWfQr1xNH7+IGiyHKoZZ6wFuE205ukiSVFg3HhQZ7OjRUteXV&#10;KnjO2p9PvJw/xjAf1iY1ST/OJ6UWT9P+DUSgKfyH/9pHreAly+D3TDwCsr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WGq8gxQAAANwAAAAPAAAAAAAAAAAAAAAAAJgCAABkcnMv&#10;ZG93bnJldi54bWxQSwUGAAAAAAQABAD1AAAAigMAAAAA&#10;" filled="f" stroked="f">
                    <v:textbox inset="0,2.16pt,0,0">
                      <w:txbxContent>
                        <w:p w:rsidR="002E0C07" w:rsidRDefault="002E0C07">
                          <w:pPr>
                            <w:jc w:val="center"/>
                            <w:rPr>
                              <w:color w:val="17365D" w:themeColor="text2" w:themeShade="BF"/>
                              <w:sz w:val="16"/>
                              <w:szCs w:val="16"/>
                            </w:rPr>
                          </w:pPr>
                          <w:r>
                            <w:rPr>
                              <w:sz w:val="22"/>
                              <w:szCs w:val="22"/>
                            </w:rPr>
                            <w:fldChar w:fldCharType="begin"/>
                          </w:r>
                          <w:r>
                            <w:instrText>PAGE   \* MERGEFORMAT</w:instrText>
                          </w:r>
                          <w:r>
                            <w:rPr>
                              <w:sz w:val="22"/>
                              <w:szCs w:val="22"/>
                            </w:rPr>
                            <w:fldChar w:fldCharType="separate"/>
                          </w:r>
                          <w:r w:rsidR="0000759A" w:rsidRPr="0000759A">
                            <w:rPr>
                              <w:noProof/>
                              <w:color w:val="17365D" w:themeColor="text2" w:themeShade="BF"/>
                              <w:sz w:val="16"/>
                              <w:szCs w:val="16"/>
                              <w:lang w:val="tr-TR"/>
                            </w:rPr>
                            <w:t>2</w:t>
                          </w:r>
                          <w:r>
                            <w:rPr>
                              <w:color w:val="17365D" w:themeColor="text2" w:themeShade="BF"/>
                              <w:sz w:val="16"/>
                              <w:szCs w:val="16"/>
                            </w:rPr>
                            <w:fldChar w:fldCharType="end"/>
                          </w:r>
                        </w:p>
                      </w:txbxContent>
                    </v:textbox>
                  </v:shape>
                  <v:group id="Group 91" o:spid="_x0000_s1033" style="position:absolute;left:1775;top:14647;width:571;height:314" coordorigin="1705,14935" coordsize="682,3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Lblc5wwAAANwAAAAP&#10;AAAAAAAAAAAAAAAAAKoCAABkcnMvZG93bnJldi54bWxQSwUGAAAAAAQABAD6AAAAmgMAAAAA&#10;">
                    <v:shape id="AutoShape 92" o:spid="_x0000_s1034" style="position:absolute;left:1782;top:14858;width:375;height:530;rotation:-90;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nlXsYA&#10;AADcAAAADwAAAGRycy9kb3ducmV2LnhtbESPQWsCMRSE70L/Q3gFb5qoILoapVYshfbSrT309tg8&#10;s4ubl3WTrtt/3xQEj8PMfMOst72rRUdtqDxrmIwVCOLCm4qthuPnYbQAESKywdozafilANvNw2CN&#10;mfFX/qAuj1YkCIcMNZQxNpmUoSjJYRj7hjh5J986jEm2VpoWrwnuajlVai4dVpwWSmzouaTinP84&#10;DZcXq76OZvme72bnpT1879+63V7r4WP/tAIRqY/38K39ajTM1QT+z6QjID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OnlXsYAAADcAAAADwAAAAAAAAAAAAAAAACYAgAAZHJz&#10;L2Rvd25yZXYueG1sUEsFBgAAAAAEAAQA9QAAAIsDAAAAAA==&#10;" path="m,l5400,21600r10800,l21600,,,xe" filled="f" strokecolor="#a5a5a5">
                      <v:stroke joinstyle="miter"/>
                      <v:path o:connecttype="custom" o:connectlocs="328,265;188,530;47,265;188,0" o:connectangles="0,0,0,0" textboxrect="4493,4483,17107,17117"/>
                    </v:shape>
                    <v:shape id="AutoShape 93" o:spid="_x0000_s1035" style="position:absolute;left:1934;top:14858;width:375;height:530;rotation:-90;flip:x;visibility:visible;mso-wrap-style:square;v-text-anchor:top" coordsize="21600,21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8G/jMMA&#10;AADcAAAADwAAAGRycy9kb3ducmV2LnhtbESPQWvCQBSE74L/YXmF3sxGoSLRVUrU4tXUi7dH9jVZ&#10;mn0bdleT9td3BaHHYWa+YTa70XbiTj4YxwrmWQ6CuHbacKPg8nmcrUCEiKyxc0wKfijAbjudbLDQ&#10;buAz3avYiAThUKCCNsa+kDLULVkMmeuJk/flvMWYpG+k9jgkuO3kIs+X0qLhtNBiT2VL9Xd1swr6&#10;+WkcSn8t3z66fbM6/1aHgzFKvb6M72sQkcb4H362T1rBMl/A40w6AnL7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8G/jMMAAADcAAAADwAAAAAAAAAAAAAAAACYAgAAZHJzL2Rv&#10;d25yZXYueG1sUEsFBgAAAAAEAAQA9QAAAIgDAAAAAA==&#10;" path="m,l5400,21600r10800,l21600,,,xe" filled="f" strokecolor="#a5a5a5">
                      <v:stroke joinstyle="miter"/>
                      <v:path o:connecttype="custom" o:connectlocs="328,265;188,530;47,265;188,0" o:connectangles="0,0,0,0" textboxrect="4493,4483,17107,17117"/>
                    </v:shape>
                  </v:group>
                  <w10:wrap anchorx="margin" anchory="margin"/>
                </v:group>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4691" w:rsidRDefault="008D4691" w:rsidP="00330FC7">
      <w:r>
        <w:separator/>
      </w:r>
    </w:p>
  </w:footnote>
  <w:footnote w:type="continuationSeparator" w:id="0">
    <w:p w:rsidR="008D4691" w:rsidRDefault="008D4691" w:rsidP="00330F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0C07" w:rsidRDefault="002E0C07" w:rsidP="00387A09">
    <w:pPr>
      <w:pStyle w:val="stbilgi"/>
      <w:jc w:val="center"/>
      <w:rPr>
        <w:b/>
        <w:color w:val="31849B" w:themeColor="accent5" w:themeShade="BF"/>
        <w:sz w:val="20"/>
      </w:rPr>
    </w:pPr>
    <w:r w:rsidRPr="00387A09">
      <w:rPr>
        <w:b/>
        <w:color w:val="31849B" w:themeColor="accent5" w:themeShade="BF"/>
        <w:sz w:val="20"/>
      </w:rPr>
      <w:t xml:space="preserve">İZMİR KÂTİP ÇELEBİ ÜNİVERSİTESİ                                                                                                                       </w:t>
    </w:r>
  </w:p>
  <w:p w:rsidR="002E0C07" w:rsidRPr="00387A09" w:rsidRDefault="002E0C07" w:rsidP="00387A09">
    <w:pPr>
      <w:pStyle w:val="stbilgi"/>
      <w:jc w:val="center"/>
      <w:rPr>
        <w:b/>
        <w:color w:val="31849B" w:themeColor="accent5" w:themeShade="BF"/>
        <w:sz w:val="20"/>
      </w:rPr>
    </w:pPr>
    <w:r w:rsidRPr="00387A09">
      <w:rPr>
        <w:b/>
        <w:color w:val="31849B" w:themeColor="accent5" w:themeShade="BF"/>
        <w:sz w:val="20"/>
      </w:rPr>
      <w:t xml:space="preserve"> İÇ KONTROL STANDARTLARI UYUM EYLEM PLANI</w:t>
    </w:r>
  </w:p>
  <w:p w:rsidR="002E0C07" w:rsidRPr="00387A09" w:rsidRDefault="002E0C07" w:rsidP="00387A09">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2F46E8D6"/>
    <w:lvl w:ilvl="0">
      <w:start w:val="1"/>
      <w:numFmt w:val="none"/>
      <w:pStyle w:val="Balk1"/>
      <w:suff w:val="nothing"/>
      <w:lvlText w:val=""/>
      <w:lvlJc w:val="left"/>
      <w:pPr>
        <w:tabs>
          <w:tab w:val="num" w:pos="0"/>
        </w:tabs>
        <w:ind w:left="0" w:firstLine="0"/>
      </w:pPr>
    </w:lvl>
    <w:lvl w:ilvl="1">
      <w:start w:val="1"/>
      <w:numFmt w:val="none"/>
      <w:pStyle w:val="Balk2"/>
      <w:suff w:val="nothing"/>
      <w:lvlText w:val=""/>
      <w:lvlJc w:val="left"/>
      <w:pPr>
        <w:tabs>
          <w:tab w:val="num" w:pos="0"/>
        </w:tabs>
        <w:ind w:left="0" w:firstLine="0"/>
      </w:pPr>
    </w:lvl>
    <w:lvl w:ilvl="2">
      <w:start w:val="1"/>
      <w:numFmt w:val="none"/>
      <w:pStyle w:val="Balk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0"/>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3B6E"/>
    <w:rsid w:val="0000759A"/>
    <w:rsid w:val="00037EAB"/>
    <w:rsid w:val="00041659"/>
    <w:rsid w:val="000A2FF7"/>
    <w:rsid w:val="000D354B"/>
    <w:rsid w:val="001171B9"/>
    <w:rsid w:val="00126B35"/>
    <w:rsid w:val="00140ACB"/>
    <w:rsid w:val="00150274"/>
    <w:rsid w:val="00195E9B"/>
    <w:rsid w:val="001B527C"/>
    <w:rsid w:val="001D39F0"/>
    <w:rsid w:val="00244D33"/>
    <w:rsid w:val="0025257E"/>
    <w:rsid w:val="002A207F"/>
    <w:rsid w:val="002E0C07"/>
    <w:rsid w:val="002F6E04"/>
    <w:rsid w:val="00310290"/>
    <w:rsid w:val="00330FC7"/>
    <w:rsid w:val="0034518A"/>
    <w:rsid w:val="00387A09"/>
    <w:rsid w:val="0039316E"/>
    <w:rsid w:val="00396686"/>
    <w:rsid w:val="003C524B"/>
    <w:rsid w:val="003D33B6"/>
    <w:rsid w:val="003F5E5F"/>
    <w:rsid w:val="004002BC"/>
    <w:rsid w:val="004534B2"/>
    <w:rsid w:val="00457B7D"/>
    <w:rsid w:val="00470A5C"/>
    <w:rsid w:val="004A1225"/>
    <w:rsid w:val="004E38D1"/>
    <w:rsid w:val="00521292"/>
    <w:rsid w:val="00531233"/>
    <w:rsid w:val="0055714C"/>
    <w:rsid w:val="005F5B6C"/>
    <w:rsid w:val="00625E65"/>
    <w:rsid w:val="0063370E"/>
    <w:rsid w:val="00662C6D"/>
    <w:rsid w:val="0069001F"/>
    <w:rsid w:val="006A1E0A"/>
    <w:rsid w:val="006D6627"/>
    <w:rsid w:val="00707AD5"/>
    <w:rsid w:val="00754213"/>
    <w:rsid w:val="00791D97"/>
    <w:rsid w:val="007D0813"/>
    <w:rsid w:val="0080443A"/>
    <w:rsid w:val="00811E5C"/>
    <w:rsid w:val="00812F0C"/>
    <w:rsid w:val="008213BC"/>
    <w:rsid w:val="0082192F"/>
    <w:rsid w:val="00833E97"/>
    <w:rsid w:val="00871A66"/>
    <w:rsid w:val="00881D0B"/>
    <w:rsid w:val="008A7256"/>
    <w:rsid w:val="008B38B2"/>
    <w:rsid w:val="008D4691"/>
    <w:rsid w:val="009419DD"/>
    <w:rsid w:val="00945558"/>
    <w:rsid w:val="00961A45"/>
    <w:rsid w:val="0096675F"/>
    <w:rsid w:val="0097184F"/>
    <w:rsid w:val="009914C2"/>
    <w:rsid w:val="00A81F1A"/>
    <w:rsid w:val="00AC2589"/>
    <w:rsid w:val="00B054BB"/>
    <w:rsid w:val="00B6277F"/>
    <w:rsid w:val="00B644B5"/>
    <w:rsid w:val="00BB6CD4"/>
    <w:rsid w:val="00C43CD4"/>
    <w:rsid w:val="00C63E5F"/>
    <w:rsid w:val="00CC3958"/>
    <w:rsid w:val="00CD4C58"/>
    <w:rsid w:val="00D04A51"/>
    <w:rsid w:val="00D23B6E"/>
    <w:rsid w:val="00D463C6"/>
    <w:rsid w:val="00DD4CDD"/>
    <w:rsid w:val="00DD6C47"/>
    <w:rsid w:val="00E3032C"/>
    <w:rsid w:val="00E4027C"/>
    <w:rsid w:val="00E579F8"/>
    <w:rsid w:val="00E74082"/>
    <w:rsid w:val="00EB7119"/>
    <w:rsid w:val="00EE70C0"/>
    <w:rsid w:val="00F35CD7"/>
    <w:rsid w:val="00F85651"/>
    <w:rsid w:val="00FD5DE7"/>
    <w:rsid w:val="00FF110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3B6E"/>
    <w:pPr>
      <w:spacing w:after="0" w:line="240" w:lineRule="auto"/>
    </w:pPr>
    <w:rPr>
      <w:rFonts w:ascii="Times New Roman" w:hAnsi="Times New Roman"/>
      <w:sz w:val="24"/>
      <w:szCs w:val="20"/>
      <w:lang w:val="en-GB" w:eastAsia="ko-KR"/>
    </w:rPr>
  </w:style>
  <w:style w:type="paragraph" w:styleId="Balk1">
    <w:name w:val="heading 1"/>
    <w:basedOn w:val="Normal"/>
    <w:next w:val="GvdeMetni"/>
    <w:link w:val="Balk1Char"/>
    <w:uiPriority w:val="9"/>
    <w:qFormat/>
    <w:rsid w:val="00126B35"/>
    <w:pPr>
      <w:keepNext/>
      <w:widowControl w:val="0"/>
      <w:numPr>
        <w:numId w:val="3"/>
      </w:numPr>
      <w:suppressAutoHyphens/>
      <w:spacing w:before="240" w:after="120"/>
      <w:outlineLvl w:val="0"/>
    </w:pPr>
    <w:rPr>
      <w:rFonts w:eastAsia="Arial Unicode MS" w:cs="Times New Roman"/>
      <w:b/>
      <w:bCs/>
      <w:kern w:val="1"/>
      <w:sz w:val="48"/>
      <w:szCs w:val="48"/>
      <w:lang w:val="tr-TR" w:eastAsia="en-US"/>
    </w:rPr>
  </w:style>
  <w:style w:type="paragraph" w:styleId="Balk2">
    <w:name w:val="heading 2"/>
    <w:basedOn w:val="Normal"/>
    <w:next w:val="GvdeMetni"/>
    <w:link w:val="Balk2Char"/>
    <w:qFormat/>
    <w:rsid w:val="00126B35"/>
    <w:pPr>
      <w:keepNext/>
      <w:widowControl w:val="0"/>
      <w:numPr>
        <w:ilvl w:val="1"/>
        <w:numId w:val="3"/>
      </w:numPr>
      <w:suppressAutoHyphens/>
      <w:spacing w:before="240" w:after="120"/>
      <w:outlineLvl w:val="1"/>
    </w:pPr>
    <w:rPr>
      <w:rFonts w:eastAsia="Arial Unicode MS" w:cs="Times New Roman"/>
      <w:b/>
      <w:bCs/>
      <w:kern w:val="1"/>
      <w:sz w:val="36"/>
      <w:szCs w:val="36"/>
      <w:lang w:val="tr-TR" w:eastAsia="en-US"/>
    </w:rPr>
  </w:style>
  <w:style w:type="paragraph" w:styleId="Balk3">
    <w:name w:val="heading 3"/>
    <w:basedOn w:val="Normal"/>
    <w:next w:val="GvdeMetni"/>
    <w:link w:val="Balk3Char"/>
    <w:qFormat/>
    <w:rsid w:val="00126B35"/>
    <w:pPr>
      <w:keepNext/>
      <w:widowControl w:val="0"/>
      <w:numPr>
        <w:ilvl w:val="2"/>
        <w:numId w:val="1"/>
      </w:numPr>
      <w:suppressAutoHyphens/>
      <w:spacing w:before="240" w:after="120"/>
      <w:outlineLvl w:val="2"/>
    </w:pPr>
    <w:rPr>
      <w:rFonts w:eastAsia="Arial Unicode MS" w:cs="Times New Roman"/>
      <w:b/>
      <w:bCs/>
      <w:kern w:val="1"/>
      <w:sz w:val="28"/>
      <w:szCs w:val="28"/>
      <w:lang w:val="tr-TR" w:eastAsia="en-US"/>
    </w:rPr>
  </w:style>
  <w:style w:type="paragraph" w:styleId="Balk4">
    <w:name w:val="heading 4"/>
    <w:basedOn w:val="Normal"/>
    <w:next w:val="Normal"/>
    <w:link w:val="Balk4Char"/>
    <w:qFormat/>
    <w:rsid w:val="00126B35"/>
    <w:pPr>
      <w:keepNext/>
      <w:widowControl w:val="0"/>
      <w:suppressAutoHyphens/>
      <w:spacing w:before="240" w:after="60"/>
      <w:outlineLvl w:val="3"/>
    </w:pPr>
    <w:rPr>
      <w:rFonts w:eastAsia="Arial Unicode MS" w:cs="Times New Roman"/>
      <w:b/>
      <w:bCs/>
      <w:kern w:val="1"/>
      <w:sz w:val="28"/>
      <w:szCs w:val="28"/>
      <w:lang w:val="tr-TR" w:eastAsia="en-US"/>
    </w:rPr>
  </w:style>
  <w:style w:type="paragraph" w:styleId="Balk5">
    <w:name w:val="heading 5"/>
    <w:basedOn w:val="Normal"/>
    <w:next w:val="Normal"/>
    <w:link w:val="Balk5Char"/>
    <w:qFormat/>
    <w:rsid w:val="00126B35"/>
    <w:pPr>
      <w:widowControl w:val="0"/>
      <w:suppressAutoHyphens/>
      <w:spacing w:before="240" w:after="60"/>
      <w:outlineLvl w:val="4"/>
    </w:pPr>
    <w:rPr>
      <w:rFonts w:eastAsia="Arial Unicode MS" w:cs="Times New Roman"/>
      <w:b/>
      <w:bCs/>
      <w:i/>
      <w:iCs/>
      <w:kern w:val="1"/>
      <w:sz w:val="26"/>
      <w:szCs w:val="26"/>
      <w:lang w:val="tr-TR" w:eastAsia="en-US"/>
    </w:rPr>
  </w:style>
  <w:style w:type="paragraph" w:styleId="Balk6">
    <w:name w:val="heading 6"/>
    <w:basedOn w:val="Normal"/>
    <w:next w:val="Normal"/>
    <w:link w:val="Balk6Char"/>
    <w:qFormat/>
    <w:rsid w:val="00126B35"/>
    <w:pPr>
      <w:spacing w:before="240" w:after="60"/>
      <w:outlineLvl w:val="5"/>
    </w:pPr>
    <w:rPr>
      <w:rFonts w:eastAsia="Arial Unicode MS" w:cs="Times New Roman"/>
      <w:b/>
      <w:bCs/>
      <w:kern w:val="1"/>
      <w:sz w:val="22"/>
      <w:szCs w:val="22"/>
      <w:lang w:val="tr-TR" w:eastAsia="tr-TR"/>
    </w:rPr>
  </w:style>
  <w:style w:type="paragraph" w:styleId="Balk7">
    <w:name w:val="heading 7"/>
    <w:basedOn w:val="Normal"/>
    <w:next w:val="Normal"/>
    <w:link w:val="Balk7Char"/>
    <w:qFormat/>
    <w:rsid w:val="00126B35"/>
    <w:pPr>
      <w:widowControl w:val="0"/>
      <w:suppressAutoHyphens/>
      <w:spacing w:before="240" w:after="60"/>
      <w:outlineLvl w:val="6"/>
    </w:pPr>
    <w:rPr>
      <w:rFonts w:eastAsia="Arial Unicode MS" w:cs="Times New Roman"/>
      <w:kern w:val="1"/>
      <w:szCs w:val="24"/>
      <w:lang w:val="tr-TR" w:eastAsia="en-US"/>
    </w:rPr>
  </w:style>
  <w:style w:type="paragraph" w:styleId="Balk8">
    <w:name w:val="heading 8"/>
    <w:basedOn w:val="Normal"/>
    <w:next w:val="Normal"/>
    <w:link w:val="Balk8Char"/>
    <w:qFormat/>
    <w:rsid w:val="00126B35"/>
    <w:pPr>
      <w:tabs>
        <w:tab w:val="num" w:pos="1575"/>
      </w:tabs>
      <w:spacing w:before="240" w:after="60"/>
      <w:ind w:left="1575" w:hanging="1440"/>
      <w:outlineLvl w:val="7"/>
    </w:pPr>
    <w:rPr>
      <w:rFonts w:eastAsia="Arial Unicode MS" w:cs="Times New Roman"/>
      <w:i/>
      <w:iCs/>
      <w:kern w:val="1"/>
      <w:szCs w:val="24"/>
      <w:lang w:val="tr-TR" w:eastAsia="tr-TR"/>
    </w:rPr>
  </w:style>
  <w:style w:type="paragraph" w:styleId="Balk9">
    <w:name w:val="heading 9"/>
    <w:basedOn w:val="Normal"/>
    <w:next w:val="Normal"/>
    <w:link w:val="Balk9Char"/>
    <w:qFormat/>
    <w:rsid w:val="00126B35"/>
    <w:pPr>
      <w:widowControl w:val="0"/>
      <w:suppressAutoHyphens/>
      <w:spacing w:before="240" w:after="60"/>
      <w:outlineLvl w:val="8"/>
    </w:pPr>
    <w:rPr>
      <w:rFonts w:ascii="Arial" w:eastAsia="Arial Unicode MS" w:hAnsi="Arial" w:cs="Arial"/>
      <w:kern w:val="1"/>
      <w:sz w:val="22"/>
      <w:szCs w:val="22"/>
      <w:lang w:val="tr-TR"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ralkYok1">
    <w:name w:val="Aralık Yok1"/>
    <w:qFormat/>
    <w:rsid w:val="00126B35"/>
    <w:pPr>
      <w:widowControl w:val="0"/>
      <w:suppressAutoHyphens/>
      <w:spacing w:after="0" w:line="240" w:lineRule="auto"/>
    </w:pPr>
    <w:rPr>
      <w:rFonts w:ascii="Times New Roman" w:eastAsia="Arial Unicode MS" w:hAnsi="Times New Roman" w:cs="Times New Roman"/>
      <w:kern w:val="1"/>
      <w:sz w:val="24"/>
      <w:szCs w:val="24"/>
    </w:rPr>
  </w:style>
  <w:style w:type="paragraph" w:customStyle="1" w:styleId="SABREBALIK">
    <w:name w:val="SABİRE BAŞLIK"/>
    <w:basedOn w:val="Normal"/>
    <w:next w:val="Normal"/>
    <w:uiPriority w:val="99"/>
    <w:qFormat/>
    <w:rsid w:val="00126B35"/>
    <w:pPr>
      <w:tabs>
        <w:tab w:val="left" w:pos="567"/>
      </w:tabs>
      <w:spacing w:line="360" w:lineRule="auto"/>
    </w:pPr>
    <w:rPr>
      <w:rFonts w:eastAsia="Times New Roman" w:cs="Times New Roman"/>
      <w:szCs w:val="24"/>
      <w:lang w:val="tr-TR" w:eastAsia="tr-TR"/>
    </w:rPr>
  </w:style>
  <w:style w:type="paragraph" w:customStyle="1" w:styleId="ListeParagraf1">
    <w:name w:val="Liste Paragraf1"/>
    <w:basedOn w:val="Normal"/>
    <w:qFormat/>
    <w:rsid w:val="00126B35"/>
    <w:pPr>
      <w:widowControl w:val="0"/>
      <w:suppressAutoHyphens/>
      <w:ind w:left="708"/>
    </w:pPr>
    <w:rPr>
      <w:rFonts w:eastAsia="Arial Unicode MS" w:cs="Times New Roman"/>
      <w:kern w:val="1"/>
      <w:szCs w:val="24"/>
      <w:lang w:val="tr-TR"/>
    </w:rPr>
  </w:style>
  <w:style w:type="paragraph" w:customStyle="1" w:styleId="Stil3">
    <w:name w:val="Stil3"/>
    <w:basedOn w:val="Normal"/>
    <w:link w:val="Stil3Char"/>
    <w:qFormat/>
    <w:rsid w:val="00126B35"/>
    <w:pPr>
      <w:jc w:val="center"/>
    </w:pPr>
    <w:rPr>
      <w:rFonts w:ascii="Tahoma" w:eastAsia="Times New Roman" w:hAnsi="Tahoma" w:cs="Tahoma"/>
      <w:b/>
      <w:bCs/>
      <w:color w:val="000000"/>
      <w:sz w:val="22"/>
      <w:szCs w:val="22"/>
      <w:lang w:val="tr-TR" w:eastAsia="tr-TR"/>
    </w:rPr>
  </w:style>
  <w:style w:type="character" w:customStyle="1" w:styleId="Stil3Char">
    <w:name w:val="Stil3 Char"/>
    <w:link w:val="Stil3"/>
    <w:rsid w:val="00126B35"/>
    <w:rPr>
      <w:rFonts w:ascii="Tahoma" w:eastAsia="Times New Roman" w:hAnsi="Tahoma" w:cs="Tahoma"/>
      <w:b/>
      <w:bCs/>
      <w:color w:val="000000"/>
      <w:lang w:eastAsia="tr-TR"/>
    </w:rPr>
  </w:style>
  <w:style w:type="paragraph" w:customStyle="1" w:styleId="A4TABLO">
    <w:name w:val="A4TABLO"/>
    <w:basedOn w:val="Normal"/>
    <w:qFormat/>
    <w:rsid w:val="00126B35"/>
    <w:pPr>
      <w:tabs>
        <w:tab w:val="left" w:pos="567"/>
      </w:tabs>
      <w:spacing w:line="360" w:lineRule="auto"/>
      <w:ind w:firstLine="567"/>
      <w:jc w:val="center"/>
    </w:pPr>
    <w:rPr>
      <w:rFonts w:eastAsia="Times New Roman" w:cs="Times New Roman"/>
      <w:b/>
      <w:i/>
      <w:sz w:val="22"/>
      <w:szCs w:val="24"/>
      <w:lang w:val="tr-TR" w:eastAsia="tr-TR"/>
    </w:rPr>
  </w:style>
  <w:style w:type="character" w:customStyle="1" w:styleId="Balk1Char">
    <w:name w:val="Başlık 1 Char"/>
    <w:basedOn w:val="VarsaylanParagrafYazTipi"/>
    <w:link w:val="Balk1"/>
    <w:uiPriority w:val="9"/>
    <w:rsid w:val="00126B35"/>
    <w:rPr>
      <w:rFonts w:ascii="Times New Roman" w:eastAsia="Arial Unicode MS" w:hAnsi="Times New Roman" w:cs="Times New Roman"/>
      <w:b/>
      <w:bCs/>
      <w:kern w:val="1"/>
      <w:sz w:val="48"/>
      <w:szCs w:val="48"/>
    </w:rPr>
  </w:style>
  <w:style w:type="paragraph" w:styleId="GvdeMetni">
    <w:name w:val="Body Text"/>
    <w:basedOn w:val="Normal"/>
    <w:link w:val="GvdeMetniChar"/>
    <w:uiPriority w:val="99"/>
    <w:semiHidden/>
    <w:unhideWhenUsed/>
    <w:rsid w:val="00126B35"/>
    <w:pPr>
      <w:spacing w:after="120"/>
    </w:pPr>
  </w:style>
  <w:style w:type="character" w:customStyle="1" w:styleId="GvdeMetniChar">
    <w:name w:val="Gövde Metni Char"/>
    <w:basedOn w:val="VarsaylanParagrafYazTipi"/>
    <w:link w:val="GvdeMetni"/>
    <w:uiPriority w:val="99"/>
    <w:semiHidden/>
    <w:rsid w:val="00126B35"/>
    <w:rPr>
      <w:rFonts w:ascii="Times New Roman" w:hAnsi="Times New Roman"/>
      <w:sz w:val="24"/>
      <w:szCs w:val="20"/>
      <w:lang w:val="en-GB" w:eastAsia="ko-KR"/>
    </w:rPr>
  </w:style>
  <w:style w:type="character" w:customStyle="1" w:styleId="Balk2Char">
    <w:name w:val="Başlık 2 Char"/>
    <w:basedOn w:val="VarsaylanParagrafYazTipi"/>
    <w:link w:val="Balk2"/>
    <w:rsid w:val="00126B35"/>
    <w:rPr>
      <w:rFonts w:ascii="Times New Roman" w:eastAsia="Arial Unicode MS" w:hAnsi="Times New Roman" w:cs="Times New Roman"/>
      <w:b/>
      <w:bCs/>
      <w:kern w:val="1"/>
      <w:sz w:val="36"/>
      <w:szCs w:val="36"/>
    </w:rPr>
  </w:style>
  <w:style w:type="character" w:customStyle="1" w:styleId="Balk3Char">
    <w:name w:val="Başlık 3 Char"/>
    <w:basedOn w:val="VarsaylanParagrafYazTipi"/>
    <w:link w:val="Balk3"/>
    <w:rsid w:val="00126B35"/>
    <w:rPr>
      <w:rFonts w:ascii="Times New Roman" w:eastAsia="Arial Unicode MS" w:hAnsi="Times New Roman" w:cs="Times New Roman"/>
      <w:b/>
      <w:bCs/>
      <w:kern w:val="1"/>
      <w:sz w:val="28"/>
      <w:szCs w:val="28"/>
    </w:rPr>
  </w:style>
  <w:style w:type="character" w:customStyle="1" w:styleId="Balk4Char">
    <w:name w:val="Başlık 4 Char"/>
    <w:basedOn w:val="VarsaylanParagrafYazTipi"/>
    <w:link w:val="Balk4"/>
    <w:rsid w:val="00126B35"/>
    <w:rPr>
      <w:rFonts w:ascii="Times New Roman" w:eastAsia="Arial Unicode MS" w:hAnsi="Times New Roman" w:cs="Times New Roman"/>
      <w:b/>
      <w:bCs/>
      <w:kern w:val="1"/>
      <w:sz w:val="28"/>
      <w:szCs w:val="28"/>
    </w:rPr>
  </w:style>
  <w:style w:type="character" w:customStyle="1" w:styleId="Balk5Char">
    <w:name w:val="Başlık 5 Char"/>
    <w:basedOn w:val="VarsaylanParagrafYazTipi"/>
    <w:link w:val="Balk5"/>
    <w:rsid w:val="00126B35"/>
    <w:rPr>
      <w:rFonts w:ascii="Times New Roman" w:eastAsia="Arial Unicode MS" w:hAnsi="Times New Roman" w:cs="Times New Roman"/>
      <w:b/>
      <w:bCs/>
      <w:i/>
      <w:iCs/>
      <w:kern w:val="1"/>
      <w:sz w:val="26"/>
      <w:szCs w:val="26"/>
    </w:rPr>
  </w:style>
  <w:style w:type="character" w:customStyle="1" w:styleId="Balk6Char">
    <w:name w:val="Başlık 6 Char"/>
    <w:basedOn w:val="VarsaylanParagrafYazTipi"/>
    <w:link w:val="Balk6"/>
    <w:rsid w:val="00126B35"/>
    <w:rPr>
      <w:rFonts w:ascii="Times New Roman" w:eastAsia="Arial Unicode MS" w:hAnsi="Times New Roman" w:cs="Times New Roman"/>
      <w:b/>
      <w:bCs/>
      <w:kern w:val="1"/>
      <w:lang w:eastAsia="tr-TR"/>
    </w:rPr>
  </w:style>
  <w:style w:type="character" w:customStyle="1" w:styleId="Balk7Char">
    <w:name w:val="Başlık 7 Char"/>
    <w:basedOn w:val="VarsaylanParagrafYazTipi"/>
    <w:link w:val="Balk7"/>
    <w:rsid w:val="00126B35"/>
    <w:rPr>
      <w:rFonts w:ascii="Times New Roman" w:eastAsia="Arial Unicode MS" w:hAnsi="Times New Roman" w:cs="Times New Roman"/>
      <w:kern w:val="1"/>
      <w:sz w:val="24"/>
      <w:szCs w:val="24"/>
    </w:rPr>
  </w:style>
  <w:style w:type="character" w:customStyle="1" w:styleId="Balk8Char">
    <w:name w:val="Başlık 8 Char"/>
    <w:basedOn w:val="VarsaylanParagrafYazTipi"/>
    <w:link w:val="Balk8"/>
    <w:rsid w:val="00126B35"/>
    <w:rPr>
      <w:rFonts w:ascii="Times New Roman" w:eastAsia="Arial Unicode MS" w:hAnsi="Times New Roman" w:cs="Times New Roman"/>
      <w:i/>
      <w:iCs/>
      <w:kern w:val="1"/>
      <w:sz w:val="24"/>
      <w:szCs w:val="24"/>
      <w:lang w:eastAsia="tr-TR"/>
    </w:rPr>
  </w:style>
  <w:style w:type="character" w:customStyle="1" w:styleId="Balk9Char">
    <w:name w:val="Başlık 9 Char"/>
    <w:basedOn w:val="VarsaylanParagrafYazTipi"/>
    <w:link w:val="Balk9"/>
    <w:rsid w:val="00126B35"/>
    <w:rPr>
      <w:rFonts w:ascii="Arial" w:eastAsia="Arial Unicode MS" w:hAnsi="Arial" w:cs="Arial"/>
      <w:kern w:val="1"/>
    </w:rPr>
  </w:style>
  <w:style w:type="paragraph" w:styleId="T1">
    <w:name w:val="toc 1"/>
    <w:basedOn w:val="Normal"/>
    <w:next w:val="Normal"/>
    <w:autoRedefine/>
    <w:uiPriority w:val="39"/>
    <w:unhideWhenUsed/>
    <w:qFormat/>
    <w:rsid w:val="00126B35"/>
    <w:pPr>
      <w:widowControl w:val="0"/>
      <w:suppressAutoHyphens/>
      <w:spacing w:before="360"/>
    </w:pPr>
    <w:rPr>
      <w:rFonts w:ascii="Cambria" w:eastAsia="Arial Unicode MS" w:hAnsi="Cambria" w:cs="Times New Roman"/>
      <w:b/>
      <w:bCs/>
      <w:caps/>
      <w:kern w:val="1"/>
      <w:szCs w:val="24"/>
      <w:lang w:val="tr-TR"/>
    </w:rPr>
  </w:style>
  <w:style w:type="paragraph" w:styleId="T2">
    <w:name w:val="toc 2"/>
    <w:basedOn w:val="Normal"/>
    <w:next w:val="Normal"/>
    <w:autoRedefine/>
    <w:uiPriority w:val="39"/>
    <w:unhideWhenUsed/>
    <w:qFormat/>
    <w:rsid w:val="00126B35"/>
    <w:pPr>
      <w:widowControl w:val="0"/>
      <w:suppressAutoHyphens/>
      <w:spacing w:before="240"/>
    </w:pPr>
    <w:rPr>
      <w:rFonts w:ascii="Calibri" w:eastAsia="Arial Unicode MS" w:hAnsi="Calibri" w:cs="Times New Roman"/>
      <w:b/>
      <w:bCs/>
      <w:kern w:val="1"/>
      <w:sz w:val="20"/>
      <w:lang w:val="tr-TR"/>
    </w:rPr>
  </w:style>
  <w:style w:type="paragraph" w:styleId="T3">
    <w:name w:val="toc 3"/>
    <w:basedOn w:val="Normal"/>
    <w:next w:val="Normal"/>
    <w:autoRedefine/>
    <w:uiPriority w:val="39"/>
    <w:unhideWhenUsed/>
    <w:qFormat/>
    <w:rsid w:val="00126B35"/>
    <w:pPr>
      <w:widowControl w:val="0"/>
      <w:suppressAutoHyphens/>
      <w:ind w:left="240"/>
    </w:pPr>
    <w:rPr>
      <w:rFonts w:ascii="Calibri" w:eastAsia="Arial Unicode MS" w:hAnsi="Calibri" w:cs="Times New Roman"/>
      <w:kern w:val="1"/>
      <w:sz w:val="20"/>
      <w:lang w:val="tr-TR"/>
    </w:rPr>
  </w:style>
  <w:style w:type="paragraph" w:styleId="ResimYazs">
    <w:name w:val="caption"/>
    <w:basedOn w:val="Normal"/>
    <w:next w:val="Normal"/>
    <w:uiPriority w:val="35"/>
    <w:unhideWhenUsed/>
    <w:qFormat/>
    <w:rsid w:val="00126B35"/>
    <w:pPr>
      <w:spacing w:after="200"/>
    </w:pPr>
    <w:rPr>
      <w:rFonts w:asciiTheme="minorHAnsi" w:hAnsiTheme="minorHAnsi"/>
      <w:b/>
      <w:bCs/>
      <w:color w:val="4F81BD" w:themeColor="accent1"/>
      <w:sz w:val="18"/>
      <w:szCs w:val="18"/>
      <w:lang w:val="tr-TR" w:eastAsia="en-US"/>
    </w:rPr>
  </w:style>
  <w:style w:type="paragraph" w:styleId="KonuBal">
    <w:name w:val="Title"/>
    <w:basedOn w:val="Normal"/>
    <w:link w:val="KonuBalChar"/>
    <w:qFormat/>
    <w:rsid w:val="00126B35"/>
    <w:pPr>
      <w:jc w:val="center"/>
    </w:pPr>
    <w:rPr>
      <w:rFonts w:ascii="Arial" w:eastAsia="Times New Roman" w:hAnsi="Arial" w:cs="Arial"/>
      <w:b/>
      <w:sz w:val="28"/>
      <w:u w:val="single"/>
    </w:rPr>
  </w:style>
  <w:style w:type="character" w:customStyle="1" w:styleId="KonuBalChar">
    <w:name w:val="Konu Başlığı Char"/>
    <w:basedOn w:val="VarsaylanParagrafYazTipi"/>
    <w:link w:val="KonuBal"/>
    <w:rsid w:val="00126B35"/>
    <w:rPr>
      <w:rFonts w:ascii="Arial" w:eastAsia="Times New Roman" w:hAnsi="Arial" w:cs="Arial"/>
      <w:b/>
      <w:sz w:val="28"/>
      <w:szCs w:val="20"/>
      <w:u w:val="single"/>
      <w:lang w:val="en-GB" w:eastAsia="ko-KR"/>
    </w:rPr>
  </w:style>
  <w:style w:type="paragraph" w:styleId="AltKonuBal">
    <w:name w:val="Subtitle"/>
    <w:basedOn w:val="Normal"/>
    <w:next w:val="Normal"/>
    <w:link w:val="AltKonuBalChar"/>
    <w:uiPriority w:val="11"/>
    <w:qFormat/>
    <w:rsid w:val="00126B35"/>
    <w:pPr>
      <w:numPr>
        <w:ilvl w:val="1"/>
      </w:numPr>
      <w:spacing w:after="200" w:line="276" w:lineRule="auto"/>
    </w:pPr>
    <w:rPr>
      <w:rFonts w:ascii="Cambria" w:eastAsia="Times New Roman" w:hAnsi="Cambria" w:cs="Times New Roman"/>
      <w:i/>
      <w:iCs/>
      <w:color w:val="4F81BD"/>
      <w:spacing w:val="15"/>
      <w:szCs w:val="24"/>
      <w:lang w:val="tr-TR" w:eastAsia="tr-TR"/>
    </w:rPr>
  </w:style>
  <w:style w:type="character" w:customStyle="1" w:styleId="AltKonuBalChar">
    <w:name w:val="Alt Konu Başlığı Char"/>
    <w:basedOn w:val="VarsaylanParagrafYazTipi"/>
    <w:link w:val="AltKonuBal"/>
    <w:uiPriority w:val="11"/>
    <w:rsid w:val="00126B35"/>
    <w:rPr>
      <w:rFonts w:ascii="Cambria" w:eastAsia="Times New Roman" w:hAnsi="Cambria" w:cs="Times New Roman"/>
      <w:i/>
      <w:iCs/>
      <w:color w:val="4F81BD"/>
      <w:spacing w:val="15"/>
      <w:sz w:val="24"/>
      <w:szCs w:val="24"/>
      <w:lang w:eastAsia="tr-TR"/>
    </w:rPr>
  </w:style>
  <w:style w:type="character" w:styleId="Gl">
    <w:name w:val="Strong"/>
    <w:basedOn w:val="VarsaylanParagrafYazTipi"/>
    <w:uiPriority w:val="22"/>
    <w:qFormat/>
    <w:rsid w:val="00126B35"/>
    <w:rPr>
      <w:b/>
      <w:bCs/>
    </w:rPr>
  </w:style>
  <w:style w:type="character" w:styleId="Vurgu">
    <w:name w:val="Emphasis"/>
    <w:uiPriority w:val="20"/>
    <w:qFormat/>
    <w:rsid w:val="00126B35"/>
    <w:rPr>
      <w:b/>
      <w:bCs/>
      <w:i w:val="0"/>
      <w:iCs w:val="0"/>
    </w:rPr>
  </w:style>
  <w:style w:type="paragraph" w:styleId="AralkYok">
    <w:name w:val="No Spacing"/>
    <w:link w:val="AralkYokChar"/>
    <w:uiPriority w:val="1"/>
    <w:qFormat/>
    <w:rsid w:val="00126B35"/>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126B35"/>
    <w:rPr>
      <w:rFonts w:eastAsiaTheme="minorEastAsia"/>
      <w:lang w:eastAsia="tr-TR"/>
    </w:rPr>
  </w:style>
  <w:style w:type="paragraph" w:styleId="ListeParagraf">
    <w:name w:val="List Paragraph"/>
    <w:basedOn w:val="Normal"/>
    <w:uiPriority w:val="34"/>
    <w:qFormat/>
    <w:rsid w:val="00126B35"/>
    <w:pPr>
      <w:ind w:left="720"/>
      <w:contextualSpacing/>
    </w:pPr>
    <w:rPr>
      <w:rFonts w:eastAsia="Times New Roman" w:cs="Times New Roman"/>
    </w:rPr>
  </w:style>
  <w:style w:type="character" w:styleId="KitapBal">
    <w:name w:val="Book Title"/>
    <w:basedOn w:val="VarsaylanParagrafYazTipi"/>
    <w:uiPriority w:val="33"/>
    <w:qFormat/>
    <w:rsid w:val="00126B35"/>
    <w:rPr>
      <w:b/>
      <w:bCs/>
      <w:smallCaps/>
      <w:spacing w:val="5"/>
    </w:rPr>
  </w:style>
  <w:style w:type="paragraph" w:styleId="TBal">
    <w:name w:val="TOC Heading"/>
    <w:basedOn w:val="Balk1"/>
    <w:next w:val="Normal"/>
    <w:uiPriority w:val="39"/>
    <w:semiHidden/>
    <w:unhideWhenUsed/>
    <w:qFormat/>
    <w:rsid w:val="00126B35"/>
    <w:pPr>
      <w:keepLines/>
      <w:widowControl/>
      <w:numPr>
        <w:numId w:val="0"/>
      </w:numPr>
      <w:suppressAutoHyphens w:val="0"/>
      <w:spacing w:before="480" w:after="0" w:line="276" w:lineRule="auto"/>
      <w:outlineLvl w:val="9"/>
    </w:pPr>
    <w:rPr>
      <w:rFonts w:ascii="Cambria" w:eastAsia="Times New Roman" w:hAnsi="Cambria"/>
      <w:color w:val="365F91"/>
      <w:kern w:val="0"/>
      <w:sz w:val="28"/>
      <w:szCs w:val="28"/>
      <w:lang w:eastAsia="tr-TR"/>
    </w:rPr>
  </w:style>
  <w:style w:type="paragraph" w:customStyle="1" w:styleId="Default">
    <w:name w:val="Default"/>
    <w:rsid w:val="00D23B6E"/>
    <w:pPr>
      <w:autoSpaceDE w:val="0"/>
      <w:autoSpaceDN w:val="0"/>
      <w:adjustRightInd w:val="0"/>
      <w:spacing w:after="0" w:line="240" w:lineRule="auto"/>
    </w:pPr>
    <w:rPr>
      <w:rFonts w:ascii="Times New Roman" w:hAnsi="Times New Roman" w:cs="Times New Roman"/>
      <w:color w:val="000000"/>
      <w:sz w:val="24"/>
      <w:szCs w:val="24"/>
    </w:rPr>
  </w:style>
  <w:style w:type="paragraph" w:styleId="BalonMetni">
    <w:name w:val="Balloon Text"/>
    <w:basedOn w:val="Normal"/>
    <w:link w:val="BalonMetniChar"/>
    <w:uiPriority w:val="99"/>
    <w:semiHidden/>
    <w:unhideWhenUsed/>
    <w:rsid w:val="00D23B6E"/>
    <w:rPr>
      <w:rFonts w:ascii="Tahoma" w:hAnsi="Tahoma" w:cs="Tahoma"/>
      <w:sz w:val="16"/>
      <w:szCs w:val="16"/>
    </w:rPr>
  </w:style>
  <w:style w:type="character" w:customStyle="1" w:styleId="BalonMetniChar">
    <w:name w:val="Balon Metni Char"/>
    <w:basedOn w:val="VarsaylanParagrafYazTipi"/>
    <w:link w:val="BalonMetni"/>
    <w:uiPriority w:val="99"/>
    <w:semiHidden/>
    <w:rsid w:val="00D23B6E"/>
    <w:rPr>
      <w:rFonts w:ascii="Tahoma" w:hAnsi="Tahoma" w:cs="Tahoma"/>
      <w:sz w:val="16"/>
      <w:szCs w:val="16"/>
      <w:lang w:val="en-GB" w:eastAsia="ko-KR"/>
    </w:rPr>
  </w:style>
  <w:style w:type="paragraph" w:styleId="stbilgi">
    <w:name w:val="header"/>
    <w:basedOn w:val="Normal"/>
    <w:link w:val="stbilgiChar"/>
    <w:uiPriority w:val="99"/>
    <w:unhideWhenUsed/>
    <w:rsid w:val="00330FC7"/>
    <w:pPr>
      <w:tabs>
        <w:tab w:val="center" w:pos="4536"/>
        <w:tab w:val="right" w:pos="9072"/>
      </w:tabs>
    </w:pPr>
  </w:style>
  <w:style w:type="character" w:customStyle="1" w:styleId="stbilgiChar">
    <w:name w:val="Üstbilgi Char"/>
    <w:basedOn w:val="VarsaylanParagrafYazTipi"/>
    <w:link w:val="stbilgi"/>
    <w:uiPriority w:val="99"/>
    <w:rsid w:val="00330FC7"/>
    <w:rPr>
      <w:rFonts w:ascii="Times New Roman" w:hAnsi="Times New Roman"/>
      <w:sz w:val="24"/>
      <w:szCs w:val="20"/>
      <w:lang w:val="en-GB" w:eastAsia="ko-KR"/>
    </w:rPr>
  </w:style>
  <w:style w:type="paragraph" w:styleId="Altbilgi">
    <w:name w:val="footer"/>
    <w:basedOn w:val="Normal"/>
    <w:link w:val="AltbilgiChar"/>
    <w:uiPriority w:val="99"/>
    <w:unhideWhenUsed/>
    <w:rsid w:val="00330FC7"/>
    <w:pPr>
      <w:tabs>
        <w:tab w:val="center" w:pos="4536"/>
        <w:tab w:val="right" w:pos="9072"/>
      </w:tabs>
    </w:pPr>
  </w:style>
  <w:style w:type="character" w:customStyle="1" w:styleId="AltbilgiChar">
    <w:name w:val="Altbilgi Char"/>
    <w:basedOn w:val="VarsaylanParagrafYazTipi"/>
    <w:link w:val="Altbilgi"/>
    <w:uiPriority w:val="99"/>
    <w:rsid w:val="00330FC7"/>
    <w:rPr>
      <w:rFonts w:ascii="Times New Roman" w:hAnsi="Times New Roman"/>
      <w:sz w:val="24"/>
      <w:szCs w:val="20"/>
      <w:lang w:val="en-GB" w:eastAsia="ko-KR"/>
    </w:rPr>
  </w:style>
  <w:style w:type="table" w:styleId="TabloKlavuzu">
    <w:name w:val="Table Grid"/>
    <w:basedOn w:val="NormalTablo"/>
    <w:uiPriority w:val="59"/>
    <w:rsid w:val="000A2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kListe-Vurgu1">
    <w:name w:val="Light List Accent 1"/>
    <w:basedOn w:val="NormalTablo"/>
    <w:uiPriority w:val="61"/>
    <w:rsid w:val="00396686"/>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OrtaKlavuz3-Vurgu1">
    <w:name w:val="Medium Grid 3 Accent 1"/>
    <w:basedOn w:val="NormalTablo"/>
    <w:uiPriority w:val="69"/>
    <w:rsid w:val="00396686"/>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OrtaKlavuz3-Vurgu5">
    <w:name w:val="Medium Grid 3 Accent 5"/>
    <w:basedOn w:val="NormalTablo"/>
    <w:uiPriority w:val="69"/>
    <w:rsid w:val="00396686"/>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paragraph" w:customStyle="1" w:styleId="F5D665FCE9284B4FB2622A1808488B87">
    <w:name w:val="F5D665FCE9284B4FB2622A1808488B87"/>
    <w:rsid w:val="00387A09"/>
    <w:rPr>
      <w:rFonts w:eastAsiaTheme="minorEastAsia"/>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3B6E"/>
    <w:pPr>
      <w:spacing w:after="0" w:line="240" w:lineRule="auto"/>
    </w:pPr>
    <w:rPr>
      <w:rFonts w:ascii="Times New Roman" w:hAnsi="Times New Roman"/>
      <w:sz w:val="24"/>
      <w:szCs w:val="20"/>
      <w:lang w:val="en-GB" w:eastAsia="ko-KR"/>
    </w:rPr>
  </w:style>
  <w:style w:type="paragraph" w:styleId="Balk1">
    <w:name w:val="heading 1"/>
    <w:basedOn w:val="Normal"/>
    <w:next w:val="GvdeMetni"/>
    <w:link w:val="Balk1Char"/>
    <w:uiPriority w:val="9"/>
    <w:qFormat/>
    <w:rsid w:val="00126B35"/>
    <w:pPr>
      <w:keepNext/>
      <w:widowControl w:val="0"/>
      <w:numPr>
        <w:numId w:val="3"/>
      </w:numPr>
      <w:suppressAutoHyphens/>
      <w:spacing w:before="240" w:after="120"/>
      <w:outlineLvl w:val="0"/>
    </w:pPr>
    <w:rPr>
      <w:rFonts w:eastAsia="Arial Unicode MS" w:cs="Times New Roman"/>
      <w:b/>
      <w:bCs/>
      <w:kern w:val="1"/>
      <w:sz w:val="48"/>
      <w:szCs w:val="48"/>
      <w:lang w:val="tr-TR" w:eastAsia="en-US"/>
    </w:rPr>
  </w:style>
  <w:style w:type="paragraph" w:styleId="Balk2">
    <w:name w:val="heading 2"/>
    <w:basedOn w:val="Normal"/>
    <w:next w:val="GvdeMetni"/>
    <w:link w:val="Balk2Char"/>
    <w:qFormat/>
    <w:rsid w:val="00126B35"/>
    <w:pPr>
      <w:keepNext/>
      <w:widowControl w:val="0"/>
      <w:numPr>
        <w:ilvl w:val="1"/>
        <w:numId w:val="3"/>
      </w:numPr>
      <w:suppressAutoHyphens/>
      <w:spacing w:before="240" w:after="120"/>
      <w:outlineLvl w:val="1"/>
    </w:pPr>
    <w:rPr>
      <w:rFonts w:eastAsia="Arial Unicode MS" w:cs="Times New Roman"/>
      <w:b/>
      <w:bCs/>
      <w:kern w:val="1"/>
      <w:sz w:val="36"/>
      <w:szCs w:val="36"/>
      <w:lang w:val="tr-TR" w:eastAsia="en-US"/>
    </w:rPr>
  </w:style>
  <w:style w:type="paragraph" w:styleId="Balk3">
    <w:name w:val="heading 3"/>
    <w:basedOn w:val="Normal"/>
    <w:next w:val="GvdeMetni"/>
    <w:link w:val="Balk3Char"/>
    <w:qFormat/>
    <w:rsid w:val="00126B35"/>
    <w:pPr>
      <w:keepNext/>
      <w:widowControl w:val="0"/>
      <w:numPr>
        <w:ilvl w:val="2"/>
        <w:numId w:val="1"/>
      </w:numPr>
      <w:suppressAutoHyphens/>
      <w:spacing w:before="240" w:after="120"/>
      <w:outlineLvl w:val="2"/>
    </w:pPr>
    <w:rPr>
      <w:rFonts w:eastAsia="Arial Unicode MS" w:cs="Times New Roman"/>
      <w:b/>
      <w:bCs/>
      <w:kern w:val="1"/>
      <w:sz w:val="28"/>
      <w:szCs w:val="28"/>
      <w:lang w:val="tr-TR" w:eastAsia="en-US"/>
    </w:rPr>
  </w:style>
  <w:style w:type="paragraph" w:styleId="Balk4">
    <w:name w:val="heading 4"/>
    <w:basedOn w:val="Normal"/>
    <w:next w:val="Normal"/>
    <w:link w:val="Balk4Char"/>
    <w:qFormat/>
    <w:rsid w:val="00126B35"/>
    <w:pPr>
      <w:keepNext/>
      <w:widowControl w:val="0"/>
      <w:suppressAutoHyphens/>
      <w:spacing w:before="240" w:after="60"/>
      <w:outlineLvl w:val="3"/>
    </w:pPr>
    <w:rPr>
      <w:rFonts w:eastAsia="Arial Unicode MS" w:cs="Times New Roman"/>
      <w:b/>
      <w:bCs/>
      <w:kern w:val="1"/>
      <w:sz w:val="28"/>
      <w:szCs w:val="28"/>
      <w:lang w:val="tr-TR" w:eastAsia="en-US"/>
    </w:rPr>
  </w:style>
  <w:style w:type="paragraph" w:styleId="Balk5">
    <w:name w:val="heading 5"/>
    <w:basedOn w:val="Normal"/>
    <w:next w:val="Normal"/>
    <w:link w:val="Balk5Char"/>
    <w:qFormat/>
    <w:rsid w:val="00126B35"/>
    <w:pPr>
      <w:widowControl w:val="0"/>
      <w:suppressAutoHyphens/>
      <w:spacing w:before="240" w:after="60"/>
      <w:outlineLvl w:val="4"/>
    </w:pPr>
    <w:rPr>
      <w:rFonts w:eastAsia="Arial Unicode MS" w:cs="Times New Roman"/>
      <w:b/>
      <w:bCs/>
      <w:i/>
      <w:iCs/>
      <w:kern w:val="1"/>
      <w:sz w:val="26"/>
      <w:szCs w:val="26"/>
      <w:lang w:val="tr-TR" w:eastAsia="en-US"/>
    </w:rPr>
  </w:style>
  <w:style w:type="paragraph" w:styleId="Balk6">
    <w:name w:val="heading 6"/>
    <w:basedOn w:val="Normal"/>
    <w:next w:val="Normal"/>
    <w:link w:val="Balk6Char"/>
    <w:qFormat/>
    <w:rsid w:val="00126B35"/>
    <w:pPr>
      <w:spacing w:before="240" w:after="60"/>
      <w:outlineLvl w:val="5"/>
    </w:pPr>
    <w:rPr>
      <w:rFonts w:eastAsia="Arial Unicode MS" w:cs="Times New Roman"/>
      <w:b/>
      <w:bCs/>
      <w:kern w:val="1"/>
      <w:sz w:val="22"/>
      <w:szCs w:val="22"/>
      <w:lang w:val="tr-TR" w:eastAsia="tr-TR"/>
    </w:rPr>
  </w:style>
  <w:style w:type="paragraph" w:styleId="Balk7">
    <w:name w:val="heading 7"/>
    <w:basedOn w:val="Normal"/>
    <w:next w:val="Normal"/>
    <w:link w:val="Balk7Char"/>
    <w:qFormat/>
    <w:rsid w:val="00126B35"/>
    <w:pPr>
      <w:widowControl w:val="0"/>
      <w:suppressAutoHyphens/>
      <w:spacing w:before="240" w:after="60"/>
      <w:outlineLvl w:val="6"/>
    </w:pPr>
    <w:rPr>
      <w:rFonts w:eastAsia="Arial Unicode MS" w:cs="Times New Roman"/>
      <w:kern w:val="1"/>
      <w:szCs w:val="24"/>
      <w:lang w:val="tr-TR" w:eastAsia="en-US"/>
    </w:rPr>
  </w:style>
  <w:style w:type="paragraph" w:styleId="Balk8">
    <w:name w:val="heading 8"/>
    <w:basedOn w:val="Normal"/>
    <w:next w:val="Normal"/>
    <w:link w:val="Balk8Char"/>
    <w:qFormat/>
    <w:rsid w:val="00126B35"/>
    <w:pPr>
      <w:tabs>
        <w:tab w:val="num" w:pos="1575"/>
      </w:tabs>
      <w:spacing w:before="240" w:after="60"/>
      <w:ind w:left="1575" w:hanging="1440"/>
      <w:outlineLvl w:val="7"/>
    </w:pPr>
    <w:rPr>
      <w:rFonts w:eastAsia="Arial Unicode MS" w:cs="Times New Roman"/>
      <w:i/>
      <w:iCs/>
      <w:kern w:val="1"/>
      <w:szCs w:val="24"/>
      <w:lang w:val="tr-TR" w:eastAsia="tr-TR"/>
    </w:rPr>
  </w:style>
  <w:style w:type="paragraph" w:styleId="Balk9">
    <w:name w:val="heading 9"/>
    <w:basedOn w:val="Normal"/>
    <w:next w:val="Normal"/>
    <w:link w:val="Balk9Char"/>
    <w:qFormat/>
    <w:rsid w:val="00126B35"/>
    <w:pPr>
      <w:widowControl w:val="0"/>
      <w:suppressAutoHyphens/>
      <w:spacing w:before="240" w:after="60"/>
      <w:outlineLvl w:val="8"/>
    </w:pPr>
    <w:rPr>
      <w:rFonts w:ascii="Arial" w:eastAsia="Arial Unicode MS" w:hAnsi="Arial" w:cs="Arial"/>
      <w:kern w:val="1"/>
      <w:sz w:val="22"/>
      <w:szCs w:val="22"/>
      <w:lang w:val="tr-TR"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ralkYok1">
    <w:name w:val="Aralık Yok1"/>
    <w:qFormat/>
    <w:rsid w:val="00126B35"/>
    <w:pPr>
      <w:widowControl w:val="0"/>
      <w:suppressAutoHyphens/>
      <w:spacing w:after="0" w:line="240" w:lineRule="auto"/>
    </w:pPr>
    <w:rPr>
      <w:rFonts w:ascii="Times New Roman" w:eastAsia="Arial Unicode MS" w:hAnsi="Times New Roman" w:cs="Times New Roman"/>
      <w:kern w:val="1"/>
      <w:sz w:val="24"/>
      <w:szCs w:val="24"/>
    </w:rPr>
  </w:style>
  <w:style w:type="paragraph" w:customStyle="1" w:styleId="SABREBALIK">
    <w:name w:val="SABİRE BAŞLIK"/>
    <w:basedOn w:val="Normal"/>
    <w:next w:val="Normal"/>
    <w:uiPriority w:val="99"/>
    <w:qFormat/>
    <w:rsid w:val="00126B35"/>
    <w:pPr>
      <w:tabs>
        <w:tab w:val="left" w:pos="567"/>
      </w:tabs>
      <w:spacing w:line="360" w:lineRule="auto"/>
    </w:pPr>
    <w:rPr>
      <w:rFonts w:eastAsia="Times New Roman" w:cs="Times New Roman"/>
      <w:szCs w:val="24"/>
      <w:lang w:val="tr-TR" w:eastAsia="tr-TR"/>
    </w:rPr>
  </w:style>
  <w:style w:type="paragraph" w:customStyle="1" w:styleId="ListeParagraf1">
    <w:name w:val="Liste Paragraf1"/>
    <w:basedOn w:val="Normal"/>
    <w:qFormat/>
    <w:rsid w:val="00126B35"/>
    <w:pPr>
      <w:widowControl w:val="0"/>
      <w:suppressAutoHyphens/>
      <w:ind w:left="708"/>
    </w:pPr>
    <w:rPr>
      <w:rFonts w:eastAsia="Arial Unicode MS" w:cs="Times New Roman"/>
      <w:kern w:val="1"/>
      <w:szCs w:val="24"/>
      <w:lang w:val="tr-TR"/>
    </w:rPr>
  </w:style>
  <w:style w:type="paragraph" w:customStyle="1" w:styleId="Stil3">
    <w:name w:val="Stil3"/>
    <w:basedOn w:val="Normal"/>
    <w:link w:val="Stil3Char"/>
    <w:qFormat/>
    <w:rsid w:val="00126B35"/>
    <w:pPr>
      <w:jc w:val="center"/>
    </w:pPr>
    <w:rPr>
      <w:rFonts w:ascii="Tahoma" w:eastAsia="Times New Roman" w:hAnsi="Tahoma" w:cs="Tahoma"/>
      <w:b/>
      <w:bCs/>
      <w:color w:val="000000"/>
      <w:sz w:val="22"/>
      <w:szCs w:val="22"/>
      <w:lang w:val="tr-TR" w:eastAsia="tr-TR"/>
    </w:rPr>
  </w:style>
  <w:style w:type="character" w:customStyle="1" w:styleId="Stil3Char">
    <w:name w:val="Stil3 Char"/>
    <w:link w:val="Stil3"/>
    <w:rsid w:val="00126B35"/>
    <w:rPr>
      <w:rFonts w:ascii="Tahoma" w:eastAsia="Times New Roman" w:hAnsi="Tahoma" w:cs="Tahoma"/>
      <w:b/>
      <w:bCs/>
      <w:color w:val="000000"/>
      <w:lang w:eastAsia="tr-TR"/>
    </w:rPr>
  </w:style>
  <w:style w:type="paragraph" w:customStyle="1" w:styleId="A4TABLO">
    <w:name w:val="A4TABLO"/>
    <w:basedOn w:val="Normal"/>
    <w:qFormat/>
    <w:rsid w:val="00126B35"/>
    <w:pPr>
      <w:tabs>
        <w:tab w:val="left" w:pos="567"/>
      </w:tabs>
      <w:spacing w:line="360" w:lineRule="auto"/>
      <w:ind w:firstLine="567"/>
      <w:jc w:val="center"/>
    </w:pPr>
    <w:rPr>
      <w:rFonts w:eastAsia="Times New Roman" w:cs="Times New Roman"/>
      <w:b/>
      <w:i/>
      <w:sz w:val="22"/>
      <w:szCs w:val="24"/>
      <w:lang w:val="tr-TR" w:eastAsia="tr-TR"/>
    </w:rPr>
  </w:style>
  <w:style w:type="character" w:customStyle="1" w:styleId="Balk1Char">
    <w:name w:val="Başlık 1 Char"/>
    <w:basedOn w:val="VarsaylanParagrafYazTipi"/>
    <w:link w:val="Balk1"/>
    <w:uiPriority w:val="9"/>
    <w:rsid w:val="00126B35"/>
    <w:rPr>
      <w:rFonts w:ascii="Times New Roman" w:eastAsia="Arial Unicode MS" w:hAnsi="Times New Roman" w:cs="Times New Roman"/>
      <w:b/>
      <w:bCs/>
      <w:kern w:val="1"/>
      <w:sz w:val="48"/>
      <w:szCs w:val="48"/>
    </w:rPr>
  </w:style>
  <w:style w:type="paragraph" w:styleId="GvdeMetni">
    <w:name w:val="Body Text"/>
    <w:basedOn w:val="Normal"/>
    <w:link w:val="GvdeMetniChar"/>
    <w:uiPriority w:val="99"/>
    <w:semiHidden/>
    <w:unhideWhenUsed/>
    <w:rsid w:val="00126B35"/>
    <w:pPr>
      <w:spacing w:after="120"/>
    </w:pPr>
  </w:style>
  <w:style w:type="character" w:customStyle="1" w:styleId="GvdeMetniChar">
    <w:name w:val="Gövde Metni Char"/>
    <w:basedOn w:val="VarsaylanParagrafYazTipi"/>
    <w:link w:val="GvdeMetni"/>
    <w:uiPriority w:val="99"/>
    <w:semiHidden/>
    <w:rsid w:val="00126B35"/>
    <w:rPr>
      <w:rFonts w:ascii="Times New Roman" w:hAnsi="Times New Roman"/>
      <w:sz w:val="24"/>
      <w:szCs w:val="20"/>
      <w:lang w:val="en-GB" w:eastAsia="ko-KR"/>
    </w:rPr>
  </w:style>
  <w:style w:type="character" w:customStyle="1" w:styleId="Balk2Char">
    <w:name w:val="Başlık 2 Char"/>
    <w:basedOn w:val="VarsaylanParagrafYazTipi"/>
    <w:link w:val="Balk2"/>
    <w:rsid w:val="00126B35"/>
    <w:rPr>
      <w:rFonts w:ascii="Times New Roman" w:eastAsia="Arial Unicode MS" w:hAnsi="Times New Roman" w:cs="Times New Roman"/>
      <w:b/>
      <w:bCs/>
      <w:kern w:val="1"/>
      <w:sz w:val="36"/>
      <w:szCs w:val="36"/>
    </w:rPr>
  </w:style>
  <w:style w:type="character" w:customStyle="1" w:styleId="Balk3Char">
    <w:name w:val="Başlık 3 Char"/>
    <w:basedOn w:val="VarsaylanParagrafYazTipi"/>
    <w:link w:val="Balk3"/>
    <w:rsid w:val="00126B35"/>
    <w:rPr>
      <w:rFonts w:ascii="Times New Roman" w:eastAsia="Arial Unicode MS" w:hAnsi="Times New Roman" w:cs="Times New Roman"/>
      <w:b/>
      <w:bCs/>
      <w:kern w:val="1"/>
      <w:sz w:val="28"/>
      <w:szCs w:val="28"/>
    </w:rPr>
  </w:style>
  <w:style w:type="character" w:customStyle="1" w:styleId="Balk4Char">
    <w:name w:val="Başlık 4 Char"/>
    <w:basedOn w:val="VarsaylanParagrafYazTipi"/>
    <w:link w:val="Balk4"/>
    <w:rsid w:val="00126B35"/>
    <w:rPr>
      <w:rFonts w:ascii="Times New Roman" w:eastAsia="Arial Unicode MS" w:hAnsi="Times New Roman" w:cs="Times New Roman"/>
      <w:b/>
      <w:bCs/>
      <w:kern w:val="1"/>
      <w:sz w:val="28"/>
      <w:szCs w:val="28"/>
    </w:rPr>
  </w:style>
  <w:style w:type="character" w:customStyle="1" w:styleId="Balk5Char">
    <w:name w:val="Başlık 5 Char"/>
    <w:basedOn w:val="VarsaylanParagrafYazTipi"/>
    <w:link w:val="Balk5"/>
    <w:rsid w:val="00126B35"/>
    <w:rPr>
      <w:rFonts w:ascii="Times New Roman" w:eastAsia="Arial Unicode MS" w:hAnsi="Times New Roman" w:cs="Times New Roman"/>
      <w:b/>
      <w:bCs/>
      <w:i/>
      <w:iCs/>
      <w:kern w:val="1"/>
      <w:sz w:val="26"/>
      <w:szCs w:val="26"/>
    </w:rPr>
  </w:style>
  <w:style w:type="character" w:customStyle="1" w:styleId="Balk6Char">
    <w:name w:val="Başlık 6 Char"/>
    <w:basedOn w:val="VarsaylanParagrafYazTipi"/>
    <w:link w:val="Balk6"/>
    <w:rsid w:val="00126B35"/>
    <w:rPr>
      <w:rFonts w:ascii="Times New Roman" w:eastAsia="Arial Unicode MS" w:hAnsi="Times New Roman" w:cs="Times New Roman"/>
      <w:b/>
      <w:bCs/>
      <w:kern w:val="1"/>
      <w:lang w:eastAsia="tr-TR"/>
    </w:rPr>
  </w:style>
  <w:style w:type="character" w:customStyle="1" w:styleId="Balk7Char">
    <w:name w:val="Başlık 7 Char"/>
    <w:basedOn w:val="VarsaylanParagrafYazTipi"/>
    <w:link w:val="Balk7"/>
    <w:rsid w:val="00126B35"/>
    <w:rPr>
      <w:rFonts w:ascii="Times New Roman" w:eastAsia="Arial Unicode MS" w:hAnsi="Times New Roman" w:cs="Times New Roman"/>
      <w:kern w:val="1"/>
      <w:sz w:val="24"/>
      <w:szCs w:val="24"/>
    </w:rPr>
  </w:style>
  <w:style w:type="character" w:customStyle="1" w:styleId="Balk8Char">
    <w:name w:val="Başlık 8 Char"/>
    <w:basedOn w:val="VarsaylanParagrafYazTipi"/>
    <w:link w:val="Balk8"/>
    <w:rsid w:val="00126B35"/>
    <w:rPr>
      <w:rFonts w:ascii="Times New Roman" w:eastAsia="Arial Unicode MS" w:hAnsi="Times New Roman" w:cs="Times New Roman"/>
      <w:i/>
      <w:iCs/>
      <w:kern w:val="1"/>
      <w:sz w:val="24"/>
      <w:szCs w:val="24"/>
      <w:lang w:eastAsia="tr-TR"/>
    </w:rPr>
  </w:style>
  <w:style w:type="character" w:customStyle="1" w:styleId="Balk9Char">
    <w:name w:val="Başlık 9 Char"/>
    <w:basedOn w:val="VarsaylanParagrafYazTipi"/>
    <w:link w:val="Balk9"/>
    <w:rsid w:val="00126B35"/>
    <w:rPr>
      <w:rFonts w:ascii="Arial" w:eastAsia="Arial Unicode MS" w:hAnsi="Arial" w:cs="Arial"/>
      <w:kern w:val="1"/>
    </w:rPr>
  </w:style>
  <w:style w:type="paragraph" w:styleId="T1">
    <w:name w:val="toc 1"/>
    <w:basedOn w:val="Normal"/>
    <w:next w:val="Normal"/>
    <w:autoRedefine/>
    <w:uiPriority w:val="39"/>
    <w:unhideWhenUsed/>
    <w:qFormat/>
    <w:rsid w:val="00126B35"/>
    <w:pPr>
      <w:widowControl w:val="0"/>
      <w:suppressAutoHyphens/>
      <w:spacing w:before="360"/>
    </w:pPr>
    <w:rPr>
      <w:rFonts w:ascii="Cambria" w:eastAsia="Arial Unicode MS" w:hAnsi="Cambria" w:cs="Times New Roman"/>
      <w:b/>
      <w:bCs/>
      <w:caps/>
      <w:kern w:val="1"/>
      <w:szCs w:val="24"/>
      <w:lang w:val="tr-TR"/>
    </w:rPr>
  </w:style>
  <w:style w:type="paragraph" w:styleId="T2">
    <w:name w:val="toc 2"/>
    <w:basedOn w:val="Normal"/>
    <w:next w:val="Normal"/>
    <w:autoRedefine/>
    <w:uiPriority w:val="39"/>
    <w:unhideWhenUsed/>
    <w:qFormat/>
    <w:rsid w:val="00126B35"/>
    <w:pPr>
      <w:widowControl w:val="0"/>
      <w:suppressAutoHyphens/>
      <w:spacing w:before="240"/>
    </w:pPr>
    <w:rPr>
      <w:rFonts w:ascii="Calibri" w:eastAsia="Arial Unicode MS" w:hAnsi="Calibri" w:cs="Times New Roman"/>
      <w:b/>
      <w:bCs/>
      <w:kern w:val="1"/>
      <w:sz w:val="20"/>
      <w:lang w:val="tr-TR"/>
    </w:rPr>
  </w:style>
  <w:style w:type="paragraph" w:styleId="T3">
    <w:name w:val="toc 3"/>
    <w:basedOn w:val="Normal"/>
    <w:next w:val="Normal"/>
    <w:autoRedefine/>
    <w:uiPriority w:val="39"/>
    <w:unhideWhenUsed/>
    <w:qFormat/>
    <w:rsid w:val="00126B35"/>
    <w:pPr>
      <w:widowControl w:val="0"/>
      <w:suppressAutoHyphens/>
      <w:ind w:left="240"/>
    </w:pPr>
    <w:rPr>
      <w:rFonts w:ascii="Calibri" w:eastAsia="Arial Unicode MS" w:hAnsi="Calibri" w:cs="Times New Roman"/>
      <w:kern w:val="1"/>
      <w:sz w:val="20"/>
      <w:lang w:val="tr-TR"/>
    </w:rPr>
  </w:style>
  <w:style w:type="paragraph" w:styleId="ResimYazs">
    <w:name w:val="caption"/>
    <w:basedOn w:val="Normal"/>
    <w:next w:val="Normal"/>
    <w:uiPriority w:val="35"/>
    <w:unhideWhenUsed/>
    <w:qFormat/>
    <w:rsid w:val="00126B35"/>
    <w:pPr>
      <w:spacing w:after="200"/>
    </w:pPr>
    <w:rPr>
      <w:rFonts w:asciiTheme="minorHAnsi" w:hAnsiTheme="minorHAnsi"/>
      <w:b/>
      <w:bCs/>
      <w:color w:val="4F81BD" w:themeColor="accent1"/>
      <w:sz w:val="18"/>
      <w:szCs w:val="18"/>
      <w:lang w:val="tr-TR" w:eastAsia="en-US"/>
    </w:rPr>
  </w:style>
  <w:style w:type="paragraph" w:styleId="KonuBal">
    <w:name w:val="Title"/>
    <w:basedOn w:val="Normal"/>
    <w:link w:val="KonuBalChar"/>
    <w:qFormat/>
    <w:rsid w:val="00126B35"/>
    <w:pPr>
      <w:jc w:val="center"/>
    </w:pPr>
    <w:rPr>
      <w:rFonts w:ascii="Arial" w:eastAsia="Times New Roman" w:hAnsi="Arial" w:cs="Arial"/>
      <w:b/>
      <w:sz w:val="28"/>
      <w:u w:val="single"/>
    </w:rPr>
  </w:style>
  <w:style w:type="character" w:customStyle="1" w:styleId="KonuBalChar">
    <w:name w:val="Konu Başlığı Char"/>
    <w:basedOn w:val="VarsaylanParagrafYazTipi"/>
    <w:link w:val="KonuBal"/>
    <w:rsid w:val="00126B35"/>
    <w:rPr>
      <w:rFonts w:ascii="Arial" w:eastAsia="Times New Roman" w:hAnsi="Arial" w:cs="Arial"/>
      <w:b/>
      <w:sz w:val="28"/>
      <w:szCs w:val="20"/>
      <w:u w:val="single"/>
      <w:lang w:val="en-GB" w:eastAsia="ko-KR"/>
    </w:rPr>
  </w:style>
  <w:style w:type="paragraph" w:styleId="AltKonuBal">
    <w:name w:val="Subtitle"/>
    <w:basedOn w:val="Normal"/>
    <w:next w:val="Normal"/>
    <w:link w:val="AltKonuBalChar"/>
    <w:uiPriority w:val="11"/>
    <w:qFormat/>
    <w:rsid w:val="00126B35"/>
    <w:pPr>
      <w:numPr>
        <w:ilvl w:val="1"/>
      </w:numPr>
      <w:spacing w:after="200" w:line="276" w:lineRule="auto"/>
    </w:pPr>
    <w:rPr>
      <w:rFonts w:ascii="Cambria" w:eastAsia="Times New Roman" w:hAnsi="Cambria" w:cs="Times New Roman"/>
      <w:i/>
      <w:iCs/>
      <w:color w:val="4F81BD"/>
      <w:spacing w:val="15"/>
      <w:szCs w:val="24"/>
      <w:lang w:val="tr-TR" w:eastAsia="tr-TR"/>
    </w:rPr>
  </w:style>
  <w:style w:type="character" w:customStyle="1" w:styleId="AltKonuBalChar">
    <w:name w:val="Alt Konu Başlığı Char"/>
    <w:basedOn w:val="VarsaylanParagrafYazTipi"/>
    <w:link w:val="AltKonuBal"/>
    <w:uiPriority w:val="11"/>
    <w:rsid w:val="00126B35"/>
    <w:rPr>
      <w:rFonts w:ascii="Cambria" w:eastAsia="Times New Roman" w:hAnsi="Cambria" w:cs="Times New Roman"/>
      <w:i/>
      <w:iCs/>
      <w:color w:val="4F81BD"/>
      <w:spacing w:val="15"/>
      <w:sz w:val="24"/>
      <w:szCs w:val="24"/>
      <w:lang w:eastAsia="tr-TR"/>
    </w:rPr>
  </w:style>
  <w:style w:type="character" w:styleId="Gl">
    <w:name w:val="Strong"/>
    <w:basedOn w:val="VarsaylanParagrafYazTipi"/>
    <w:uiPriority w:val="22"/>
    <w:qFormat/>
    <w:rsid w:val="00126B35"/>
    <w:rPr>
      <w:b/>
      <w:bCs/>
    </w:rPr>
  </w:style>
  <w:style w:type="character" w:styleId="Vurgu">
    <w:name w:val="Emphasis"/>
    <w:uiPriority w:val="20"/>
    <w:qFormat/>
    <w:rsid w:val="00126B35"/>
    <w:rPr>
      <w:b/>
      <w:bCs/>
      <w:i w:val="0"/>
      <w:iCs w:val="0"/>
    </w:rPr>
  </w:style>
  <w:style w:type="paragraph" w:styleId="AralkYok">
    <w:name w:val="No Spacing"/>
    <w:link w:val="AralkYokChar"/>
    <w:uiPriority w:val="1"/>
    <w:qFormat/>
    <w:rsid w:val="00126B35"/>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1"/>
    <w:rsid w:val="00126B35"/>
    <w:rPr>
      <w:rFonts w:eastAsiaTheme="minorEastAsia"/>
      <w:lang w:eastAsia="tr-TR"/>
    </w:rPr>
  </w:style>
  <w:style w:type="paragraph" w:styleId="ListeParagraf">
    <w:name w:val="List Paragraph"/>
    <w:basedOn w:val="Normal"/>
    <w:uiPriority w:val="34"/>
    <w:qFormat/>
    <w:rsid w:val="00126B35"/>
    <w:pPr>
      <w:ind w:left="720"/>
      <w:contextualSpacing/>
    </w:pPr>
    <w:rPr>
      <w:rFonts w:eastAsia="Times New Roman" w:cs="Times New Roman"/>
    </w:rPr>
  </w:style>
  <w:style w:type="character" w:styleId="KitapBal">
    <w:name w:val="Book Title"/>
    <w:basedOn w:val="VarsaylanParagrafYazTipi"/>
    <w:uiPriority w:val="33"/>
    <w:qFormat/>
    <w:rsid w:val="00126B35"/>
    <w:rPr>
      <w:b/>
      <w:bCs/>
      <w:smallCaps/>
      <w:spacing w:val="5"/>
    </w:rPr>
  </w:style>
  <w:style w:type="paragraph" w:styleId="TBal">
    <w:name w:val="TOC Heading"/>
    <w:basedOn w:val="Balk1"/>
    <w:next w:val="Normal"/>
    <w:uiPriority w:val="39"/>
    <w:semiHidden/>
    <w:unhideWhenUsed/>
    <w:qFormat/>
    <w:rsid w:val="00126B35"/>
    <w:pPr>
      <w:keepLines/>
      <w:widowControl/>
      <w:numPr>
        <w:numId w:val="0"/>
      </w:numPr>
      <w:suppressAutoHyphens w:val="0"/>
      <w:spacing w:before="480" w:after="0" w:line="276" w:lineRule="auto"/>
      <w:outlineLvl w:val="9"/>
    </w:pPr>
    <w:rPr>
      <w:rFonts w:ascii="Cambria" w:eastAsia="Times New Roman" w:hAnsi="Cambria"/>
      <w:color w:val="365F91"/>
      <w:kern w:val="0"/>
      <w:sz w:val="28"/>
      <w:szCs w:val="28"/>
      <w:lang w:eastAsia="tr-TR"/>
    </w:rPr>
  </w:style>
  <w:style w:type="paragraph" w:customStyle="1" w:styleId="Default">
    <w:name w:val="Default"/>
    <w:rsid w:val="00D23B6E"/>
    <w:pPr>
      <w:autoSpaceDE w:val="0"/>
      <w:autoSpaceDN w:val="0"/>
      <w:adjustRightInd w:val="0"/>
      <w:spacing w:after="0" w:line="240" w:lineRule="auto"/>
    </w:pPr>
    <w:rPr>
      <w:rFonts w:ascii="Times New Roman" w:hAnsi="Times New Roman" w:cs="Times New Roman"/>
      <w:color w:val="000000"/>
      <w:sz w:val="24"/>
      <w:szCs w:val="24"/>
    </w:rPr>
  </w:style>
  <w:style w:type="paragraph" w:styleId="BalonMetni">
    <w:name w:val="Balloon Text"/>
    <w:basedOn w:val="Normal"/>
    <w:link w:val="BalonMetniChar"/>
    <w:uiPriority w:val="99"/>
    <w:semiHidden/>
    <w:unhideWhenUsed/>
    <w:rsid w:val="00D23B6E"/>
    <w:rPr>
      <w:rFonts w:ascii="Tahoma" w:hAnsi="Tahoma" w:cs="Tahoma"/>
      <w:sz w:val="16"/>
      <w:szCs w:val="16"/>
    </w:rPr>
  </w:style>
  <w:style w:type="character" w:customStyle="1" w:styleId="BalonMetniChar">
    <w:name w:val="Balon Metni Char"/>
    <w:basedOn w:val="VarsaylanParagrafYazTipi"/>
    <w:link w:val="BalonMetni"/>
    <w:uiPriority w:val="99"/>
    <w:semiHidden/>
    <w:rsid w:val="00D23B6E"/>
    <w:rPr>
      <w:rFonts w:ascii="Tahoma" w:hAnsi="Tahoma" w:cs="Tahoma"/>
      <w:sz w:val="16"/>
      <w:szCs w:val="16"/>
      <w:lang w:val="en-GB" w:eastAsia="ko-KR"/>
    </w:rPr>
  </w:style>
  <w:style w:type="paragraph" w:styleId="stbilgi">
    <w:name w:val="header"/>
    <w:basedOn w:val="Normal"/>
    <w:link w:val="stbilgiChar"/>
    <w:uiPriority w:val="99"/>
    <w:unhideWhenUsed/>
    <w:rsid w:val="00330FC7"/>
    <w:pPr>
      <w:tabs>
        <w:tab w:val="center" w:pos="4536"/>
        <w:tab w:val="right" w:pos="9072"/>
      </w:tabs>
    </w:pPr>
  </w:style>
  <w:style w:type="character" w:customStyle="1" w:styleId="stbilgiChar">
    <w:name w:val="Üstbilgi Char"/>
    <w:basedOn w:val="VarsaylanParagrafYazTipi"/>
    <w:link w:val="stbilgi"/>
    <w:uiPriority w:val="99"/>
    <w:rsid w:val="00330FC7"/>
    <w:rPr>
      <w:rFonts w:ascii="Times New Roman" w:hAnsi="Times New Roman"/>
      <w:sz w:val="24"/>
      <w:szCs w:val="20"/>
      <w:lang w:val="en-GB" w:eastAsia="ko-KR"/>
    </w:rPr>
  </w:style>
  <w:style w:type="paragraph" w:styleId="Altbilgi">
    <w:name w:val="footer"/>
    <w:basedOn w:val="Normal"/>
    <w:link w:val="AltbilgiChar"/>
    <w:uiPriority w:val="99"/>
    <w:unhideWhenUsed/>
    <w:rsid w:val="00330FC7"/>
    <w:pPr>
      <w:tabs>
        <w:tab w:val="center" w:pos="4536"/>
        <w:tab w:val="right" w:pos="9072"/>
      </w:tabs>
    </w:pPr>
  </w:style>
  <w:style w:type="character" w:customStyle="1" w:styleId="AltbilgiChar">
    <w:name w:val="Altbilgi Char"/>
    <w:basedOn w:val="VarsaylanParagrafYazTipi"/>
    <w:link w:val="Altbilgi"/>
    <w:uiPriority w:val="99"/>
    <w:rsid w:val="00330FC7"/>
    <w:rPr>
      <w:rFonts w:ascii="Times New Roman" w:hAnsi="Times New Roman"/>
      <w:sz w:val="24"/>
      <w:szCs w:val="20"/>
      <w:lang w:val="en-GB" w:eastAsia="ko-KR"/>
    </w:rPr>
  </w:style>
  <w:style w:type="table" w:styleId="TabloKlavuzu">
    <w:name w:val="Table Grid"/>
    <w:basedOn w:val="NormalTablo"/>
    <w:uiPriority w:val="59"/>
    <w:rsid w:val="000A2F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kListe-Vurgu1">
    <w:name w:val="Light List Accent 1"/>
    <w:basedOn w:val="NormalTablo"/>
    <w:uiPriority w:val="61"/>
    <w:rsid w:val="00396686"/>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OrtaKlavuz3-Vurgu1">
    <w:name w:val="Medium Grid 3 Accent 1"/>
    <w:basedOn w:val="NormalTablo"/>
    <w:uiPriority w:val="69"/>
    <w:rsid w:val="00396686"/>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OrtaKlavuz3-Vurgu5">
    <w:name w:val="Medium Grid 3 Accent 5"/>
    <w:basedOn w:val="NormalTablo"/>
    <w:uiPriority w:val="69"/>
    <w:rsid w:val="00396686"/>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paragraph" w:customStyle="1" w:styleId="F5D665FCE9284B4FB2622A1808488B87">
    <w:name w:val="F5D665FCE9284B4FB2622A1808488B87"/>
    <w:rsid w:val="00387A09"/>
    <w:rPr>
      <w:rFonts w:eastAsiaTheme="minorEastAsia"/>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62375">
      <w:bodyDiv w:val="1"/>
      <w:marLeft w:val="0"/>
      <w:marRight w:val="0"/>
      <w:marTop w:val="0"/>
      <w:marBottom w:val="0"/>
      <w:divBdr>
        <w:top w:val="none" w:sz="0" w:space="0" w:color="auto"/>
        <w:left w:val="none" w:sz="0" w:space="0" w:color="auto"/>
        <w:bottom w:val="none" w:sz="0" w:space="0" w:color="auto"/>
        <w:right w:val="none" w:sz="0" w:space="0" w:color="auto"/>
      </w:divBdr>
    </w:div>
    <w:div w:id="37050477">
      <w:bodyDiv w:val="1"/>
      <w:marLeft w:val="0"/>
      <w:marRight w:val="0"/>
      <w:marTop w:val="0"/>
      <w:marBottom w:val="0"/>
      <w:divBdr>
        <w:top w:val="none" w:sz="0" w:space="0" w:color="auto"/>
        <w:left w:val="none" w:sz="0" w:space="0" w:color="auto"/>
        <w:bottom w:val="none" w:sz="0" w:space="0" w:color="auto"/>
        <w:right w:val="none" w:sz="0" w:space="0" w:color="auto"/>
      </w:divBdr>
    </w:div>
    <w:div w:id="57675497">
      <w:bodyDiv w:val="1"/>
      <w:marLeft w:val="0"/>
      <w:marRight w:val="0"/>
      <w:marTop w:val="0"/>
      <w:marBottom w:val="0"/>
      <w:divBdr>
        <w:top w:val="none" w:sz="0" w:space="0" w:color="auto"/>
        <w:left w:val="none" w:sz="0" w:space="0" w:color="auto"/>
        <w:bottom w:val="none" w:sz="0" w:space="0" w:color="auto"/>
        <w:right w:val="none" w:sz="0" w:space="0" w:color="auto"/>
      </w:divBdr>
    </w:div>
    <w:div w:id="296881750">
      <w:bodyDiv w:val="1"/>
      <w:marLeft w:val="0"/>
      <w:marRight w:val="0"/>
      <w:marTop w:val="0"/>
      <w:marBottom w:val="0"/>
      <w:divBdr>
        <w:top w:val="none" w:sz="0" w:space="0" w:color="auto"/>
        <w:left w:val="none" w:sz="0" w:space="0" w:color="auto"/>
        <w:bottom w:val="none" w:sz="0" w:space="0" w:color="auto"/>
        <w:right w:val="none" w:sz="0" w:space="0" w:color="auto"/>
      </w:divBdr>
    </w:div>
    <w:div w:id="663121876">
      <w:bodyDiv w:val="1"/>
      <w:marLeft w:val="0"/>
      <w:marRight w:val="0"/>
      <w:marTop w:val="0"/>
      <w:marBottom w:val="0"/>
      <w:divBdr>
        <w:top w:val="none" w:sz="0" w:space="0" w:color="auto"/>
        <w:left w:val="none" w:sz="0" w:space="0" w:color="auto"/>
        <w:bottom w:val="none" w:sz="0" w:space="0" w:color="auto"/>
        <w:right w:val="none" w:sz="0" w:space="0" w:color="auto"/>
      </w:divBdr>
    </w:div>
    <w:div w:id="880170179">
      <w:bodyDiv w:val="1"/>
      <w:marLeft w:val="0"/>
      <w:marRight w:val="0"/>
      <w:marTop w:val="0"/>
      <w:marBottom w:val="0"/>
      <w:divBdr>
        <w:top w:val="none" w:sz="0" w:space="0" w:color="auto"/>
        <w:left w:val="none" w:sz="0" w:space="0" w:color="auto"/>
        <w:bottom w:val="none" w:sz="0" w:space="0" w:color="auto"/>
        <w:right w:val="none" w:sz="0" w:space="0" w:color="auto"/>
      </w:divBdr>
    </w:div>
    <w:div w:id="1024286492">
      <w:bodyDiv w:val="1"/>
      <w:marLeft w:val="0"/>
      <w:marRight w:val="0"/>
      <w:marTop w:val="0"/>
      <w:marBottom w:val="0"/>
      <w:divBdr>
        <w:top w:val="none" w:sz="0" w:space="0" w:color="auto"/>
        <w:left w:val="none" w:sz="0" w:space="0" w:color="auto"/>
        <w:bottom w:val="none" w:sz="0" w:space="0" w:color="auto"/>
        <w:right w:val="none" w:sz="0" w:space="0" w:color="auto"/>
      </w:divBdr>
    </w:div>
    <w:div w:id="1290894761">
      <w:bodyDiv w:val="1"/>
      <w:marLeft w:val="0"/>
      <w:marRight w:val="0"/>
      <w:marTop w:val="0"/>
      <w:marBottom w:val="0"/>
      <w:divBdr>
        <w:top w:val="none" w:sz="0" w:space="0" w:color="auto"/>
        <w:left w:val="none" w:sz="0" w:space="0" w:color="auto"/>
        <w:bottom w:val="none" w:sz="0" w:space="0" w:color="auto"/>
        <w:right w:val="none" w:sz="0" w:space="0" w:color="auto"/>
      </w:divBdr>
    </w:div>
    <w:div w:id="1417703461">
      <w:bodyDiv w:val="1"/>
      <w:marLeft w:val="0"/>
      <w:marRight w:val="0"/>
      <w:marTop w:val="0"/>
      <w:marBottom w:val="0"/>
      <w:divBdr>
        <w:top w:val="none" w:sz="0" w:space="0" w:color="auto"/>
        <w:left w:val="none" w:sz="0" w:space="0" w:color="auto"/>
        <w:bottom w:val="none" w:sz="0" w:space="0" w:color="auto"/>
        <w:right w:val="none" w:sz="0" w:space="0" w:color="auto"/>
      </w:divBdr>
    </w:div>
    <w:div w:id="1486555144">
      <w:bodyDiv w:val="1"/>
      <w:marLeft w:val="0"/>
      <w:marRight w:val="0"/>
      <w:marTop w:val="0"/>
      <w:marBottom w:val="0"/>
      <w:divBdr>
        <w:top w:val="none" w:sz="0" w:space="0" w:color="auto"/>
        <w:left w:val="none" w:sz="0" w:space="0" w:color="auto"/>
        <w:bottom w:val="none" w:sz="0" w:space="0" w:color="auto"/>
        <w:right w:val="none" w:sz="0" w:space="0" w:color="auto"/>
      </w:divBdr>
    </w:div>
    <w:div w:id="1507093146">
      <w:bodyDiv w:val="1"/>
      <w:marLeft w:val="0"/>
      <w:marRight w:val="0"/>
      <w:marTop w:val="0"/>
      <w:marBottom w:val="0"/>
      <w:divBdr>
        <w:top w:val="none" w:sz="0" w:space="0" w:color="auto"/>
        <w:left w:val="none" w:sz="0" w:space="0" w:color="auto"/>
        <w:bottom w:val="none" w:sz="0" w:space="0" w:color="auto"/>
        <w:right w:val="none" w:sz="0" w:space="0" w:color="auto"/>
      </w:divBdr>
    </w:div>
    <w:div w:id="1559971136">
      <w:bodyDiv w:val="1"/>
      <w:marLeft w:val="0"/>
      <w:marRight w:val="0"/>
      <w:marTop w:val="0"/>
      <w:marBottom w:val="0"/>
      <w:divBdr>
        <w:top w:val="none" w:sz="0" w:space="0" w:color="auto"/>
        <w:left w:val="none" w:sz="0" w:space="0" w:color="auto"/>
        <w:bottom w:val="none" w:sz="0" w:space="0" w:color="auto"/>
        <w:right w:val="none" w:sz="0" w:space="0" w:color="auto"/>
      </w:divBdr>
    </w:div>
    <w:div w:id="1576819297">
      <w:bodyDiv w:val="1"/>
      <w:marLeft w:val="0"/>
      <w:marRight w:val="0"/>
      <w:marTop w:val="0"/>
      <w:marBottom w:val="0"/>
      <w:divBdr>
        <w:top w:val="none" w:sz="0" w:space="0" w:color="auto"/>
        <w:left w:val="none" w:sz="0" w:space="0" w:color="auto"/>
        <w:bottom w:val="none" w:sz="0" w:space="0" w:color="auto"/>
        <w:right w:val="none" w:sz="0" w:space="0" w:color="auto"/>
      </w:divBdr>
    </w:div>
    <w:div w:id="1586105373">
      <w:bodyDiv w:val="1"/>
      <w:marLeft w:val="0"/>
      <w:marRight w:val="0"/>
      <w:marTop w:val="0"/>
      <w:marBottom w:val="0"/>
      <w:divBdr>
        <w:top w:val="none" w:sz="0" w:space="0" w:color="auto"/>
        <w:left w:val="none" w:sz="0" w:space="0" w:color="auto"/>
        <w:bottom w:val="none" w:sz="0" w:space="0" w:color="auto"/>
        <w:right w:val="none" w:sz="0" w:space="0" w:color="auto"/>
      </w:divBdr>
    </w:div>
    <w:div w:id="1836216620">
      <w:bodyDiv w:val="1"/>
      <w:marLeft w:val="0"/>
      <w:marRight w:val="0"/>
      <w:marTop w:val="0"/>
      <w:marBottom w:val="0"/>
      <w:divBdr>
        <w:top w:val="none" w:sz="0" w:space="0" w:color="auto"/>
        <w:left w:val="none" w:sz="0" w:space="0" w:color="auto"/>
        <w:bottom w:val="none" w:sz="0" w:space="0" w:color="auto"/>
        <w:right w:val="none" w:sz="0" w:space="0" w:color="auto"/>
      </w:divBdr>
    </w:div>
    <w:div w:id="1847668666">
      <w:bodyDiv w:val="1"/>
      <w:marLeft w:val="0"/>
      <w:marRight w:val="0"/>
      <w:marTop w:val="0"/>
      <w:marBottom w:val="0"/>
      <w:divBdr>
        <w:top w:val="none" w:sz="0" w:space="0" w:color="auto"/>
        <w:left w:val="none" w:sz="0" w:space="0" w:color="auto"/>
        <w:bottom w:val="none" w:sz="0" w:space="0" w:color="auto"/>
        <w:right w:val="none" w:sz="0" w:space="0" w:color="auto"/>
      </w:divBdr>
    </w:div>
    <w:div w:id="2122920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gif"/><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0.pn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gif"/><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Yasemin\Desktop\&#304;KC%20Eylem%20Plan&#305;%20Taslak%20son.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perspective val="30"/>
    </c:view3D>
    <c:floor>
      <c:thickness val="0"/>
    </c:floor>
    <c:sideWall>
      <c:thickness val="0"/>
    </c:sideWall>
    <c:backWall>
      <c:thickness val="0"/>
    </c:backWall>
    <c:plotArea>
      <c:layout>
        <c:manualLayout>
          <c:layoutTarget val="inner"/>
          <c:xMode val="edge"/>
          <c:yMode val="edge"/>
          <c:x val="5.6875421134705353E-2"/>
          <c:y val="0.17860479518711847"/>
          <c:w val="0.61043823678519404"/>
          <c:h val="0.72144209501902146"/>
        </c:manualLayout>
      </c:layout>
      <c:pie3DChart>
        <c:varyColors val="1"/>
        <c:ser>
          <c:idx val="0"/>
          <c:order val="0"/>
          <c:explosion val="25"/>
          <c:dLbls>
            <c:txPr>
              <a:bodyPr/>
              <a:lstStyle/>
              <a:p>
                <a:pPr>
                  <a:defRPr b="1">
                    <a:latin typeface="Times New Roman" panose="02020603050405020304" pitchFamily="18" charset="0"/>
                    <a:cs typeface="Times New Roman" panose="02020603050405020304" pitchFamily="18" charset="0"/>
                  </a:defRPr>
                </a:pPr>
                <a:endParaRPr lang="tr-TR"/>
              </a:p>
            </c:txPr>
            <c:showLegendKey val="0"/>
            <c:showVal val="0"/>
            <c:showCatName val="0"/>
            <c:showSerName val="0"/>
            <c:showPercent val="1"/>
            <c:showBubbleSize val="0"/>
            <c:showLeaderLines val="0"/>
          </c:dLbls>
          <c:cat>
            <c:strRef>
              <c:f>Sayfa1!$A$25:$A$30</c:f>
              <c:strCache>
                <c:ptCount val="5"/>
                <c:pt idx="0">
                  <c:v>KONTROL ORTAMI</c:v>
                </c:pt>
                <c:pt idx="1">
                  <c:v>RİSK DEĞERLENDİRME</c:v>
                </c:pt>
                <c:pt idx="2">
                  <c:v>KONTROL FAALİYETLERİ</c:v>
                </c:pt>
                <c:pt idx="3">
                  <c:v>BİLGİ VE İLETİŞİM</c:v>
                </c:pt>
                <c:pt idx="4">
                  <c:v>İZLEME</c:v>
                </c:pt>
              </c:strCache>
            </c:strRef>
          </c:cat>
          <c:val>
            <c:numRef>
              <c:f>Sayfa1!$B$25:$B$30</c:f>
              <c:numCache>
                <c:formatCode>#,##0.00</c:formatCode>
                <c:ptCount val="5"/>
                <c:pt idx="0">
                  <c:v>57.142857142857139</c:v>
                </c:pt>
                <c:pt idx="1">
                  <c:v>9.5238095238095219</c:v>
                </c:pt>
                <c:pt idx="2">
                  <c:v>19.047619047619047</c:v>
                </c:pt>
                <c:pt idx="3">
                  <c:v>5.9523809523809526</c:v>
                </c:pt>
                <c:pt idx="4">
                  <c:v>8.3333333333333321</c:v>
                </c:pt>
              </c:numCache>
            </c:numRef>
          </c:val>
        </c:ser>
        <c:dLbls>
          <c:showLegendKey val="0"/>
          <c:showVal val="0"/>
          <c:showCatName val="0"/>
          <c:showSerName val="0"/>
          <c:showPercent val="1"/>
          <c:showBubbleSize val="0"/>
          <c:showLeaderLines val="0"/>
        </c:dLbls>
      </c:pie3DChart>
    </c:plotArea>
    <c:legend>
      <c:legendPos val="r"/>
      <c:layout>
        <c:manualLayout>
          <c:xMode val="edge"/>
          <c:yMode val="edge"/>
          <c:x val="0.74338711560275117"/>
          <c:y val="0.34368713005192747"/>
          <c:w val="0.21033645855392771"/>
          <c:h val="0.31768114659824825"/>
        </c:manualLayout>
      </c:layout>
      <c:overlay val="0"/>
      <c:txPr>
        <a:bodyPr/>
        <a:lstStyle/>
        <a:p>
          <a:pPr>
            <a:defRPr>
              <a:latin typeface="Times New Roman" panose="02020603050405020304" pitchFamily="18" charset="0"/>
              <a:cs typeface="Times New Roman" panose="02020603050405020304" pitchFamily="18" charset="0"/>
            </a:defRPr>
          </a:pPr>
          <a:endParaRPr lang="tr-TR"/>
        </a:p>
      </c:txPr>
    </c:legend>
    <c:plotVisOnly val="1"/>
    <c:dispBlanksAs val="gap"/>
    <c:showDLblsOverMax val="0"/>
  </c:chart>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0.05778</cdr:x>
      <cdr:y>0.05899</cdr:y>
    </cdr:from>
    <cdr:to>
      <cdr:x>0.8</cdr:x>
      <cdr:y>0.32865</cdr:y>
    </cdr:to>
    <cdr:sp macro="" textlink="">
      <cdr:nvSpPr>
        <cdr:cNvPr id="2" name="Metin Kutusu 1"/>
        <cdr:cNvSpPr txBox="1"/>
      </cdr:nvSpPr>
      <cdr:spPr>
        <a:xfrm xmlns:a="http://schemas.openxmlformats.org/drawingml/2006/main">
          <a:off x="371474" y="200025"/>
          <a:ext cx="4772025"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tr-TR" sz="1400" b="1">
              <a:latin typeface="Times New Roman" panose="02020603050405020304" pitchFamily="18" charset="0"/>
              <a:cs typeface="Times New Roman" panose="02020603050405020304" pitchFamily="18" charset="0"/>
            </a:rPr>
            <a:t> 2015 Yılında Planlanan İç</a:t>
          </a:r>
          <a:r>
            <a:rPr lang="tr-TR" sz="1400" b="1" baseline="0">
              <a:latin typeface="Times New Roman" panose="02020603050405020304" pitchFamily="18" charset="0"/>
              <a:cs typeface="Times New Roman" panose="02020603050405020304" pitchFamily="18" charset="0"/>
            </a:rPr>
            <a:t> Kontrol Faaliyetlerinin Bileşenlere Dağılım  Grafiği (%)</a:t>
          </a:r>
          <a:endParaRPr lang="tr-TR" sz="1400" b="1">
            <a:latin typeface="Times New Roman" panose="02020603050405020304" pitchFamily="18" charset="0"/>
            <a:cs typeface="Times New Roman" panose="02020603050405020304" pitchFamily="18" charset="0"/>
          </a:endParaRPr>
        </a:p>
      </cdr:txBody>
    </cdr:sp>
  </cdr:relSizeAnchor>
</c:userShape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34A781-F406-482F-B128-94999E378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16052</Words>
  <Characters>91499</Characters>
  <Application>Microsoft Office Word</Application>
  <DocSecurity>0</DocSecurity>
  <Lines>762</Lines>
  <Paragraphs>214</Paragraphs>
  <ScaleCrop>false</ScaleCrop>
  <HeadingPairs>
    <vt:vector size="2" baseType="variant">
      <vt:variant>
        <vt:lpstr>Konu Başlığı</vt:lpstr>
      </vt:variant>
      <vt:variant>
        <vt:i4>1</vt:i4>
      </vt:variant>
    </vt:vector>
  </HeadingPairs>
  <TitlesOfParts>
    <vt:vector size="1" baseType="lpstr">
      <vt:lpstr>İZMİR KÂTİP ÇELEBİ ÜNİVERSİTESİ                                                                                  İÇ KONTROL STANDARTLARI UYUM EYLEM PLANI</vt:lpstr>
    </vt:vector>
  </TitlesOfParts>
  <Company>Hewlett-Packard Company</Company>
  <LinksUpToDate>false</LinksUpToDate>
  <CharactersWithSpaces>107337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İZMİR KÂTİP ÇELEBİ ÜNİVERSİTESİ                                                                                  İÇ KONTROL STANDARTLARI UYUM EYLEM PLANI</dc:title>
  <dc:creator>Yasemin</dc:creator>
  <cp:lastModifiedBy>Yasemin</cp:lastModifiedBy>
  <cp:revision>16</cp:revision>
  <cp:lastPrinted>2015-04-29T08:13:00Z</cp:lastPrinted>
  <dcterms:created xsi:type="dcterms:W3CDTF">2015-04-29T08:34:00Z</dcterms:created>
  <dcterms:modified xsi:type="dcterms:W3CDTF">2015-05-27T05:55:00Z</dcterms:modified>
</cp:coreProperties>
</file>